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677" w:rsidRPr="0036476B" w:rsidRDefault="003F2677" w:rsidP="006120A1">
      <w:pPr>
        <w:spacing w:before="120"/>
        <w:ind w:left="709"/>
        <w:rPr>
          <w:b/>
          <w:szCs w:val="24"/>
          <w:lang w:val="en-GB"/>
        </w:rPr>
      </w:pPr>
      <w:r w:rsidRPr="0036476B">
        <w:rPr>
          <w:b/>
          <w:szCs w:val="24"/>
          <w:lang w:val="en-GB"/>
        </w:rPr>
        <w:t>A N</w:t>
      </w:r>
      <w:r w:rsidR="00A07337" w:rsidRPr="0036476B">
        <w:rPr>
          <w:b/>
          <w:szCs w:val="24"/>
          <w:lang w:val="en-GB"/>
        </w:rPr>
        <w:t xml:space="preserve">ew </w:t>
      </w:r>
      <w:r w:rsidR="00BB78CB" w:rsidRPr="0036476B">
        <w:rPr>
          <w:b/>
          <w:szCs w:val="24"/>
          <w:lang w:val="en-GB"/>
        </w:rPr>
        <w:t>Non-Linear</w:t>
      </w:r>
      <w:r w:rsidR="009E6E57" w:rsidRPr="0036476B">
        <w:rPr>
          <w:b/>
          <w:szCs w:val="24"/>
          <w:lang w:val="en-GB"/>
        </w:rPr>
        <w:t xml:space="preserve"> </w:t>
      </w:r>
      <w:r w:rsidR="00F57253" w:rsidRPr="0036476B">
        <w:rPr>
          <w:b/>
          <w:szCs w:val="24"/>
          <w:lang w:val="en-GB"/>
        </w:rPr>
        <w:t xml:space="preserve">Two-Time-Level </w:t>
      </w:r>
      <w:r w:rsidR="00A07337" w:rsidRPr="0036476B">
        <w:rPr>
          <w:b/>
          <w:szCs w:val="24"/>
          <w:lang w:val="en-GB"/>
        </w:rPr>
        <w:t xml:space="preserve">Central Leapfrog </w:t>
      </w:r>
      <w:r w:rsidR="009E6E57" w:rsidRPr="0036476B">
        <w:rPr>
          <w:b/>
          <w:szCs w:val="24"/>
          <w:lang w:val="en-GB"/>
        </w:rPr>
        <w:t>Scheme</w:t>
      </w:r>
      <w:r w:rsidR="00A07337" w:rsidRPr="0036476B">
        <w:rPr>
          <w:b/>
          <w:szCs w:val="24"/>
          <w:lang w:val="en-GB"/>
        </w:rPr>
        <w:t xml:space="preserve"> </w:t>
      </w:r>
      <w:r w:rsidR="00BB78CB" w:rsidRPr="0036476B">
        <w:rPr>
          <w:b/>
          <w:szCs w:val="24"/>
          <w:lang w:val="en-GB"/>
        </w:rPr>
        <w:t xml:space="preserve">in Staggered Conservation-Flux Variables </w:t>
      </w:r>
      <w:r w:rsidR="00A07337" w:rsidRPr="0036476B">
        <w:rPr>
          <w:b/>
          <w:szCs w:val="24"/>
          <w:lang w:val="en-GB"/>
        </w:rPr>
        <w:t>for</w:t>
      </w:r>
      <w:r w:rsidR="00CC5C32" w:rsidRPr="0036476B">
        <w:rPr>
          <w:b/>
          <w:szCs w:val="24"/>
          <w:lang w:val="en-GB"/>
        </w:rPr>
        <w:t xml:space="preserve"> </w:t>
      </w:r>
      <w:r w:rsidR="00BB78CB" w:rsidRPr="0036476B">
        <w:rPr>
          <w:b/>
          <w:szCs w:val="24"/>
          <w:lang w:val="en-GB"/>
        </w:rPr>
        <w:t>Fluctuating Hydrodynamics E</w:t>
      </w:r>
      <w:r w:rsidR="00A07337" w:rsidRPr="0036476B">
        <w:rPr>
          <w:b/>
          <w:szCs w:val="24"/>
          <w:lang w:val="en-GB"/>
        </w:rPr>
        <w:t>quations</w:t>
      </w:r>
      <w:r w:rsidR="00F57253" w:rsidRPr="0036476B">
        <w:rPr>
          <w:b/>
          <w:szCs w:val="24"/>
          <w:lang w:val="en-GB"/>
        </w:rPr>
        <w:t xml:space="preserve"> with GPU I</w:t>
      </w:r>
      <w:r w:rsidR="009E6E57" w:rsidRPr="0036476B">
        <w:rPr>
          <w:b/>
          <w:szCs w:val="24"/>
          <w:lang w:val="en-GB"/>
        </w:rPr>
        <w:t>mplementation</w:t>
      </w:r>
    </w:p>
    <w:p w:rsidR="004B73A3" w:rsidRPr="0036476B" w:rsidRDefault="004B73A3" w:rsidP="006120A1">
      <w:pPr>
        <w:spacing w:before="120"/>
        <w:ind w:left="709"/>
        <w:rPr>
          <w:b/>
          <w:szCs w:val="24"/>
          <w:lang w:val="en-GB"/>
        </w:rPr>
      </w:pPr>
    </w:p>
    <w:p w:rsidR="004B73A3" w:rsidRPr="0036476B" w:rsidRDefault="004B73A3" w:rsidP="006120A1">
      <w:pPr>
        <w:spacing w:before="120"/>
        <w:ind w:left="709"/>
        <w:rPr>
          <w:b/>
          <w:szCs w:val="24"/>
          <w:lang w:val="en-GB"/>
        </w:rPr>
      </w:pPr>
      <w:r w:rsidRPr="0036476B">
        <w:rPr>
          <w:b/>
          <w:szCs w:val="24"/>
          <w:lang w:val="en-GB"/>
        </w:rPr>
        <w:t xml:space="preserve">A.P. Markesteijn, S.A. </w:t>
      </w:r>
      <w:proofErr w:type="spellStart"/>
      <w:r w:rsidRPr="0036476B">
        <w:rPr>
          <w:b/>
          <w:szCs w:val="24"/>
          <w:lang w:val="en-GB"/>
        </w:rPr>
        <w:t>Karabasov</w:t>
      </w:r>
      <w:proofErr w:type="spellEnd"/>
      <w:r w:rsidRPr="0036476B">
        <w:rPr>
          <w:b/>
          <w:szCs w:val="24"/>
          <w:lang w:val="en-GB"/>
        </w:rPr>
        <w:t>,</w:t>
      </w:r>
      <w:r w:rsidR="00837DEF" w:rsidRPr="0036476B">
        <w:rPr>
          <w:b/>
          <w:szCs w:val="24"/>
          <w:lang w:val="en-GB"/>
        </w:rPr>
        <w:t xml:space="preserve"> </w:t>
      </w:r>
      <w:proofErr w:type="spellStart"/>
      <w:r w:rsidR="00B674B9" w:rsidRPr="0036476B">
        <w:rPr>
          <w:b/>
          <w:szCs w:val="24"/>
          <w:lang w:val="en-GB"/>
        </w:rPr>
        <w:t>V.Yu</w:t>
      </w:r>
      <w:proofErr w:type="spellEnd"/>
      <w:r w:rsidR="00B674B9" w:rsidRPr="0036476B">
        <w:rPr>
          <w:b/>
          <w:szCs w:val="24"/>
          <w:lang w:val="en-GB"/>
        </w:rPr>
        <w:t xml:space="preserve">. </w:t>
      </w:r>
      <w:proofErr w:type="gramStart"/>
      <w:r w:rsidR="00B674B9" w:rsidRPr="0036476B">
        <w:rPr>
          <w:b/>
          <w:szCs w:val="24"/>
          <w:lang w:val="en-GB"/>
        </w:rPr>
        <w:t>Glotov</w:t>
      </w:r>
      <w:r w:rsidRPr="0036476B">
        <w:rPr>
          <w:b/>
          <w:szCs w:val="24"/>
          <w:lang w:val="en-GB"/>
        </w:rPr>
        <w:t>,</w:t>
      </w:r>
      <w:proofErr w:type="gramEnd"/>
      <w:r w:rsidRPr="0036476B">
        <w:rPr>
          <w:b/>
          <w:szCs w:val="24"/>
          <w:lang w:val="en-GB"/>
        </w:rPr>
        <w:t xml:space="preserve"> </w:t>
      </w:r>
      <w:r w:rsidR="00B674B9" w:rsidRPr="0036476B">
        <w:rPr>
          <w:b/>
          <w:szCs w:val="24"/>
          <w:lang w:val="en-GB"/>
        </w:rPr>
        <w:t>and V.M. Goloviznin</w:t>
      </w:r>
    </w:p>
    <w:p w:rsidR="004B73A3" w:rsidRPr="0036476B" w:rsidRDefault="004B73A3" w:rsidP="006120A1">
      <w:pPr>
        <w:spacing w:before="120"/>
        <w:ind w:left="709"/>
        <w:rPr>
          <w:b/>
          <w:szCs w:val="24"/>
          <w:lang w:val="en-GB"/>
        </w:rPr>
      </w:pPr>
    </w:p>
    <w:p w:rsidR="003F2677" w:rsidRPr="0036476B" w:rsidRDefault="003F2677" w:rsidP="00294A5A">
      <w:pPr>
        <w:spacing w:before="120"/>
        <w:ind w:left="709"/>
        <w:rPr>
          <w:szCs w:val="24"/>
          <w:lang w:val="en-GB"/>
        </w:rPr>
      </w:pPr>
      <w:r w:rsidRPr="0036476B">
        <w:rPr>
          <w:b/>
          <w:szCs w:val="24"/>
          <w:lang w:val="en-GB"/>
        </w:rPr>
        <w:t>Abstract:</w:t>
      </w:r>
      <w:r w:rsidRPr="0036476B">
        <w:rPr>
          <w:szCs w:val="24"/>
          <w:lang w:val="en-GB"/>
        </w:rPr>
        <w:t xml:space="preserve"> </w:t>
      </w:r>
      <w:r w:rsidR="000A13B5" w:rsidRPr="0036476B">
        <w:rPr>
          <w:szCs w:val="24"/>
          <w:lang w:val="en-GB"/>
        </w:rPr>
        <w:t>F</w:t>
      </w:r>
      <w:r w:rsidR="009E6E57" w:rsidRPr="0036476B">
        <w:rPr>
          <w:szCs w:val="24"/>
          <w:lang w:val="en-GB"/>
        </w:rPr>
        <w:t>or solving</w:t>
      </w:r>
      <w:r w:rsidRPr="0036476B">
        <w:rPr>
          <w:szCs w:val="24"/>
          <w:lang w:val="en-GB"/>
        </w:rPr>
        <w:t xml:space="preserve"> </w:t>
      </w:r>
      <w:r w:rsidR="009E6E57" w:rsidRPr="0036476B">
        <w:rPr>
          <w:szCs w:val="24"/>
          <w:lang w:val="en-GB"/>
        </w:rPr>
        <w:t>Landau-</w:t>
      </w:r>
      <w:proofErr w:type="spellStart"/>
      <w:r w:rsidR="009E6E57" w:rsidRPr="0036476B">
        <w:rPr>
          <w:szCs w:val="24"/>
          <w:lang w:val="en-GB"/>
        </w:rPr>
        <w:t>Lifshitz</w:t>
      </w:r>
      <w:proofErr w:type="spellEnd"/>
      <w:r w:rsidR="009E6E57" w:rsidRPr="0036476B">
        <w:rPr>
          <w:szCs w:val="24"/>
          <w:lang w:val="en-GB"/>
        </w:rPr>
        <w:t xml:space="preserve"> </w:t>
      </w:r>
      <w:proofErr w:type="spellStart"/>
      <w:r w:rsidR="00294A5A" w:rsidRPr="0036476B">
        <w:rPr>
          <w:szCs w:val="24"/>
          <w:lang w:val="en-GB"/>
        </w:rPr>
        <w:t>Navier</w:t>
      </w:r>
      <w:proofErr w:type="spellEnd"/>
      <w:r w:rsidR="00294A5A" w:rsidRPr="0036476B">
        <w:rPr>
          <w:szCs w:val="24"/>
          <w:lang w:val="en-GB"/>
        </w:rPr>
        <w:t xml:space="preserve">-Stokes </w:t>
      </w:r>
      <w:r w:rsidR="009E6E57" w:rsidRPr="0036476B">
        <w:rPr>
          <w:szCs w:val="24"/>
          <w:lang w:val="en-GB"/>
        </w:rPr>
        <w:t>Fluctuating H</w:t>
      </w:r>
      <w:r w:rsidRPr="0036476B">
        <w:rPr>
          <w:szCs w:val="24"/>
          <w:lang w:val="en-GB"/>
        </w:rPr>
        <w:t>ydrodynamics</w:t>
      </w:r>
      <w:r w:rsidR="009E6E57" w:rsidRPr="0036476B">
        <w:rPr>
          <w:szCs w:val="24"/>
          <w:lang w:val="en-GB"/>
        </w:rPr>
        <w:t xml:space="preserve"> equations</w:t>
      </w:r>
      <w:r w:rsidR="000A13B5" w:rsidRPr="0036476B">
        <w:rPr>
          <w:szCs w:val="24"/>
          <w:lang w:val="en-GB"/>
        </w:rPr>
        <w:t>,</w:t>
      </w:r>
      <w:r w:rsidR="00A07337" w:rsidRPr="0036476B">
        <w:rPr>
          <w:szCs w:val="24"/>
          <w:lang w:val="en-GB"/>
        </w:rPr>
        <w:t xml:space="preserve"> a two</w:t>
      </w:r>
      <w:r w:rsidRPr="0036476B">
        <w:rPr>
          <w:szCs w:val="24"/>
          <w:lang w:val="en-GB"/>
        </w:rPr>
        <w:t>-</w:t>
      </w:r>
      <w:r w:rsidR="00AE61FE" w:rsidRPr="0036476B">
        <w:rPr>
          <w:szCs w:val="24"/>
          <w:lang w:val="en-GB"/>
        </w:rPr>
        <w:t>time-</w:t>
      </w:r>
      <w:r w:rsidR="00BB78CB" w:rsidRPr="0036476B">
        <w:rPr>
          <w:szCs w:val="24"/>
          <w:lang w:val="en-GB"/>
        </w:rPr>
        <w:t>level</w:t>
      </w:r>
      <w:r w:rsidRPr="0036476B">
        <w:rPr>
          <w:szCs w:val="24"/>
          <w:lang w:val="en-GB"/>
        </w:rPr>
        <w:t xml:space="preserve"> modification of the classical </w:t>
      </w:r>
      <w:r w:rsidR="00A07337" w:rsidRPr="0036476B">
        <w:rPr>
          <w:szCs w:val="24"/>
          <w:lang w:val="en-GB"/>
        </w:rPr>
        <w:t xml:space="preserve">Central Leapfrog scheme </w:t>
      </w:r>
      <w:r w:rsidR="009E6E57" w:rsidRPr="0036476B">
        <w:rPr>
          <w:szCs w:val="24"/>
          <w:lang w:val="en-GB"/>
        </w:rPr>
        <w:t>with non-linear flux</w:t>
      </w:r>
      <w:r w:rsidRPr="0036476B">
        <w:rPr>
          <w:szCs w:val="24"/>
          <w:lang w:val="en-GB"/>
        </w:rPr>
        <w:t xml:space="preserve"> correction </w:t>
      </w:r>
      <w:r w:rsidR="00DA1AE7" w:rsidRPr="0036476B">
        <w:rPr>
          <w:szCs w:val="24"/>
          <w:lang w:val="en-GB"/>
        </w:rPr>
        <w:t>is</w:t>
      </w:r>
      <w:r w:rsidRPr="0036476B">
        <w:rPr>
          <w:szCs w:val="24"/>
          <w:lang w:val="en-GB"/>
        </w:rPr>
        <w:t xml:space="preserve"> developed. The new algorithm </w:t>
      </w:r>
      <w:r w:rsidR="009E6E57" w:rsidRPr="0036476B">
        <w:rPr>
          <w:szCs w:val="24"/>
          <w:lang w:val="en-GB"/>
        </w:rPr>
        <w:t xml:space="preserve">is simple for implementation and </w:t>
      </w:r>
      <w:r w:rsidRPr="0036476B">
        <w:rPr>
          <w:szCs w:val="24"/>
          <w:lang w:val="en-GB"/>
        </w:rPr>
        <w:t>demonstrate</w:t>
      </w:r>
      <w:r w:rsidR="000A13B5" w:rsidRPr="0036476B">
        <w:rPr>
          <w:szCs w:val="24"/>
          <w:lang w:val="en-GB"/>
        </w:rPr>
        <w:t>s</w:t>
      </w:r>
      <w:r w:rsidRPr="0036476B">
        <w:rPr>
          <w:szCs w:val="24"/>
          <w:lang w:val="en-GB"/>
        </w:rPr>
        <w:t xml:space="preserve"> high accuracy in satisfying the fluctuation-dissipation theorem. The numerical results</w:t>
      </w:r>
      <w:r w:rsidR="009E6E57" w:rsidRPr="0036476B">
        <w:rPr>
          <w:szCs w:val="24"/>
          <w:lang w:val="en-GB"/>
        </w:rPr>
        <w:t xml:space="preserve"> for </w:t>
      </w:r>
      <w:r w:rsidRPr="0036476B">
        <w:rPr>
          <w:szCs w:val="24"/>
          <w:lang w:val="en-GB"/>
        </w:rPr>
        <w:t>equilibrium and non</w:t>
      </w:r>
      <w:r w:rsidR="00DA1AE7" w:rsidRPr="0036476B">
        <w:rPr>
          <w:szCs w:val="24"/>
          <w:lang w:val="en-GB"/>
        </w:rPr>
        <w:t>-</w:t>
      </w:r>
      <w:r w:rsidRPr="0036476B">
        <w:rPr>
          <w:szCs w:val="24"/>
          <w:lang w:val="en-GB"/>
        </w:rPr>
        <w:t>equilibrium</w:t>
      </w:r>
      <w:r w:rsidR="009E6E57" w:rsidRPr="0036476B">
        <w:rPr>
          <w:szCs w:val="24"/>
          <w:lang w:val="en-GB"/>
        </w:rPr>
        <w:t xml:space="preserve"> problems in </w:t>
      </w:r>
      <w:r w:rsidRPr="0036476B">
        <w:rPr>
          <w:szCs w:val="24"/>
          <w:lang w:val="en-GB"/>
        </w:rPr>
        <w:t xml:space="preserve">one-dimensional and </w:t>
      </w:r>
      <w:r w:rsidR="00DA1AE7" w:rsidRPr="0036476B">
        <w:rPr>
          <w:szCs w:val="24"/>
          <w:lang w:val="en-GB"/>
        </w:rPr>
        <w:t>three</w:t>
      </w:r>
      <w:r w:rsidR="009E6E57" w:rsidRPr="0036476B">
        <w:rPr>
          <w:szCs w:val="24"/>
          <w:lang w:val="en-GB"/>
        </w:rPr>
        <w:t>-dimensional settings</w:t>
      </w:r>
      <w:r w:rsidR="00DA1AE7" w:rsidRPr="0036476B">
        <w:rPr>
          <w:szCs w:val="24"/>
          <w:lang w:val="en-GB"/>
        </w:rPr>
        <w:t xml:space="preserve"> are</w:t>
      </w:r>
      <w:r w:rsidRPr="0036476B">
        <w:rPr>
          <w:szCs w:val="24"/>
          <w:lang w:val="en-GB"/>
        </w:rPr>
        <w:t xml:space="preserve"> compared </w:t>
      </w:r>
      <w:r w:rsidR="009E6E57" w:rsidRPr="0036476B">
        <w:rPr>
          <w:szCs w:val="24"/>
          <w:lang w:val="en-GB"/>
        </w:rPr>
        <w:t xml:space="preserve">with </w:t>
      </w:r>
      <w:r w:rsidR="00A07337" w:rsidRPr="0036476B">
        <w:rPr>
          <w:szCs w:val="24"/>
          <w:lang w:val="en-GB"/>
        </w:rPr>
        <w:t>theo</w:t>
      </w:r>
      <w:r w:rsidRPr="0036476B">
        <w:rPr>
          <w:szCs w:val="24"/>
          <w:lang w:val="en-GB"/>
        </w:rPr>
        <w:t>retical predictions</w:t>
      </w:r>
      <w:r w:rsidR="009E6E57" w:rsidRPr="0036476B">
        <w:rPr>
          <w:szCs w:val="24"/>
          <w:lang w:val="en-GB"/>
        </w:rPr>
        <w:t xml:space="preserve">, the results from direct molecular dynamics simulations and also </w:t>
      </w:r>
      <w:r w:rsidR="001479AB" w:rsidRPr="0036476B">
        <w:rPr>
          <w:szCs w:val="24"/>
          <w:lang w:val="en-GB"/>
        </w:rPr>
        <w:t xml:space="preserve">with </w:t>
      </w:r>
      <w:r w:rsidR="00294A5A" w:rsidRPr="0036476B">
        <w:rPr>
          <w:szCs w:val="24"/>
          <w:lang w:val="en-GB"/>
        </w:rPr>
        <w:t xml:space="preserve">those of </w:t>
      </w:r>
      <w:r w:rsidR="009E6E57" w:rsidRPr="0036476B">
        <w:rPr>
          <w:szCs w:val="24"/>
          <w:lang w:val="en-GB"/>
        </w:rPr>
        <w:t xml:space="preserve">several popular </w:t>
      </w:r>
      <w:r w:rsidR="0042327D" w:rsidRPr="0036476B">
        <w:rPr>
          <w:szCs w:val="24"/>
          <w:lang w:val="en-GB"/>
        </w:rPr>
        <w:t xml:space="preserve">computational </w:t>
      </w:r>
      <w:r w:rsidR="009E6E57" w:rsidRPr="0036476B">
        <w:rPr>
          <w:szCs w:val="24"/>
          <w:lang w:val="en-GB"/>
        </w:rPr>
        <w:t>schemes in the literature.</w:t>
      </w:r>
      <w:r w:rsidR="00294A5A" w:rsidRPr="0036476B">
        <w:rPr>
          <w:szCs w:val="24"/>
          <w:lang w:val="en-GB"/>
        </w:rPr>
        <w:t xml:space="preserve"> Because of simplicity and locality of the computational stencil,</w:t>
      </w:r>
      <w:r w:rsidRPr="0036476B">
        <w:rPr>
          <w:szCs w:val="24"/>
          <w:lang w:val="en-GB"/>
        </w:rPr>
        <w:t xml:space="preserve"> </w:t>
      </w:r>
      <w:r w:rsidR="000A13B5" w:rsidRPr="0036476B">
        <w:rPr>
          <w:szCs w:val="24"/>
          <w:lang w:val="en-GB"/>
        </w:rPr>
        <w:t xml:space="preserve">the </w:t>
      </w:r>
      <w:r w:rsidRPr="0036476B">
        <w:rPr>
          <w:szCs w:val="24"/>
          <w:lang w:val="en-GB"/>
        </w:rPr>
        <w:t xml:space="preserve">new algorithm </w:t>
      </w:r>
      <w:r w:rsidR="00294A5A" w:rsidRPr="0036476B">
        <w:rPr>
          <w:szCs w:val="24"/>
          <w:lang w:val="en-GB"/>
        </w:rPr>
        <w:t xml:space="preserve">can be efficiently implemented on </w:t>
      </w:r>
      <w:r w:rsidR="003F335B" w:rsidRPr="0036476B">
        <w:rPr>
          <w:szCs w:val="24"/>
          <w:lang w:val="en-GB"/>
        </w:rPr>
        <w:t xml:space="preserve">the </w:t>
      </w:r>
      <w:r w:rsidR="00294A5A" w:rsidRPr="0036476B">
        <w:rPr>
          <w:szCs w:val="24"/>
          <w:lang w:val="en-GB"/>
        </w:rPr>
        <w:t>GPU, which accelerate</w:t>
      </w:r>
      <w:r w:rsidR="001479AB" w:rsidRPr="0036476B">
        <w:rPr>
          <w:szCs w:val="24"/>
          <w:lang w:val="en-GB"/>
        </w:rPr>
        <w:t>s</w:t>
      </w:r>
      <w:r w:rsidR="00294A5A" w:rsidRPr="0036476B">
        <w:rPr>
          <w:szCs w:val="24"/>
          <w:lang w:val="en-GB"/>
        </w:rPr>
        <w:t xml:space="preserve"> the calculation in comparison with </w:t>
      </w:r>
      <w:r w:rsidR="001479AB" w:rsidRPr="0036476B">
        <w:rPr>
          <w:szCs w:val="24"/>
          <w:lang w:val="en-GB"/>
        </w:rPr>
        <w:t>a single-CPU-core computation</w:t>
      </w:r>
      <w:r w:rsidR="00294A5A" w:rsidRPr="0036476B">
        <w:rPr>
          <w:szCs w:val="24"/>
          <w:lang w:val="en-GB"/>
        </w:rPr>
        <w:t xml:space="preserve"> by a factor of 300</w:t>
      </w:r>
      <w:r w:rsidR="00DA1AE7" w:rsidRPr="0036476B">
        <w:rPr>
          <w:szCs w:val="24"/>
          <w:lang w:val="en-GB"/>
        </w:rPr>
        <w:t>.</w:t>
      </w:r>
    </w:p>
    <w:p w:rsidR="00DA1AE7" w:rsidRPr="0036476B" w:rsidRDefault="00DA1AE7" w:rsidP="006120A1">
      <w:pPr>
        <w:spacing w:before="120"/>
        <w:ind w:left="709"/>
        <w:rPr>
          <w:szCs w:val="24"/>
          <w:lang w:val="en-GB"/>
        </w:rPr>
      </w:pPr>
    </w:p>
    <w:p w:rsidR="003F2677" w:rsidRPr="0036476B" w:rsidRDefault="003F2677" w:rsidP="006120A1">
      <w:pPr>
        <w:spacing w:before="120"/>
        <w:ind w:left="709"/>
        <w:rPr>
          <w:szCs w:val="24"/>
          <w:lang w:val="en-GB"/>
        </w:rPr>
      </w:pPr>
      <w:r w:rsidRPr="0036476B">
        <w:rPr>
          <w:b/>
          <w:szCs w:val="24"/>
          <w:lang w:val="en-GB"/>
        </w:rPr>
        <w:t>Key words</w:t>
      </w:r>
      <w:r w:rsidR="00AE61FE" w:rsidRPr="0036476B">
        <w:rPr>
          <w:szCs w:val="24"/>
          <w:lang w:val="en-GB"/>
        </w:rPr>
        <w:t xml:space="preserve">: </w:t>
      </w:r>
      <w:r w:rsidRPr="0036476B">
        <w:rPr>
          <w:szCs w:val="24"/>
          <w:lang w:val="en-GB"/>
        </w:rPr>
        <w:t>Landau-</w:t>
      </w:r>
      <w:proofErr w:type="spellStart"/>
      <w:r w:rsidRPr="0036476B">
        <w:rPr>
          <w:szCs w:val="24"/>
          <w:lang w:val="en-GB"/>
        </w:rPr>
        <w:t>Lif</w:t>
      </w:r>
      <w:r w:rsidR="001479AB" w:rsidRPr="0036476B">
        <w:rPr>
          <w:szCs w:val="24"/>
          <w:lang w:val="en-GB"/>
        </w:rPr>
        <w:t>shitz</w:t>
      </w:r>
      <w:proofErr w:type="spellEnd"/>
      <w:r w:rsidR="001479AB" w:rsidRPr="0036476B">
        <w:rPr>
          <w:szCs w:val="24"/>
          <w:lang w:val="en-GB"/>
        </w:rPr>
        <w:t xml:space="preserve"> </w:t>
      </w:r>
      <w:proofErr w:type="spellStart"/>
      <w:r w:rsidR="001479AB" w:rsidRPr="0036476B">
        <w:rPr>
          <w:szCs w:val="24"/>
          <w:lang w:val="en-GB"/>
        </w:rPr>
        <w:t>Navier</w:t>
      </w:r>
      <w:proofErr w:type="spellEnd"/>
      <w:r w:rsidR="001479AB" w:rsidRPr="0036476B">
        <w:rPr>
          <w:szCs w:val="24"/>
          <w:lang w:val="en-GB"/>
        </w:rPr>
        <w:t>-Stokes equations, Fluctuating H</w:t>
      </w:r>
      <w:r w:rsidRPr="0036476B">
        <w:rPr>
          <w:szCs w:val="24"/>
          <w:lang w:val="en-GB"/>
        </w:rPr>
        <w:t>ydrod</w:t>
      </w:r>
      <w:r w:rsidR="00AE61FE" w:rsidRPr="0036476B">
        <w:rPr>
          <w:szCs w:val="24"/>
          <w:lang w:val="en-GB"/>
        </w:rPr>
        <w:t xml:space="preserve">ynamics, </w:t>
      </w:r>
      <w:proofErr w:type="spellStart"/>
      <w:r w:rsidR="00AE61FE" w:rsidRPr="0036476B">
        <w:rPr>
          <w:szCs w:val="24"/>
          <w:lang w:val="en-GB"/>
        </w:rPr>
        <w:t>multiscale</w:t>
      </w:r>
      <w:proofErr w:type="spellEnd"/>
      <w:r w:rsidR="00AE61FE" w:rsidRPr="0036476B">
        <w:rPr>
          <w:szCs w:val="24"/>
          <w:lang w:val="en-GB"/>
        </w:rPr>
        <w:t>, Central Leapfrog</w:t>
      </w:r>
      <w:r w:rsidRPr="0036476B">
        <w:rPr>
          <w:szCs w:val="24"/>
          <w:lang w:val="en-GB"/>
        </w:rPr>
        <w:t xml:space="preserve"> s</w:t>
      </w:r>
      <w:r w:rsidR="00053717" w:rsidRPr="0036476B">
        <w:rPr>
          <w:szCs w:val="24"/>
          <w:lang w:val="en-GB"/>
        </w:rPr>
        <w:t>c</w:t>
      </w:r>
      <w:r w:rsidRPr="0036476B">
        <w:rPr>
          <w:szCs w:val="24"/>
          <w:lang w:val="en-GB"/>
        </w:rPr>
        <w:t xml:space="preserve">heme, </w:t>
      </w:r>
      <w:r w:rsidR="00AE61FE" w:rsidRPr="0036476B">
        <w:rPr>
          <w:szCs w:val="24"/>
          <w:lang w:val="en-GB"/>
        </w:rPr>
        <w:t>staggered variables, flux-correction</w:t>
      </w:r>
    </w:p>
    <w:p w:rsidR="00DA1AE7" w:rsidRPr="0036476B" w:rsidRDefault="00DA1AE7" w:rsidP="006120A1">
      <w:pPr>
        <w:spacing w:before="120"/>
        <w:ind w:left="709"/>
        <w:rPr>
          <w:szCs w:val="24"/>
          <w:lang w:val="en-GB"/>
        </w:rPr>
      </w:pPr>
    </w:p>
    <w:p w:rsidR="00DA1AE7" w:rsidRPr="0036476B" w:rsidRDefault="00DA1AE7" w:rsidP="006120A1">
      <w:pPr>
        <w:spacing w:before="120"/>
        <w:ind w:left="709"/>
        <w:rPr>
          <w:szCs w:val="24"/>
          <w:lang w:val="en-GB"/>
        </w:rPr>
      </w:pPr>
    </w:p>
    <w:p w:rsidR="003F2677" w:rsidRPr="001F0775" w:rsidRDefault="003F2677" w:rsidP="00DA1AE7">
      <w:pPr>
        <w:rPr>
          <w:b/>
          <w:color w:val="0000FF"/>
          <w:szCs w:val="24"/>
          <w:lang w:val="en-GB"/>
        </w:rPr>
      </w:pPr>
      <w:r w:rsidRPr="001F0775">
        <w:rPr>
          <w:b/>
          <w:color w:val="0000FF"/>
          <w:szCs w:val="24"/>
          <w:lang w:val="en-GB"/>
        </w:rPr>
        <w:t>Introduction</w:t>
      </w:r>
    </w:p>
    <w:p w:rsidR="00DA1AE7" w:rsidRPr="0036476B" w:rsidRDefault="00DA1AE7" w:rsidP="00DA1AE7">
      <w:pPr>
        <w:rPr>
          <w:b/>
          <w:szCs w:val="24"/>
          <w:lang w:val="en-GB"/>
        </w:rPr>
      </w:pPr>
    </w:p>
    <w:p w:rsidR="003F2677" w:rsidRDefault="009B25AC" w:rsidP="009A52CC">
      <w:pPr>
        <w:rPr>
          <w:szCs w:val="24"/>
          <w:lang w:val="en-GB"/>
        </w:rPr>
      </w:pPr>
      <w:r w:rsidRPr="0036476B">
        <w:rPr>
          <w:szCs w:val="24"/>
          <w:lang w:val="en-GB"/>
        </w:rPr>
        <w:t xml:space="preserve">The </w:t>
      </w:r>
      <w:r w:rsidR="003F2677" w:rsidRPr="0036476B">
        <w:rPr>
          <w:szCs w:val="24"/>
          <w:lang w:val="en-GB"/>
        </w:rPr>
        <w:t>Landau-</w:t>
      </w:r>
      <w:proofErr w:type="spellStart"/>
      <w:r w:rsidR="003F2677" w:rsidRPr="0036476B">
        <w:rPr>
          <w:szCs w:val="24"/>
          <w:lang w:val="en-GB"/>
        </w:rPr>
        <w:t>Lifshitz</w:t>
      </w:r>
      <w:proofErr w:type="spellEnd"/>
      <w:r w:rsidR="003F2677" w:rsidRPr="0036476B">
        <w:rPr>
          <w:szCs w:val="24"/>
          <w:lang w:val="en-GB"/>
        </w:rPr>
        <w:t xml:space="preserve"> </w:t>
      </w:r>
      <w:r w:rsidR="009A43B8" w:rsidRPr="0036476B">
        <w:rPr>
          <w:szCs w:val="24"/>
          <w:lang w:val="en-GB"/>
        </w:rPr>
        <w:t xml:space="preserve">Fluctuating Hydrodynamics </w:t>
      </w:r>
      <w:r w:rsidR="003F2677" w:rsidRPr="0036476B">
        <w:rPr>
          <w:szCs w:val="24"/>
          <w:lang w:val="en-GB"/>
        </w:rPr>
        <w:t>Equation</w:t>
      </w:r>
      <w:r w:rsidRPr="0036476B">
        <w:rPr>
          <w:szCs w:val="24"/>
          <w:lang w:val="en-GB"/>
        </w:rPr>
        <w:t>s</w:t>
      </w:r>
      <w:r w:rsidR="003F2677" w:rsidRPr="0036476B">
        <w:rPr>
          <w:szCs w:val="24"/>
          <w:lang w:val="en-GB"/>
        </w:rPr>
        <w:t xml:space="preserve"> [1] are the </w:t>
      </w:r>
      <w:proofErr w:type="spellStart"/>
      <w:r w:rsidR="003F2677" w:rsidRPr="0036476B">
        <w:rPr>
          <w:szCs w:val="24"/>
          <w:lang w:val="en-GB"/>
        </w:rPr>
        <w:t>Navier</w:t>
      </w:r>
      <w:proofErr w:type="spellEnd"/>
      <w:r w:rsidR="003F2677" w:rsidRPr="0036476B">
        <w:rPr>
          <w:szCs w:val="24"/>
          <w:lang w:val="en-GB"/>
        </w:rPr>
        <w:t xml:space="preserve">-Stokes </w:t>
      </w:r>
      <w:r w:rsidR="00053C41" w:rsidRPr="0036476B">
        <w:rPr>
          <w:szCs w:val="24"/>
          <w:lang w:val="en-GB"/>
        </w:rPr>
        <w:t xml:space="preserve">(NS) </w:t>
      </w:r>
      <w:r w:rsidR="003F2677" w:rsidRPr="0036476B">
        <w:rPr>
          <w:szCs w:val="24"/>
          <w:lang w:val="en-GB"/>
        </w:rPr>
        <w:t xml:space="preserve">equations with </w:t>
      </w:r>
      <w:r w:rsidRPr="0036476B">
        <w:rPr>
          <w:szCs w:val="24"/>
          <w:lang w:val="en-GB"/>
        </w:rPr>
        <w:t>fluctuating</w:t>
      </w:r>
      <w:r w:rsidR="009A43B8" w:rsidRPr="0036476B">
        <w:rPr>
          <w:szCs w:val="24"/>
          <w:lang w:val="en-GB"/>
        </w:rPr>
        <w:t xml:space="preserve"> stochastic</w:t>
      </w:r>
      <w:r w:rsidR="003F2677" w:rsidRPr="0036476B">
        <w:rPr>
          <w:szCs w:val="24"/>
          <w:lang w:val="en-GB"/>
        </w:rPr>
        <w:t xml:space="preserve"> </w:t>
      </w:r>
      <w:r w:rsidR="009A43B8" w:rsidRPr="0036476B">
        <w:rPr>
          <w:szCs w:val="24"/>
          <w:lang w:val="en-GB"/>
        </w:rPr>
        <w:t xml:space="preserve">sources in the </w:t>
      </w:r>
      <w:r w:rsidR="003F2677" w:rsidRPr="0036476B">
        <w:rPr>
          <w:szCs w:val="24"/>
          <w:lang w:val="en-GB"/>
        </w:rPr>
        <w:t>momentum</w:t>
      </w:r>
      <w:r w:rsidR="009A43B8" w:rsidRPr="0036476B">
        <w:rPr>
          <w:szCs w:val="24"/>
          <w:lang w:val="en-GB"/>
        </w:rPr>
        <w:t xml:space="preserve"> and energy equations</w:t>
      </w:r>
      <w:r w:rsidR="00011789" w:rsidRPr="0036476B">
        <w:rPr>
          <w:szCs w:val="24"/>
          <w:lang w:val="en-GB"/>
        </w:rPr>
        <w:t>.</w:t>
      </w:r>
      <w:r w:rsidR="003F2677" w:rsidRPr="0036476B">
        <w:rPr>
          <w:szCs w:val="24"/>
          <w:lang w:val="en-GB"/>
        </w:rPr>
        <w:t xml:space="preserve"> </w:t>
      </w:r>
      <w:r w:rsidR="00011789" w:rsidRPr="0036476B">
        <w:rPr>
          <w:szCs w:val="24"/>
          <w:lang w:val="en-GB"/>
        </w:rPr>
        <w:t>T</w:t>
      </w:r>
      <w:r w:rsidR="003F2677" w:rsidRPr="0036476B">
        <w:rPr>
          <w:szCs w:val="24"/>
          <w:lang w:val="en-GB"/>
        </w:rPr>
        <w:t xml:space="preserve">he intensity of </w:t>
      </w:r>
      <w:r w:rsidR="00011789" w:rsidRPr="0036476B">
        <w:rPr>
          <w:szCs w:val="24"/>
          <w:lang w:val="en-GB"/>
        </w:rPr>
        <w:t xml:space="preserve">the fluctuating sources </w:t>
      </w:r>
      <w:r w:rsidR="003F2677" w:rsidRPr="0036476B">
        <w:rPr>
          <w:szCs w:val="24"/>
          <w:lang w:val="en-GB"/>
        </w:rPr>
        <w:t>depends on the</w:t>
      </w:r>
      <w:r w:rsidR="00DD10DB" w:rsidRPr="0036476B">
        <w:rPr>
          <w:szCs w:val="24"/>
          <w:lang w:val="en-GB"/>
        </w:rPr>
        <w:t xml:space="preserve"> temperature and on the space-time </w:t>
      </w:r>
      <w:r w:rsidR="003F2677" w:rsidRPr="0036476B">
        <w:rPr>
          <w:szCs w:val="24"/>
          <w:lang w:val="en-GB"/>
        </w:rPr>
        <w:t>scale</w:t>
      </w:r>
      <w:r w:rsidR="00DD10DB" w:rsidRPr="0036476B">
        <w:rPr>
          <w:szCs w:val="24"/>
          <w:lang w:val="en-GB"/>
        </w:rPr>
        <w:t xml:space="preserve"> of the system</w:t>
      </w:r>
      <w:r w:rsidR="00DC3882" w:rsidRPr="0036476B">
        <w:rPr>
          <w:szCs w:val="24"/>
          <w:lang w:val="en-GB"/>
        </w:rPr>
        <w:t>. T</w:t>
      </w:r>
      <w:r w:rsidRPr="0036476B">
        <w:rPr>
          <w:szCs w:val="24"/>
          <w:lang w:val="en-GB"/>
        </w:rPr>
        <w:t xml:space="preserve">he fluctuations </w:t>
      </w:r>
      <w:r w:rsidR="00C86D39" w:rsidRPr="0036476B">
        <w:rPr>
          <w:szCs w:val="24"/>
          <w:lang w:val="en-GB"/>
        </w:rPr>
        <w:t xml:space="preserve">correspond to a continuum description of the thermal </w:t>
      </w:r>
      <w:r w:rsidR="000A6098" w:rsidRPr="0036476B">
        <w:rPr>
          <w:szCs w:val="24"/>
          <w:lang w:val="en-GB"/>
        </w:rPr>
        <w:t xml:space="preserve">velocity </w:t>
      </w:r>
      <w:r w:rsidR="00C86D39" w:rsidRPr="0036476B">
        <w:rPr>
          <w:szCs w:val="24"/>
          <w:lang w:val="en-GB"/>
        </w:rPr>
        <w:t xml:space="preserve">fluctuations, which statistics is </w:t>
      </w:r>
      <w:r w:rsidRPr="0036476B">
        <w:rPr>
          <w:szCs w:val="24"/>
          <w:lang w:val="en-GB"/>
        </w:rPr>
        <w:t xml:space="preserve">governed by the </w:t>
      </w:r>
      <w:r w:rsidR="003F2677" w:rsidRPr="0036476B">
        <w:rPr>
          <w:szCs w:val="24"/>
          <w:lang w:val="en-GB"/>
        </w:rPr>
        <w:t>fluctuation</w:t>
      </w:r>
      <w:r w:rsidRPr="0036476B">
        <w:rPr>
          <w:szCs w:val="24"/>
          <w:lang w:val="en-GB"/>
        </w:rPr>
        <w:t>-dissipation theorem</w:t>
      </w:r>
      <w:r w:rsidR="003F2677" w:rsidRPr="0036476B">
        <w:rPr>
          <w:szCs w:val="24"/>
          <w:lang w:val="en-GB"/>
        </w:rPr>
        <w:t xml:space="preserve"> [2</w:t>
      </w:r>
      <w:r w:rsidRPr="0036476B">
        <w:rPr>
          <w:szCs w:val="24"/>
          <w:lang w:val="en-GB"/>
        </w:rPr>
        <w:t xml:space="preserve">, </w:t>
      </w:r>
      <w:r w:rsidR="00344511" w:rsidRPr="0036476B">
        <w:rPr>
          <w:szCs w:val="24"/>
          <w:lang w:val="en-GB"/>
        </w:rPr>
        <w:t>3</w:t>
      </w:r>
      <w:r w:rsidR="003F2677" w:rsidRPr="0036476B">
        <w:rPr>
          <w:szCs w:val="24"/>
          <w:lang w:val="en-GB"/>
        </w:rPr>
        <w:t xml:space="preserve">]. </w:t>
      </w:r>
      <w:r w:rsidR="000A6098" w:rsidRPr="0036476B">
        <w:rPr>
          <w:szCs w:val="24"/>
          <w:lang w:val="en-GB"/>
        </w:rPr>
        <w:t xml:space="preserve">At the atomistic level, the </w:t>
      </w:r>
      <w:r w:rsidR="00053C41" w:rsidRPr="0036476B">
        <w:rPr>
          <w:szCs w:val="24"/>
          <w:lang w:val="en-GB"/>
        </w:rPr>
        <w:t xml:space="preserve">thermal fluctuations are </w:t>
      </w:r>
      <w:r w:rsidR="000A6098" w:rsidRPr="0036476B">
        <w:rPr>
          <w:szCs w:val="24"/>
          <w:lang w:val="en-GB"/>
        </w:rPr>
        <w:t xml:space="preserve">caused by </w:t>
      </w:r>
      <w:r w:rsidR="00053C41" w:rsidRPr="0036476B">
        <w:rPr>
          <w:szCs w:val="24"/>
          <w:lang w:val="en-GB"/>
        </w:rPr>
        <w:t>the collisions</w:t>
      </w:r>
      <w:r w:rsidR="00D04802" w:rsidRPr="0036476B">
        <w:rPr>
          <w:szCs w:val="24"/>
          <w:lang w:val="en-GB"/>
        </w:rPr>
        <w:t xml:space="preserve"> of atoms</w:t>
      </w:r>
      <w:r w:rsidR="00053C41" w:rsidRPr="0036476B">
        <w:rPr>
          <w:szCs w:val="24"/>
          <w:lang w:val="en-GB"/>
        </w:rPr>
        <w:t>, which can</w:t>
      </w:r>
      <w:r w:rsidR="002155F1" w:rsidRPr="0036476B">
        <w:rPr>
          <w:szCs w:val="24"/>
          <w:lang w:val="en-GB"/>
        </w:rPr>
        <w:t>,</w:t>
      </w:r>
      <w:r w:rsidR="00053C41" w:rsidRPr="0036476B">
        <w:rPr>
          <w:szCs w:val="24"/>
          <w:lang w:val="en-GB"/>
        </w:rPr>
        <w:t xml:space="preserve"> for example</w:t>
      </w:r>
      <w:r w:rsidR="002155F1" w:rsidRPr="0036476B">
        <w:rPr>
          <w:szCs w:val="24"/>
          <w:lang w:val="en-GB"/>
        </w:rPr>
        <w:t>,</w:t>
      </w:r>
      <w:r w:rsidR="00053C41" w:rsidRPr="0036476B">
        <w:rPr>
          <w:szCs w:val="24"/>
          <w:lang w:val="en-GB"/>
        </w:rPr>
        <w:t xml:space="preserve"> be numerically solved with Molecular Dynamics (MD)</w:t>
      </w:r>
      <w:r w:rsidR="000A6098" w:rsidRPr="0036476B">
        <w:rPr>
          <w:szCs w:val="24"/>
          <w:lang w:val="en-GB"/>
        </w:rPr>
        <w:t xml:space="preserve"> methods</w:t>
      </w:r>
      <w:r w:rsidR="00011789" w:rsidRPr="0036476B">
        <w:rPr>
          <w:szCs w:val="24"/>
          <w:lang w:val="en-GB"/>
        </w:rPr>
        <w:t xml:space="preserve">, which </w:t>
      </w:r>
      <w:r w:rsidR="000A6098" w:rsidRPr="0036476B">
        <w:rPr>
          <w:szCs w:val="24"/>
          <w:lang w:val="en-GB"/>
        </w:rPr>
        <w:t>are usually quite computationally expensive</w:t>
      </w:r>
      <w:r w:rsidR="00011789" w:rsidRPr="0036476B">
        <w:rPr>
          <w:szCs w:val="24"/>
          <w:lang w:val="en-GB"/>
        </w:rPr>
        <w:t>. Indeed, MD</w:t>
      </w:r>
      <w:r w:rsidR="00162F4D">
        <w:rPr>
          <w:szCs w:val="24"/>
          <w:lang w:val="en-GB"/>
        </w:rPr>
        <w:t xml:space="preserve"> </w:t>
      </w:r>
      <w:r w:rsidR="00053C41" w:rsidRPr="0036476B">
        <w:rPr>
          <w:szCs w:val="24"/>
          <w:lang w:val="en-GB"/>
        </w:rPr>
        <w:t xml:space="preserve">computes the </w:t>
      </w:r>
      <w:r w:rsidR="003F2677" w:rsidRPr="0036476B">
        <w:rPr>
          <w:szCs w:val="24"/>
          <w:lang w:val="en-GB"/>
        </w:rPr>
        <w:t xml:space="preserve">trajectories for each </w:t>
      </w:r>
      <w:r w:rsidR="00053C41" w:rsidRPr="0036476B">
        <w:rPr>
          <w:szCs w:val="24"/>
          <w:lang w:val="en-GB"/>
        </w:rPr>
        <w:t>atom, for whic</w:t>
      </w:r>
      <w:r w:rsidR="000A6098" w:rsidRPr="0036476B">
        <w:rPr>
          <w:szCs w:val="24"/>
          <w:lang w:val="en-GB"/>
        </w:rPr>
        <w:t xml:space="preserve">h inter-atomic interactions need to </w:t>
      </w:r>
      <w:proofErr w:type="gramStart"/>
      <w:r w:rsidR="000A6098" w:rsidRPr="0036476B">
        <w:rPr>
          <w:szCs w:val="24"/>
          <w:lang w:val="en-GB"/>
        </w:rPr>
        <w:t>be</w:t>
      </w:r>
      <w:proofErr w:type="gramEnd"/>
      <w:r w:rsidR="000A6098" w:rsidRPr="0036476B">
        <w:rPr>
          <w:szCs w:val="24"/>
          <w:lang w:val="en-GB"/>
        </w:rPr>
        <w:t xml:space="preserve"> computed</w:t>
      </w:r>
      <w:r w:rsidR="00053C41" w:rsidRPr="0036476B">
        <w:rPr>
          <w:szCs w:val="24"/>
          <w:lang w:val="en-GB"/>
        </w:rPr>
        <w:t xml:space="preserve"> </w:t>
      </w:r>
      <w:r w:rsidR="00D04802" w:rsidRPr="0036476B">
        <w:rPr>
          <w:szCs w:val="24"/>
          <w:lang w:val="en-GB"/>
        </w:rPr>
        <w:t>between each and all other ato</w:t>
      </w:r>
      <w:r w:rsidR="000A6098" w:rsidRPr="0036476B">
        <w:rPr>
          <w:szCs w:val="24"/>
          <w:lang w:val="en-GB"/>
        </w:rPr>
        <w:t xml:space="preserve">ms </w:t>
      </w:r>
      <w:r w:rsidR="00D04802" w:rsidRPr="0036476B">
        <w:rPr>
          <w:szCs w:val="24"/>
          <w:lang w:val="en-GB"/>
        </w:rPr>
        <w:t>each time step</w:t>
      </w:r>
      <w:r w:rsidR="00011789" w:rsidRPr="0036476B">
        <w:rPr>
          <w:szCs w:val="24"/>
          <w:lang w:val="en-GB"/>
        </w:rPr>
        <w:t>. Because of large inter-atomic repulsive forces</w:t>
      </w:r>
      <w:r w:rsidR="000A6098" w:rsidRPr="0036476B">
        <w:rPr>
          <w:szCs w:val="24"/>
          <w:lang w:val="en-GB"/>
        </w:rPr>
        <w:t xml:space="preserve"> </w:t>
      </w:r>
      <w:r w:rsidR="00011789" w:rsidRPr="0036476B">
        <w:rPr>
          <w:szCs w:val="24"/>
          <w:lang w:val="en-GB"/>
        </w:rPr>
        <w:t xml:space="preserve">the MD time step </w:t>
      </w:r>
      <w:r w:rsidR="000A6098" w:rsidRPr="0036476B">
        <w:rPr>
          <w:szCs w:val="24"/>
          <w:lang w:val="en-GB"/>
        </w:rPr>
        <w:t>is typically very small (</w:t>
      </w:r>
      <w:proofErr w:type="spellStart"/>
      <w:r w:rsidR="00D04802" w:rsidRPr="0036476B">
        <w:rPr>
          <w:szCs w:val="24"/>
          <w:lang w:val="en-GB"/>
        </w:rPr>
        <w:t>femtoseconds</w:t>
      </w:r>
      <w:proofErr w:type="spellEnd"/>
      <w:r w:rsidR="000A6098" w:rsidRPr="0036476B">
        <w:rPr>
          <w:szCs w:val="24"/>
          <w:lang w:val="en-GB"/>
        </w:rPr>
        <w:t>). On the other hand, the</w:t>
      </w:r>
      <w:r w:rsidR="009154C7" w:rsidRPr="0036476B">
        <w:rPr>
          <w:szCs w:val="24"/>
          <w:lang w:val="en-GB"/>
        </w:rPr>
        <w:t xml:space="preserve"> ultimately</w:t>
      </w:r>
      <w:r w:rsidR="003F2677" w:rsidRPr="0036476B">
        <w:rPr>
          <w:szCs w:val="24"/>
          <w:lang w:val="en-GB"/>
        </w:rPr>
        <w:t xml:space="preserve"> </w:t>
      </w:r>
      <w:r w:rsidR="00806694" w:rsidRPr="0036476B">
        <w:rPr>
          <w:szCs w:val="24"/>
          <w:lang w:val="en-GB"/>
        </w:rPr>
        <w:t xml:space="preserve">wanted </w:t>
      </w:r>
      <w:r w:rsidR="003F2677" w:rsidRPr="0036476B">
        <w:rPr>
          <w:szCs w:val="24"/>
          <w:lang w:val="en-GB"/>
        </w:rPr>
        <w:t>result</w:t>
      </w:r>
      <w:r w:rsidR="00806694" w:rsidRPr="0036476B">
        <w:rPr>
          <w:szCs w:val="24"/>
          <w:lang w:val="en-GB"/>
        </w:rPr>
        <w:t>s</w:t>
      </w:r>
      <w:r w:rsidR="003F2677" w:rsidRPr="0036476B">
        <w:rPr>
          <w:szCs w:val="24"/>
          <w:lang w:val="en-GB"/>
        </w:rPr>
        <w:t xml:space="preserve"> of </w:t>
      </w:r>
      <w:r w:rsidR="00806694" w:rsidRPr="0036476B">
        <w:rPr>
          <w:szCs w:val="24"/>
          <w:lang w:val="en-GB"/>
        </w:rPr>
        <w:t>MD</w:t>
      </w:r>
      <w:r w:rsidR="003F2677" w:rsidRPr="0036476B">
        <w:rPr>
          <w:szCs w:val="24"/>
          <w:lang w:val="en-GB"/>
        </w:rPr>
        <w:t xml:space="preserve"> </w:t>
      </w:r>
      <w:r w:rsidR="00806694" w:rsidRPr="0036476B">
        <w:rPr>
          <w:szCs w:val="24"/>
          <w:lang w:val="en-GB"/>
        </w:rPr>
        <w:t>simulations</w:t>
      </w:r>
      <w:r w:rsidR="003F2677" w:rsidRPr="0036476B">
        <w:rPr>
          <w:szCs w:val="24"/>
          <w:lang w:val="en-GB"/>
        </w:rPr>
        <w:t xml:space="preserve"> are </w:t>
      </w:r>
      <w:r w:rsidR="009154C7" w:rsidRPr="0036476B">
        <w:rPr>
          <w:szCs w:val="24"/>
          <w:lang w:val="en-GB"/>
        </w:rPr>
        <w:t xml:space="preserve">usually </w:t>
      </w:r>
      <w:r w:rsidR="00722FBE" w:rsidRPr="0036476B">
        <w:rPr>
          <w:szCs w:val="24"/>
          <w:lang w:val="en-GB"/>
        </w:rPr>
        <w:t>not the trajectories</w:t>
      </w:r>
      <w:r w:rsidR="009154C7" w:rsidRPr="0036476B">
        <w:rPr>
          <w:szCs w:val="24"/>
          <w:lang w:val="en-GB"/>
        </w:rPr>
        <w:t xml:space="preserve"> and </w:t>
      </w:r>
      <w:r w:rsidR="00722FBE" w:rsidRPr="0036476B">
        <w:rPr>
          <w:szCs w:val="24"/>
          <w:lang w:val="en-GB"/>
        </w:rPr>
        <w:t>velocities</w:t>
      </w:r>
      <w:r w:rsidR="00806694" w:rsidRPr="0036476B">
        <w:rPr>
          <w:szCs w:val="24"/>
          <w:lang w:val="en-GB"/>
        </w:rPr>
        <w:t xml:space="preserve"> of </w:t>
      </w:r>
      <w:r w:rsidR="00722FBE" w:rsidRPr="0036476B">
        <w:rPr>
          <w:szCs w:val="24"/>
          <w:lang w:val="en-GB"/>
        </w:rPr>
        <w:t xml:space="preserve">all </w:t>
      </w:r>
      <w:r w:rsidR="00806694" w:rsidRPr="0036476B">
        <w:rPr>
          <w:szCs w:val="24"/>
          <w:lang w:val="en-GB"/>
        </w:rPr>
        <w:t>atoms</w:t>
      </w:r>
      <w:r w:rsidR="003F2677" w:rsidRPr="0036476B">
        <w:rPr>
          <w:szCs w:val="24"/>
          <w:lang w:val="en-GB"/>
        </w:rPr>
        <w:t xml:space="preserve">, </w:t>
      </w:r>
      <w:r w:rsidR="00806694" w:rsidRPr="0036476B">
        <w:rPr>
          <w:szCs w:val="24"/>
          <w:lang w:val="en-GB"/>
        </w:rPr>
        <w:t xml:space="preserve">but </w:t>
      </w:r>
      <w:r w:rsidR="009154C7" w:rsidRPr="0036476B">
        <w:rPr>
          <w:szCs w:val="24"/>
          <w:lang w:val="en-GB"/>
        </w:rPr>
        <w:t xml:space="preserve">their </w:t>
      </w:r>
      <w:r w:rsidR="003F2677" w:rsidRPr="0036476B">
        <w:rPr>
          <w:szCs w:val="24"/>
          <w:lang w:val="en-GB"/>
        </w:rPr>
        <w:t>integral ensemble a</w:t>
      </w:r>
      <w:r w:rsidR="00806694" w:rsidRPr="0036476B">
        <w:rPr>
          <w:szCs w:val="24"/>
          <w:lang w:val="en-GB"/>
        </w:rPr>
        <w:t>veraged values</w:t>
      </w:r>
      <w:r w:rsidR="00011789" w:rsidRPr="0036476B">
        <w:rPr>
          <w:szCs w:val="24"/>
          <w:lang w:val="en-GB"/>
        </w:rPr>
        <w:t xml:space="preserve">. The latter include </w:t>
      </w:r>
      <w:r w:rsidR="009154C7" w:rsidRPr="0036476B">
        <w:rPr>
          <w:szCs w:val="24"/>
          <w:lang w:val="en-GB"/>
        </w:rPr>
        <w:t>ensemble averaged</w:t>
      </w:r>
      <w:r w:rsidR="003F2677" w:rsidRPr="0036476B">
        <w:rPr>
          <w:szCs w:val="24"/>
          <w:lang w:val="en-GB"/>
        </w:rPr>
        <w:t xml:space="preserve"> values </w:t>
      </w:r>
      <w:r w:rsidR="009154C7" w:rsidRPr="0036476B">
        <w:rPr>
          <w:szCs w:val="24"/>
          <w:lang w:val="en-GB"/>
        </w:rPr>
        <w:t xml:space="preserve">of density, momentum, and energy which </w:t>
      </w:r>
      <w:proofErr w:type="gramStart"/>
      <w:r w:rsidR="009154C7" w:rsidRPr="0036476B">
        <w:rPr>
          <w:szCs w:val="24"/>
          <w:lang w:val="en-GB"/>
        </w:rPr>
        <w:t>leads</w:t>
      </w:r>
      <w:proofErr w:type="gramEnd"/>
      <w:r w:rsidR="009154C7" w:rsidRPr="0036476B">
        <w:rPr>
          <w:szCs w:val="24"/>
          <w:lang w:val="en-GB"/>
        </w:rPr>
        <w:t xml:space="preserve"> to the definition of thermodynamic </w:t>
      </w:r>
      <w:r w:rsidR="003F2677" w:rsidRPr="0036476B">
        <w:rPr>
          <w:szCs w:val="24"/>
          <w:lang w:val="en-GB"/>
        </w:rPr>
        <w:t>temperature</w:t>
      </w:r>
      <w:r w:rsidR="009154C7" w:rsidRPr="0036476B">
        <w:rPr>
          <w:szCs w:val="24"/>
          <w:lang w:val="en-GB"/>
        </w:rPr>
        <w:t xml:space="preserve"> and pressure</w:t>
      </w:r>
      <w:r w:rsidR="003F2677" w:rsidRPr="0036476B">
        <w:rPr>
          <w:szCs w:val="24"/>
          <w:lang w:val="en-GB"/>
        </w:rPr>
        <w:t>.</w:t>
      </w:r>
      <w:r w:rsidR="00F47A6C" w:rsidRPr="0036476B">
        <w:rPr>
          <w:szCs w:val="24"/>
          <w:lang w:val="en-GB"/>
        </w:rPr>
        <w:t xml:space="preserve"> </w:t>
      </w:r>
      <w:r w:rsidR="009154C7" w:rsidRPr="0036476B">
        <w:rPr>
          <w:szCs w:val="24"/>
          <w:lang w:val="en-GB"/>
        </w:rPr>
        <w:t>For dense fluids such as liquids or gases at normal conditions, t</w:t>
      </w:r>
      <w:r w:rsidR="008A1C98" w:rsidRPr="0036476B">
        <w:rPr>
          <w:szCs w:val="24"/>
          <w:lang w:val="en-GB"/>
        </w:rPr>
        <w:t>he c</w:t>
      </w:r>
      <w:r w:rsidR="003F2677" w:rsidRPr="0036476B">
        <w:rPr>
          <w:szCs w:val="24"/>
          <w:lang w:val="en-GB"/>
        </w:rPr>
        <w:t>onse</w:t>
      </w:r>
      <w:r w:rsidR="009154C7" w:rsidRPr="0036476B">
        <w:rPr>
          <w:szCs w:val="24"/>
          <w:lang w:val="en-GB"/>
        </w:rPr>
        <w:t xml:space="preserve">rvation laws for the mass, momentum and energy </w:t>
      </w:r>
      <w:r w:rsidR="00722FBE" w:rsidRPr="0036476B">
        <w:rPr>
          <w:szCs w:val="24"/>
          <w:lang w:val="en-GB"/>
        </w:rPr>
        <w:t xml:space="preserve">of atoms per </w:t>
      </w:r>
      <w:r w:rsidR="00011789" w:rsidRPr="0036476B">
        <w:rPr>
          <w:szCs w:val="24"/>
          <w:lang w:val="en-GB"/>
        </w:rPr>
        <w:t>macroscopic</w:t>
      </w:r>
      <w:r w:rsidR="00722FBE" w:rsidRPr="0036476B">
        <w:rPr>
          <w:szCs w:val="24"/>
          <w:lang w:val="en-GB"/>
        </w:rPr>
        <w:t xml:space="preserve"> control </w:t>
      </w:r>
      <w:r w:rsidR="002155F1" w:rsidRPr="0036476B">
        <w:rPr>
          <w:szCs w:val="24"/>
          <w:lang w:val="en-GB"/>
        </w:rPr>
        <w:t>volumes,</w:t>
      </w:r>
      <w:r w:rsidR="00722FBE" w:rsidRPr="0036476B">
        <w:rPr>
          <w:szCs w:val="24"/>
          <w:lang w:val="en-GB"/>
        </w:rPr>
        <w:t xml:space="preserve"> </w:t>
      </w:r>
      <w:r w:rsidR="003F2677" w:rsidRPr="0036476B">
        <w:rPr>
          <w:szCs w:val="24"/>
          <w:lang w:val="en-GB"/>
        </w:rPr>
        <w:t xml:space="preserve">lead to the </w:t>
      </w:r>
      <w:proofErr w:type="spellStart"/>
      <w:r w:rsidR="003F2677" w:rsidRPr="0036476B">
        <w:rPr>
          <w:szCs w:val="24"/>
          <w:lang w:val="en-GB"/>
        </w:rPr>
        <w:t>Navier</w:t>
      </w:r>
      <w:proofErr w:type="spellEnd"/>
      <w:r w:rsidR="003F2677" w:rsidRPr="0036476B">
        <w:rPr>
          <w:szCs w:val="24"/>
          <w:lang w:val="en-GB"/>
        </w:rPr>
        <w:t>-Stokes equations</w:t>
      </w:r>
      <w:r w:rsidR="00011789" w:rsidRPr="0036476B">
        <w:rPr>
          <w:szCs w:val="24"/>
          <w:lang w:val="en-GB"/>
        </w:rPr>
        <w:t xml:space="preserve">. For </w:t>
      </w:r>
      <w:proofErr w:type="spellStart"/>
      <w:r w:rsidR="0084367E" w:rsidRPr="0036476B">
        <w:rPr>
          <w:szCs w:val="24"/>
          <w:lang w:val="en-GB"/>
        </w:rPr>
        <w:t>mesoscopic</w:t>
      </w:r>
      <w:proofErr w:type="spellEnd"/>
      <w:r w:rsidR="0084367E" w:rsidRPr="0036476B">
        <w:rPr>
          <w:szCs w:val="24"/>
          <w:lang w:val="en-GB"/>
        </w:rPr>
        <w:t xml:space="preserve"> control volumes,</w:t>
      </w:r>
      <w:r w:rsidR="00162F4D">
        <w:rPr>
          <w:szCs w:val="24"/>
          <w:lang w:val="en-GB"/>
        </w:rPr>
        <w:t xml:space="preserve"> </w:t>
      </w:r>
      <w:r w:rsidR="003F2677" w:rsidRPr="0036476B">
        <w:rPr>
          <w:szCs w:val="24"/>
          <w:lang w:val="en-GB"/>
        </w:rPr>
        <w:t xml:space="preserve">the </w:t>
      </w:r>
      <w:r w:rsidR="008A1C98" w:rsidRPr="0036476B">
        <w:rPr>
          <w:szCs w:val="24"/>
          <w:lang w:val="en-GB"/>
        </w:rPr>
        <w:t xml:space="preserve">limited number </w:t>
      </w:r>
      <w:r w:rsidR="009154C7" w:rsidRPr="0036476B">
        <w:rPr>
          <w:szCs w:val="24"/>
          <w:lang w:val="en-GB"/>
        </w:rPr>
        <w:t xml:space="preserve">of </w:t>
      </w:r>
      <w:r w:rsidR="008A1C98" w:rsidRPr="0036476B">
        <w:rPr>
          <w:szCs w:val="24"/>
          <w:lang w:val="en-GB"/>
        </w:rPr>
        <w:t>atoms</w:t>
      </w:r>
      <w:r w:rsidR="00011789" w:rsidRPr="0036476B">
        <w:rPr>
          <w:szCs w:val="24"/>
          <w:lang w:val="en-GB"/>
        </w:rPr>
        <w:t xml:space="preserve"> in the control volume, the</w:t>
      </w:r>
      <w:r w:rsidR="008A1C98" w:rsidRPr="0036476B">
        <w:rPr>
          <w:szCs w:val="24"/>
          <w:lang w:val="en-GB"/>
        </w:rPr>
        <w:t xml:space="preserve"> </w:t>
      </w:r>
      <w:r w:rsidR="003F2677" w:rsidRPr="0036476B">
        <w:rPr>
          <w:szCs w:val="24"/>
          <w:lang w:val="en-GB"/>
        </w:rPr>
        <w:t>temperature fluctuation</w:t>
      </w:r>
      <w:r w:rsidR="008A1C98" w:rsidRPr="0036476B">
        <w:rPr>
          <w:szCs w:val="24"/>
          <w:lang w:val="en-GB"/>
        </w:rPr>
        <w:t>s are beginning to play a critical role</w:t>
      </w:r>
      <w:r w:rsidR="002155F1" w:rsidRPr="0036476B">
        <w:rPr>
          <w:szCs w:val="24"/>
          <w:lang w:val="en-GB"/>
        </w:rPr>
        <w:t xml:space="preserve">. </w:t>
      </w:r>
      <w:r w:rsidR="0084367E" w:rsidRPr="0036476B">
        <w:rPr>
          <w:szCs w:val="24"/>
          <w:lang w:val="en-GB"/>
        </w:rPr>
        <w:t xml:space="preserve">For instance, </w:t>
      </w:r>
      <w:r w:rsidR="0020127A" w:rsidRPr="0036476B">
        <w:rPr>
          <w:szCs w:val="24"/>
          <w:lang w:val="en-GB"/>
        </w:rPr>
        <w:t>Gaussian diffusion associated with Brownian motion is one</w:t>
      </w:r>
      <w:r w:rsidR="00AC53CE" w:rsidRPr="0036476B">
        <w:rPr>
          <w:szCs w:val="24"/>
          <w:lang w:val="en-GB"/>
        </w:rPr>
        <w:t xml:space="preserve"> prominent </w:t>
      </w:r>
      <w:r w:rsidR="002155F1" w:rsidRPr="0036476B">
        <w:rPr>
          <w:szCs w:val="24"/>
          <w:lang w:val="en-GB"/>
        </w:rPr>
        <w:t>feature of the latter</w:t>
      </w:r>
      <w:r w:rsidR="003F2677" w:rsidRPr="0036476B">
        <w:rPr>
          <w:szCs w:val="24"/>
          <w:lang w:val="en-GB"/>
        </w:rPr>
        <w:t>.</w:t>
      </w:r>
    </w:p>
    <w:p w:rsidR="009A52CC" w:rsidRPr="0036476B" w:rsidRDefault="009A52CC" w:rsidP="009A52CC">
      <w:pPr>
        <w:rPr>
          <w:szCs w:val="24"/>
          <w:lang w:val="en-GB"/>
        </w:rPr>
      </w:pPr>
    </w:p>
    <w:p w:rsidR="00DD6356" w:rsidRDefault="00722FBE" w:rsidP="009A52CC">
      <w:pPr>
        <w:rPr>
          <w:szCs w:val="24"/>
          <w:lang w:val="en-GB"/>
        </w:rPr>
      </w:pPr>
      <w:r w:rsidRPr="0036476B">
        <w:rPr>
          <w:szCs w:val="24"/>
          <w:lang w:val="en-GB"/>
        </w:rPr>
        <w:t>From the view point of collective dynamics</w:t>
      </w:r>
      <w:r w:rsidR="00AC53CE" w:rsidRPr="0036476B">
        <w:rPr>
          <w:szCs w:val="24"/>
          <w:lang w:val="en-GB"/>
        </w:rPr>
        <w:t xml:space="preserve">, </w:t>
      </w:r>
      <w:r w:rsidR="003F2677" w:rsidRPr="0036476B">
        <w:rPr>
          <w:szCs w:val="24"/>
          <w:lang w:val="en-GB"/>
        </w:rPr>
        <w:t xml:space="preserve">the </w:t>
      </w:r>
      <w:r w:rsidR="00686283" w:rsidRPr="0036476B">
        <w:rPr>
          <w:szCs w:val="24"/>
          <w:lang w:val="en-GB"/>
        </w:rPr>
        <w:t xml:space="preserve">molecular environment </w:t>
      </w:r>
      <w:r w:rsidR="0084367E" w:rsidRPr="0036476B">
        <w:rPr>
          <w:szCs w:val="24"/>
          <w:lang w:val="en-GB"/>
        </w:rPr>
        <w:t>can be</w:t>
      </w:r>
      <w:r w:rsidR="00686283" w:rsidRPr="0036476B">
        <w:rPr>
          <w:szCs w:val="24"/>
          <w:lang w:val="en-GB"/>
        </w:rPr>
        <w:t xml:space="preserve"> replaced </w:t>
      </w:r>
      <w:r w:rsidR="0020127A" w:rsidRPr="0036476B">
        <w:rPr>
          <w:szCs w:val="24"/>
          <w:lang w:val="en-GB"/>
        </w:rPr>
        <w:t xml:space="preserve">by a continuum stochastic flow which </w:t>
      </w:r>
      <w:r w:rsidRPr="0036476B">
        <w:rPr>
          <w:szCs w:val="24"/>
          <w:lang w:val="en-GB"/>
        </w:rPr>
        <w:t xml:space="preserve">has the same statistics </w:t>
      </w:r>
      <w:r w:rsidR="0020127A" w:rsidRPr="0036476B">
        <w:rPr>
          <w:szCs w:val="24"/>
          <w:lang w:val="en-GB"/>
        </w:rPr>
        <w:t>as the</w:t>
      </w:r>
      <w:r w:rsidR="0084367E" w:rsidRPr="0036476B">
        <w:rPr>
          <w:szCs w:val="24"/>
          <w:lang w:val="en-GB"/>
        </w:rPr>
        <w:t xml:space="preserve"> ensemble averaged</w:t>
      </w:r>
      <w:r w:rsidR="0020127A" w:rsidRPr="0036476B">
        <w:rPr>
          <w:szCs w:val="24"/>
          <w:lang w:val="en-GB"/>
        </w:rPr>
        <w:t xml:space="preserve"> molecular </w:t>
      </w:r>
      <w:r w:rsidR="0020127A" w:rsidRPr="0036476B">
        <w:rPr>
          <w:szCs w:val="24"/>
          <w:lang w:val="en-GB"/>
        </w:rPr>
        <w:lastRenderedPageBreak/>
        <w:t>dynamics</w:t>
      </w:r>
      <w:r w:rsidR="0084367E" w:rsidRPr="0036476B">
        <w:rPr>
          <w:szCs w:val="24"/>
          <w:lang w:val="en-GB"/>
        </w:rPr>
        <w:t xml:space="preserve">. For the case of Gaussian statistics, this corresponding continuum flow is </w:t>
      </w:r>
      <w:r w:rsidR="00162F4D" w:rsidRPr="0036476B">
        <w:rPr>
          <w:szCs w:val="24"/>
          <w:lang w:val="en-GB"/>
        </w:rPr>
        <w:t>governed</w:t>
      </w:r>
      <w:r w:rsidR="0084367E" w:rsidRPr="0036476B">
        <w:rPr>
          <w:szCs w:val="24"/>
          <w:lang w:val="en-GB"/>
        </w:rPr>
        <w:t xml:space="preserve"> by Landau-</w:t>
      </w:r>
      <w:proofErr w:type="spellStart"/>
      <w:r w:rsidR="0084367E" w:rsidRPr="0036476B">
        <w:rPr>
          <w:szCs w:val="24"/>
          <w:lang w:val="en-GB"/>
        </w:rPr>
        <w:t>Lifshitz</w:t>
      </w:r>
      <w:proofErr w:type="spellEnd"/>
      <w:r w:rsidR="0084367E" w:rsidRPr="0036476B">
        <w:rPr>
          <w:szCs w:val="24"/>
          <w:lang w:val="en-GB"/>
        </w:rPr>
        <w:t xml:space="preserve"> Fluctuating Hydrodynamics (LL-FH) equations</w:t>
      </w:r>
      <w:r w:rsidR="00162F4D">
        <w:rPr>
          <w:szCs w:val="24"/>
          <w:lang w:val="en-GB"/>
        </w:rPr>
        <w:t>.</w:t>
      </w:r>
    </w:p>
    <w:p w:rsidR="00A8726D" w:rsidRPr="0036476B" w:rsidRDefault="00A8726D" w:rsidP="00DD6356">
      <w:pPr>
        <w:ind w:firstLine="709"/>
        <w:rPr>
          <w:szCs w:val="24"/>
          <w:lang w:val="en-GB"/>
        </w:rPr>
      </w:pPr>
    </w:p>
    <w:p w:rsidR="00A8726D" w:rsidRPr="00E473E6" w:rsidRDefault="00A8726D" w:rsidP="009A52CC">
      <w:pPr>
        <w:rPr>
          <w:color w:val="0000FF"/>
          <w:szCs w:val="24"/>
          <w:lang w:val="en-GB"/>
        </w:rPr>
      </w:pPr>
      <w:r w:rsidRPr="00E473E6">
        <w:rPr>
          <w:color w:val="0000FF"/>
          <w:szCs w:val="24"/>
        </w:rPr>
        <w:t xml:space="preserve">Fluctuating Hydrodynamics has been an active area of research in </w:t>
      </w:r>
      <w:r w:rsidR="00E863AA" w:rsidRPr="00E473E6">
        <w:rPr>
          <w:color w:val="0000FF"/>
          <w:szCs w:val="24"/>
          <w:lang w:val="en-GB"/>
        </w:rPr>
        <w:t>since late 80s</w:t>
      </w:r>
      <w:r w:rsidR="00162F4D" w:rsidRPr="00E473E6">
        <w:rPr>
          <w:color w:val="0000FF"/>
          <w:szCs w:val="24"/>
          <w:lang w:val="en-GB"/>
        </w:rPr>
        <w:t>,</w:t>
      </w:r>
      <w:r w:rsidR="00E863AA" w:rsidRPr="00E473E6">
        <w:rPr>
          <w:color w:val="0000FF"/>
          <w:szCs w:val="24"/>
          <w:lang w:val="en-GB"/>
        </w:rPr>
        <w:t xml:space="preserve"> </w:t>
      </w:r>
      <w:r w:rsidR="007F2A18" w:rsidRPr="00E473E6">
        <w:rPr>
          <w:color w:val="0000FF"/>
          <w:szCs w:val="24"/>
          <w:lang w:val="en-GB"/>
        </w:rPr>
        <w:t xml:space="preserve">both in the </w:t>
      </w:r>
      <w:proofErr w:type="spellStart"/>
      <w:r w:rsidR="007F2A18" w:rsidRPr="00E473E6">
        <w:rPr>
          <w:color w:val="0000FF"/>
          <w:szCs w:val="24"/>
          <w:lang w:val="en-GB"/>
        </w:rPr>
        <w:t>Eulerian</w:t>
      </w:r>
      <w:proofErr w:type="spellEnd"/>
      <w:r w:rsidR="007F2A18" w:rsidRPr="00E473E6">
        <w:rPr>
          <w:color w:val="0000FF"/>
          <w:szCs w:val="24"/>
          <w:lang w:val="en-GB"/>
        </w:rPr>
        <w:t xml:space="preserve"> </w:t>
      </w:r>
      <w:r w:rsidR="00C53ECA" w:rsidRPr="00E473E6">
        <w:rPr>
          <w:color w:val="0000FF"/>
          <w:szCs w:val="24"/>
          <w:lang w:val="en-GB"/>
        </w:rPr>
        <w:t>[17]</w:t>
      </w:r>
      <w:r w:rsidR="007F2A18" w:rsidRPr="00E473E6">
        <w:rPr>
          <w:color w:val="0000FF"/>
          <w:szCs w:val="24"/>
          <w:lang w:val="en-GB"/>
        </w:rPr>
        <w:t xml:space="preserve"> and in the </w:t>
      </w:r>
      <w:proofErr w:type="spellStart"/>
      <w:r w:rsidR="007F2A18" w:rsidRPr="00E473E6">
        <w:rPr>
          <w:color w:val="0000FF"/>
          <w:szCs w:val="24"/>
          <w:lang w:val="en-GB"/>
        </w:rPr>
        <w:t>Lagrangian</w:t>
      </w:r>
      <w:proofErr w:type="spellEnd"/>
      <w:r w:rsidR="007F2A18" w:rsidRPr="00E473E6">
        <w:rPr>
          <w:color w:val="0000FF"/>
          <w:szCs w:val="24"/>
          <w:lang w:val="en-GB"/>
        </w:rPr>
        <w:t xml:space="preserve"> framework</w:t>
      </w:r>
      <w:r w:rsidR="00162F4D" w:rsidRPr="00E473E6">
        <w:rPr>
          <w:color w:val="0000FF"/>
          <w:szCs w:val="24"/>
          <w:lang w:val="en-GB"/>
        </w:rPr>
        <w:t xml:space="preserve"> </w:t>
      </w:r>
      <w:r w:rsidR="00DA73B1" w:rsidRPr="00E473E6">
        <w:rPr>
          <w:color w:val="0000FF"/>
          <w:szCs w:val="24"/>
          <w:lang w:val="en-GB"/>
        </w:rPr>
        <w:t>[18]</w:t>
      </w:r>
      <w:r w:rsidR="007F2A18" w:rsidRPr="00E473E6">
        <w:rPr>
          <w:color w:val="0000FF"/>
          <w:szCs w:val="24"/>
          <w:lang w:val="en-GB"/>
        </w:rPr>
        <w:t xml:space="preserve">. Fluctuating hydrodynamics models have been very popular </w:t>
      </w:r>
      <w:r w:rsidRPr="00E473E6">
        <w:rPr>
          <w:color w:val="0000FF"/>
          <w:szCs w:val="24"/>
        </w:rPr>
        <w:t>for modelling colloids and suspensions. For example, a successful implementation the LL-FH model using the Lattice-Boltzmann method was developed by Ladd [</w:t>
      </w:r>
      <w:r w:rsidR="00C53ECA" w:rsidRPr="00E473E6">
        <w:rPr>
          <w:color w:val="0000FF"/>
          <w:szCs w:val="24"/>
          <w:lang w:val="en-GB"/>
        </w:rPr>
        <w:t>6</w:t>
      </w:r>
      <w:r w:rsidRPr="00E473E6">
        <w:rPr>
          <w:color w:val="0000FF"/>
          <w:szCs w:val="24"/>
        </w:rPr>
        <w:t>,</w:t>
      </w:r>
      <w:r w:rsidR="00C53ECA" w:rsidRPr="00E473E6">
        <w:rPr>
          <w:color w:val="0000FF"/>
          <w:szCs w:val="24"/>
          <w:lang w:val="en-GB"/>
        </w:rPr>
        <w:t>7</w:t>
      </w:r>
      <w:r w:rsidRPr="00E473E6">
        <w:rPr>
          <w:color w:val="0000FF"/>
          <w:szCs w:val="24"/>
        </w:rPr>
        <w:t>] and for dissipative particle dynamics by Hoogerbrugge et al [</w:t>
      </w:r>
      <w:r w:rsidR="00C53ECA" w:rsidRPr="00E473E6">
        <w:rPr>
          <w:color w:val="0000FF"/>
          <w:szCs w:val="24"/>
          <w:lang w:val="en-GB"/>
        </w:rPr>
        <w:t>8</w:t>
      </w:r>
      <w:r w:rsidRPr="00E473E6">
        <w:rPr>
          <w:color w:val="0000FF"/>
          <w:szCs w:val="24"/>
        </w:rPr>
        <w:t>] and also by Español and co-workers [</w:t>
      </w:r>
      <w:r w:rsidR="00C53ECA" w:rsidRPr="00E473E6">
        <w:rPr>
          <w:color w:val="0000FF"/>
          <w:szCs w:val="24"/>
          <w:lang w:val="en-GB"/>
        </w:rPr>
        <w:t>9</w:t>
      </w:r>
      <w:r w:rsidRPr="00E473E6">
        <w:rPr>
          <w:color w:val="0000FF"/>
          <w:szCs w:val="24"/>
        </w:rPr>
        <w:t>,1</w:t>
      </w:r>
      <w:r w:rsidR="00C53ECA" w:rsidRPr="00E473E6">
        <w:rPr>
          <w:color w:val="0000FF"/>
          <w:szCs w:val="24"/>
          <w:lang w:val="en-GB"/>
        </w:rPr>
        <w:t>0</w:t>
      </w:r>
      <w:r w:rsidRPr="00E473E6">
        <w:rPr>
          <w:color w:val="0000FF"/>
          <w:szCs w:val="24"/>
        </w:rPr>
        <w:t>]. One of the reasons of its popularity is that the LL-FH model can be used as an implicit solvent to replace the explicit simulation of molecular dynamics equations by a continuum approach, which is especially valuable to study the dynamics of polymers [</w:t>
      </w:r>
      <w:r w:rsidR="00C53ECA" w:rsidRPr="00E473E6">
        <w:rPr>
          <w:color w:val="0000FF"/>
          <w:szCs w:val="24"/>
          <w:lang w:val="en-GB"/>
        </w:rPr>
        <w:t>11</w:t>
      </w:r>
      <w:r w:rsidR="00C53ECA" w:rsidRPr="00E473E6">
        <w:rPr>
          <w:color w:val="0000FF"/>
          <w:szCs w:val="24"/>
        </w:rPr>
        <w:t>-1</w:t>
      </w:r>
      <w:r w:rsidR="00C53ECA" w:rsidRPr="00E473E6">
        <w:rPr>
          <w:color w:val="0000FF"/>
          <w:szCs w:val="24"/>
          <w:lang w:val="en-GB"/>
        </w:rPr>
        <w:t>3</w:t>
      </w:r>
      <w:r w:rsidRPr="00E473E6">
        <w:rPr>
          <w:color w:val="0000FF"/>
          <w:szCs w:val="24"/>
        </w:rPr>
        <w:t>] for instance, where the method helps to extend the accessible time scales.</w:t>
      </w:r>
    </w:p>
    <w:p w:rsidR="009A52CC" w:rsidRPr="00E473E6" w:rsidRDefault="009A52CC" w:rsidP="007F2A18">
      <w:pPr>
        <w:rPr>
          <w:color w:val="0000FF"/>
          <w:szCs w:val="24"/>
          <w:lang w:val="en-GB"/>
        </w:rPr>
      </w:pPr>
    </w:p>
    <w:p w:rsidR="00787CE5" w:rsidRDefault="00435D9C" w:rsidP="009A52CC">
      <w:pPr>
        <w:rPr>
          <w:color w:val="0000FF"/>
          <w:szCs w:val="24"/>
          <w:lang w:val="en-GB"/>
        </w:rPr>
      </w:pPr>
      <w:r w:rsidRPr="00E473E6">
        <w:rPr>
          <w:color w:val="0000FF"/>
          <w:szCs w:val="24"/>
          <w:lang w:val="en-GB"/>
        </w:rPr>
        <w:t>The LL-FH model allows accurate modelling of statistical properties of the atomistic system, such as the standard deviation of mass, momentum and kinetic energy,</w:t>
      </w:r>
      <w:r w:rsidR="00787CE5">
        <w:rPr>
          <w:color w:val="0000FF"/>
          <w:szCs w:val="24"/>
          <w:lang w:val="en-GB"/>
        </w:rPr>
        <w:t xml:space="preserve"> for control volumes as small </w:t>
      </w:r>
      <w:r w:rsidR="00787CE5" w:rsidRPr="00C663CB">
        <w:rPr>
          <w:color w:val="C00000"/>
          <w:szCs w:val="24"/>
          <w:lang w:val="en-GB"/>
        </w:rPr>
        <w:t>from</w:t>
      </w:r>
      <w:r w:rsidR="00BC1419">
        <w:rPr>
          <w:color w:val="C00000"/>
          <w:szCs w:val="24"/>
          <w:lang w:val="en-GB"/>
        </w:rPr>
        <w:t xml:space="preserve"> 5-10 atoms</w:t>
      </w:r>
      <w:r w:rsidR="00537D65">
        <w:rPr>
          <w:color w:val="C00000"/>
          <w:szCs w:val="24"/>
          <w:lang w:val="en-GB"/>
        </w:rPr>
        <w:t xml:space="preserve"> </w:t>
      </w:r>
      <w:r w:rsidR="00C53ECA" w:rsidRPr="00C663CB">
        <w:rPr>
          <w:color w:val="C00000"/>
          <w:szCs w:val="24"/>
          <w:lang w:val="en-GB"/>
        </w:rPr>
        <w:t>[14</w:t>
      </w:r>
      <w:r w:rsidR="00DC0F38" w:rsidRPr="00C663CB">
        <w:rPr>
          <w:color w:val="C00000"/>
          <w:szCs w:val="24"/>
          <w:lang w:val="en-GB"/>
        </w:rPr>
        <w:t>]</w:t>
      </w:r>
      <w:r w:rsidR="00787CE5" w:rsidRPr="00C663CB">
        <w:rPr>
          <w:color w:val="C00000"/>
          <w:szCs w:val="24"/>
          <w:lang w:val="en-GB"/>
        </w:rPr>
        <w:t xml:space="preserve"> to 15-20 atoms per cell size [</w:t>
      </w:r>
      <w:r w:rsidR="00C663CB" w:rsidRPr="00C663CB">
        <w:rPr>
          <w:color w:val="C00000"/>
          <w:szCs w:val="24"/>
          <w:lang w:val="en-GB"/>
        </w:rPr>
        <w:t>X1,X2,</w:t>
      </w:r>
      <w:r w:rsidR="00C663CB">
        <w:rPr>
          <w:color w:val="C00000"/>
          <w:szCs w:val="24"/>
          <w:lang w:val="en-GB"/>
        </w:rPr>
        <w:t>24</w:t>
      </w:r>
      <w:r w:rsidR="00787CE5" w:rsidRPr="00C663CB">
        <w:rPr>
          <w:color w:val="C00000"/>
          <w:szCs w:val="24"/>
          <w:lang w:val="en-GB"/>
        </w:rPr>
        <w:t>]</w:t>
      </w:r>
      <w:r w:rsidR="00C663CB">
        <w:rPr>
          <w:color w:val="C00000"/>
          <w:szCs w:val="24"/>
          <w:lang w:val="en-GB"/>
        </w:rPr>
        <w:t xml:space="preserve">. </w:t>
      </w:r>
    </w:p>
    <w:p w:rsidR="00787CE5" w:rsidRDefault="00787CE5" w:rsidP="009A52CC">
      <w:pPr>
        <w:rPr>
          <w:color w:val="0000FF"/>
          <w:szCs w:val="24"/>
          <w:lang w:val="en-GB"/>
        </w:rPr>
      </w:pPr>
    </w:p>
    <w:p w:rsidR="00435D9C" w:rsidRPr="00E473E6" w:rsidRDefault="00435D9C" w:rsidP="009A52CC">
      <w:pPr>
        <w:rPr>
          <w:color w:val="0000FF"/>
          <w:szCs w:val="24"/>
          <w:lang w:val="en-GB"/>
        </w:rPr>
      </w:pPr>
      <w:r w:rsidRPr="00E473E6">
        <w:rPr>
          <w:color w:val="0000FF"/>
          <w:szCs w:val="24"/>
          <w:lang w:val="en-GB"/>
        </w:rPr>
        <w:t xml:space="preserve">In the limit of large control volumes, the LL-FH model naturally transitions to the conventional </w:t>
      </w:r>
      <w:proofErr w:type="spellStart"/>
      <w:r w:rsidRPr="00E473E6">
        <w:rPr>
          <w:color w:val="0000FF"/>
          <w:szCs w:val="24"/>
          <w:lang w:val="en-GB"/>
        </w:rPr>
        <w:t>Navier</w:t>
      </w:r>
      <w:proofErr w:type="spellEnd"/>
      <w:r w:rsidRPr="00E473E6">
        <w:rPr>
          <w:color w:val="0000FF"/>
          <w:szCs w:val="24"/>
          <w:lang w:val="en-GB"/>
        </w:rPr>
        <w:t xml:space="preserve">-Stokes equations. </w:t>
      </w:r>
      <w:r w:rsidRPr="00E473E6">
        <w:rPr>
          <w:color w:val="0000FF"/>
          <w:szCs w:val="24"/>
        </w:rPr>
        <w:t>The LL-FH equations can be efficiently solved with Eulerian methods which have reached a mature state in Computational Fluid Dynamics (CFD)</w:t>
      </w:r>
      <w:r w:rsidR="00983A08">
        <w:rPr>
          <w:color w:val="0000FF"/>
          <w:szCs w:val="24"/>
          <w:lang w:val="en-GB"/>
        </w:rPr>
        <w:t xml:space="preserve"> </w:t>
      </w:r>
      <w:r w:rsidR="00983A08" w:rsidRPr="00983A08">
        <w:rPr>
          <w:color w:val="C00000"/>
          <w:szCs w:val="24"/>
          <w:lang w:val="en-GB"/>
        </w:rPr>
        <w:t>including the application for stochastic flows such as turbulent flows or advection in random velocity fields [X4]</w:t>
      </w:r>
      <w:r w:rsidR="00446EB2" w:rsidRPr="00E473E6">
        <w:rPr>
          <w:color w:val="0000FF"/>
          <w:szCs w:val="24"/>
          <w:lang w:val="en-GB"/>
        </w:rPr>
        <w:t xml:space="preserve">. One example of </w:t>
      </w:r>
      <w:r w:rsidR="00162F4D" w:rsidRPr="00E473E6">
        <w:rPr>
          <w:color w:val="0000FF"/>
          <w:szCs w:val="24"/>
          <w:lang w:val="en-GB"/>
        </w:rPr>
        <w:t xml:space="preserve">an </w:t>
      </w:r>
      <w:r w:rsidR="00446EB2" w:rsidRPr="00E473E6">
        <w:rPr>
          <w:color w:val="0000FF"/>
          <w:szCs w:val="24"/>
          <w:lang w:val="en-GB"/>
        </w:rPr>
        <w:t xml:space="preserve">application of such schemes to fluctuating hydrodynamics equations is the </w:t>
      </w:r>
      <w:r w:rsidRPr="00E473E6">
        <w:rPr>
          <w:color w:val="0000FF"/>
          <w:szCs w:val="24"/>
        </w:rPr>
        <w:t xml:space="preserve">Time Asynchronous Relative Dimension </w:t>
      </w:r>
      <w:proofErr w:type="gramStart"/>
      <w:r w:rsidRPr="00E473E6">
        <w:rPr>
          <w:color w:val="0000FF"/>
          <w:szCs w:val="24"/>
        </w:rPr>
        <w:t>In</w:t>
      </w:r>
      <w:proofErr w:type="gramEnd"/>
      <w:r w:rsidRPr="00E473E6">
        <w:rPr>
          <w:color w:val="0000FF"/>
          <w:szCs w:val="24"/>
        </w:rPr>
        <w:t xml:space="preserve"> Space (TARDIS) scheme</w:t>
      </w:r>
      <w:r w:rsidR="00446EB2" w:rsidRPr="00E473E6">
        <w:rPr>
          <w:color w:val="0000FF"/>
          <w:szCs w:val="24"/>
        </w:rPr>
        <w:t xml:space="preserve"> </w:t>
      </w:r>
      <w:r w:rsidR="00446EB2" w:rsidRPr="00E473E6">
        <w:rPr>
          <w:color w:val="0000FF"/>
          <w:szCs w:val="24"/>
          <w:lang w:val="en-GB"/>
        </w:rPr>
        <w:t xml:space="preserve">of </w:t>
      </w:r>
      <w:r w:rsidRPr="00E473E6">
        <w:rPr>
          <w:color w:val="0000FF"/>
          <w:szCs w:val="24"/>
        </w:rPr>
        <w:t xml:space="preserve">Markesteijn and Karabasov </w:t>
      </w:r>
      <w:r w:rsidR="00DC0F38" w:rsidRPr="00E473E6">
        <w:rPr>
          <w:color w:val="0000FF"/>
          <w:szCs w:val="24"/>
          <w:lang w:val="en-GB"/>
        </w:rPr>
        <w:t>[</w:t>
      </w:r>
      <w:r w:rsidR="00C53ECA" w:rsidRPr="00E473E6">
        <w:rPr>
          <w:color w:val="0000FF"/>
          <w:szCs w:val="24"/>
          <w:lang w:val="en-GB"/>
        </w:rPr>
        <w:t>15</w:t>
      </w:r>
      <w:r w:rsidR="00DC0F38" w:rsidRPr="00E473E6">
        <w:rPr>
          <w:color w:val="0000FF"/>
          <w:szCs w:val="24"/>
          <w:lang w:val="en-GB"/>
        </w:rPr>
        <w:t>]</w:t>
      </w:r>
      <w:r w:rsidRPr="00E473E6">
        <w:rPr>
          <w:color w:val="0000FF"/>
          <w:szCs w:val="24"/>
        </w:rPr>
        <w:t xml:space="preserve">. The idea of TARDIS is the extension of modern multi-time-step multi-grid-size algorithms developed in the CFD community </w:t>
      </w:r>
      <w:r w:rsidR="00DC0F38" w:rsidRPr="00E473E6">
        <w:rPr>
          <w:color w:val="0000FF"/>
          <w:szCs w:val="24"/>
          <w:lang w:val="en-GB"/>
        </w:rPr>
        <w:t>[</w:t>
      </w:r>
      <w:r w:rsidR="00C53ECA" w:rsidRPr="00E473E6">
        <w:rPr>
          <w:color w:val="0000FF"/>
          <w:szCs w:val="24"/>
          <w:lang w:val="en-GB"/>
        </w:rPr>
        <w:t>16</w:t>
      </w:r>
      <w:r w:rsidR="00DC0F38" w:rsidRPr="00E473E6">
        <w:rPr>
          <w:color w:val="0000FF"/>
          <w:szCs w:val="24"/>
          <w:lang w:val="en-GB"/>
        </w:rPr>
        <w:t>]</w:t>
      </w:r>
      <w:r w:rsidRPr="00E473E6">
        <w:rPr>
          <w:color w:val="0000FF"/>
          <w:szCs w:val="24"/>
          <w:lang w:val="en-GB"/>
        </w:rPr>
        <w:t xml:space="preserve"> </w:t>
      </w:r>
      <w:r w:rsidR="00162F4D" w:rsidRPr="00E473E6">
        <w:rPr>
          <w:color w:val="0000FF"/>
          <w:szCs w:val="24"/>
          <w:lang w:val="en-GB"/>
        </w:rPr>
        <w:t>for</w:t>
      </w:r>
      <w:r w:rsidRPr="00E473E6">
        <w:rPr>
          <w:color w:val="0000FF"/>
          <w:szCs w:val="24"/>
        </w:rPr>
        <w:t xml:space="preserve"> multiscale modelling in fluid dynamics</w:t>
      </w:r>
      <w:r w:rsidR="00162F4D" w:rsidRPr="00E473E6">
        <w:rPr>
          <w:color w:val="0000FF"/>
          <w:szCs w:val="24"/>
          <w:lang w:val="en-GB"/>
        </w:rPr>
        <w:t>,</w:t>
      </w:r>
      <w:r w:rsidRPr="00E473E6">
        <w:rPr>
          <w:color w:val="0000FF"/>
          <w:szCs w:val="24"/>
        </w:rPr>
        <w:t xml:space="preserve"> </w:t>
      </w:r>
      <w:r w:rsidR="00FD4320" w:rsidRPr="00E473E6">
        <w:rPr>
          <w:color w:val="0000FF"/>
          <w:szCs w:val="24"/>
          <w:lang w:val="en-GB"/>
        </w:rPr>
        <w:t xml:space="preserve">especially </w:t>
      </w:r>
      <w:r w:rsidRPr="00E473E6">
        <w:rPr>
          <w:color w:val="0000FF"/>
          <w:szCs w:val="24"/>
        </w:rPr>
        <w:t xml:space="preserve">when the size of the system </w:t>
      </w:r>
      <w:r w:rsidR="00FD4320" w:rsidRPr="00E473E6">
        <w:rPr>
          <w:color w:val="0000FF"/>
          <w:szCs w:val="24"/>
          <w:lang w:val="en-GB"/>
        </w:rPr>
        <w:t xml:space="preserve">itself </w:t>
      </w:r>
      <w:r w:rsidRPr="00E473E6">
        <w:rPr>
          <w:color w:val="0000FF"/>
          <w:szCs w:val="24"/>
        </w:rPr>
        <w:t>is a parameter</w:t>
      </w:r>
      <w:r w:rsidR="00FD4320" w:rsidRPr="00E473E6">
        <w:rPr>
          <w:color w:val="0000FF"/>
          <w:szCs w:val="24"/>
        </w:rPr>
        <w:t xml:space="preserve"> </w:t>
      </w:r>
      <w:r w:rsidRPr="00E473E6">
        <w:rPr>
          <w:color w:val="0000FF"/>
          <w:szCs w:val="24"/>
        </w:rPr>
        <w:t>that influences the governing equations</w:t>
      </w:r>
      <w:r w:rsidR="00FD4320" w:rsidRPr="00E473E6">
        <w:rPr>
          <w:color w:val="0000FF"/>
          <w:szCs w:val="24"/>
          <w:lang w:val="en-GB"/>
        </w:rPr>
        <w:t>,</w:t>
      </w:r>
      <w:r w:rsidRPr="00E473E6">
        <w:rPr>
          <w:color w:val="0000FF"/>
          <w:szCs w:val="24"/>
        </w:rPr>
        <w:t xml:space="preserve"> as for the case of the LL-FH equations.</w:t>
      </w:r>
    </w:p>
    <w:p w:rsidR="009A52CC" w:rsidRDefault="009A52CC" w:rsidP="007F2A18">
      <w:pPr>
        <w:rPr>
          <w:szCs w:val="24"/>
          <w:lang w:val="en-GB"/>
        </w:rPr>
      </w:pPr>
    </w:p>
    <w:p w:rsidR="0077389B" w:rsidRPr="0036476B" w:rsidRDefault="005A048C" w:rsidP="009A52CC">
      <w:pPr>
        <w:rPr>
          <w:szCs w:val="24"/>
          <w:lang w:val="en-GB"/>
        </w:rPr>
      </w:pPr>
      <w:r w:rsidRPr="00B1740D">
        <w:rPr>
          <w:color w:val="0000CC"/>
          <w:szCs w:val="24"/>
          <w:lang w:val="en-GB"/>
        </w:rPr>
        <w:t>Similar to the NS equations, the LL</w:t>
      </w:r>
      <w:r w:rsidR="00793A8C" w:rsidRPr="00B1740D">
        <w:rPr>
          <w:color w:val="0000CC"/>
          <w:szCs w:val="24"/>
          <w:lang w:val="en-GB"/>
        </w:rPr>
        <w:t xml:space="preserve">-FH </w:t>
      </w:r>
      <w:r w:rsidRPr="00B1740D">
        <w:rPr>
          <w:color w:val="0000CC"/>
          <w:szCs w:val="24"/>
          <w:lang w:val="en-GB"/>
        </w:rPr>
        <w:t>equations are non-linear partial-differential equations</w:t>
      </w:r>
      <w:r w:rsidR="00B8440B" w:rsidRPr="00B1740D">
        <w:rPr>
          <w:color w:val="0000CC"/>
          <w:szCs w:val="24"/>
          <w:lang w:val="en-GB"/>
        </w:rPr>
        <w:t xml:space="preserve"> of mixed hyperbolic-parabolic type</w:t>
      </w:r>
      <w:r w:rsidR="00DD6356" w:rsidRPr="00B1740D">
        <w:rPr>
          <w:color w:val="0000CC"/>
          <w:szCs w:val="24"/>
          <w:lang w:val="en-GB"/>
        </w:rPr>
        <w:t>,</w:t>
      </w:r>
      <w:r w:rsidR="00B8440B" w:rsidRPr="00B1740D">
        <w:rPr>
          <w:color w:val="0000CC"/>
          <w:szCs w:val="24"/>
          <w:lang w:val="en-GB"/>
        </w:rPr>
        <w:t xml:space="preserve"> </w:t>
      </w:r>
      <w:r w:rsidR="00793A8C" w:rsidRPr="00B1740D">
        <w:rPr>
          <w:color w:val="0000CC"/>
          <w:szCs w:val="24"/>
          <w:lang w:val="en-GB"/>
        </w:rPr>
        <w:t xml:space="preserve">which solution for a general initial boundary value problem </w:t>
      </w:r>
      <w:r w:rsidRPr="00B1740D">
        <w:rPr>
          <w:color w:val="0000CC"/>
          <w:szCs w:val="24"/>
          <w:lang w:val="en-GB"/>
        </w:rPr>
        <w:t xml:space="preserve">can be </w:t>
      </w:r>
      <w:r w:rsidR="00793A8C" w:rsidRPr="00B1740D">
        <w:rPr>
          <w:color w:val="0000CC"/>
          <w:szCs w:val="24"/>
          <w:lang w:val="en-GB"/>
        </w:rPr>
        <w:t xml:space="preserve">only found </w:t>
      </w:r>
      <w:r w:rsidRPr="00B1740D">
        <w:rPr>
          <w:color w:val="0000CC"/>
          <w:szCs w:val="24"/>
          <w:lang w:val="en-GB"/>
        </w:rPr>
        <w:t xml:space="preserve">numerically. </w:t>
      </w:r>
      <w:r w:rsidR="0077389B" w:rsidRPr="00B1740D">
        <w:rPr>
          <w:color w:val="0000CC"/>
          <w:szCs w:val="24"/>
          <w:lang w:val="en-GB"/>
        </w:rPr>
        <w:t>Over the last decade, considerable attention has been given to the development, verification, and validation of computational methods for Fluctuating Hydrodynamics problems, e.g. see [</w:t>
      </w:r>
      <w:r w:rsidR="00C53ECA" w:rsidRPr="00B1740D">
        <w:rPr>
          <w:color w:val="0000CC"/>
          <w:szCs w:val="24"/>
          <w:lang w:val="en-GB"/>
        </w:rPr>
        <w:t>1</w:t>
      </w:r>
      <w:r w:rsidR="0077389B" w:rsidRPr="00B1740D">
        <w:rPr>
          <w:color w:val="0000CC"/>
          <w:szCs w:val="24"/>
          <w:lang w:val="en-GB"/>
        </w:rPr>
        <w:t>4</w:t>
      </w:r>
      <w:r w:rsidR="00C53ECA" w:rsidRPr="00B1740D">
        <w:rPr>
          <w:color w:val="0000CC"/>
          <w:szCs w:val="24"/>
          <w:lang w:val="en-GB"/>
        </w:rPr>
        <w:t>,17-19</w:t>
      </w:r>
      <w:r w:rsidR="0077389B" w:rsidRPr="00B1740D">
        <w:rPr>
          <w:color w:val="0000CC"/>
          <w:szCs w:val="24"/>
          <w:lang w:val="en-GB"/>
        </w:rPr>
        <w:t>] to name but a few</w:t>
      </w:r>
      <w:r w:rsidR="0077389B" w:rsidRPr="0036476B">
        <w:rPr>
          <w:szCs w:val="24"/>
          <w:lang w:val="en-GB"/>
        </w:rPr>
        <w:t xml:space="preserve">. </w:t>
      </w:r>
    </w:p>
    <w:p w:rsidR="0077389B" w:rsidRPr="0036476B" w:rsidRDefault="0077389B" w:rsidP="0077389B">
      <w:pPr>
        <w:rPr>
          <w:szCs w:val="24"/>
          <w:lang w:val="en-GB"/>
        </w:rPr>
      </w:pPr>
    </w:p>
    <w:p w:rsidR="009A666B" w:rsidRPr="0036476B" w:rsidRDefault="0077389B">
      <w:pPr>
        <w:rPr>
          <w:szCs w:val="24"/>
          <w:lang w:val="en-GB"/>
        </w:rPr>
      </w:pPr>
      <w:r w:rsidRPr="00E473E6">
        <w:rPr>
          <w:color w:val="0000FF"/>
          <w:szCs w:val="24"/>
          <w:lang w:val="en-GB"/>
        </w:rPr>
        <w:t xml:space="preserve">One of the important features </w:t>
      </w:r>
      <w:r w:rsidR="00272C60" w:rsidRPr="00E473E6">
        <w:rPr>
          <w:color w:val="0000FF"/>
          <w:szCs w:val="24"/>
          <w:lang w:val="en-GB"/>
        </w:rPr>
        <w:t xml:space="preserve">of a numerical method </w:t>
      </w:r>
      <w:r w:rsidRPr="00E473E6">
        <w:rPr>
          <w:color w:val="0000FF"/>
          <w:szCs w:val="24"/>
          <w:lang w:val="en-GB"/>
        </w:rPr>
        <w:t xml:space="preserve">to </w:t>
      </w:r>
      <w:r w:rsidR="00272C60" w:rsidRPr="00E473E6">
        <w:rPr>
          <w:color w:val="0000FF"/>
          <w:szCs w:val="24"/>
          <w:lang w:val="en-GB"/>
        </w:rPr>
        <w:t xml:space="preserve">be </w:t>
      </w:r>
      <w:r w:rsidRPr="00E473E6">
        <w:rPr>
          <w:color w:val="0000FF"/>
          <w:szCs w:val="24"/>
          <w:lang w:val="en-GB"/>
        </w:rPr>
        <w:t>preserve</w:t>
      </w:r>
      <w:r w:rsidR="00272C60" w:rsidRPr="00E473E6">
        <w:rPr>
          <w:color w:val="0000FF"/>
          <w:szCs w:val="24"/>
          <w:lang w:val="en-GB"/>
        </w:rPr>
        <w:t>d</w:t>
      </w:r>
      <w:r w:rsidRPr="00E473E6">
        <w:rPr>
          <w:color w:val="0000FF"/>
          <w:szCs w:val="24"/>
          <w:lang w:val="en-GB"/>
        </w:rPr>
        <w:t xml:space="preserve"> at the discrete level is the balance between dissipation and fluctuations in accordance with the Fluctuation Dissipation Theorem</w:t>
      </w:r>
      <w:r w:rsidR="00272C60" w:rsidRPr="00E473E6">
        <w:rPr>
          <w:color w:val="0000FF"/>
          <w:szCs w:val="24"/>
          <w:lang w:val="en-GB"/>
        </w:rPr>
        <w:t>. For example</w:t>
      </w:r>
      <w:r w:rsidRPr="00E473E6">
        <w:rPr>
          <w:color w:val="0000FF"/>
          <w:szCs w:val="24"/>
          <w:lang w:val="en-GB"/>
        </w:rPr>
        <w:t xml:space="preserve">, </w:t>
      </w:r>
      <w:r w:rsidR="00DD6356" w:rsidRPr="00E473E6">
        <w:rPr>
          <w:color w:val="0000FF"/>
          <w:szCs w:val="24"/>
          <w:lang w:val="en-GB"/>
        </w:rPr>
        <w:t xml:space="preserve">Serrano et al </w:t>
      </w:r>
      <w:r w:rsidR="00DC0F38" w:rsidRPr="00E473E6">
        <w:rPr>
          <w:color w:val="0000FF"/>
          <w:szCs w:val="24"/>
          <w:lang w:val="en-GB"/>
        </w:rPr>
        <w:t>[</w:t>
      </w:r>
      <w:r w:rsidR="00C53ECA" w:rsidRPr="00E473E6">
        <w:rPr>
          <w:color w:val="0000FF"/>
          <w:szCs w:val="24"/>
          <w:lang w:val="en-GB"/>
        </w:rPr>
        <w:t>20</w:t>
      </w:r>
      <w:r w:rsidR="00DC0F38" w:rsidRPr="00E473E6">
        <w:rPr>
          <w:color w:val="0000FF"/>
          <w:szCs w:val="24"/>
          <w:lang w:val="en-GB"/>
        </w:rPr>
        <w:t>]</w:t>
      </w:r>
      <w:r w:rsidR="00DD6356" w:rsidRPr="00E473E6">
        <w:rPr>
          <w:color w:val="0000FF"/>
          <w:szCs w:val="24"/>
          <w:lang w:val="en-GB"/>
        </w:rPr>
        <w:t xml:space="preserve"> </w:t>
      </w:r>
      <w:r w:rsidRPr="00E473E6">
        <w:rPr>
          <w:color w:val="0000FF"/>
          <w:szCs w:val="24"/>
          <w:lang w:val="en-GB"/>
        </w:rPr>
        <w:t xml:space="preserve">showed that not every finite-difference approximation </w:t>
      </w:r>
      <w:r w:rsidR="00BA08D8" w:rsidRPr="00E473E6">
        <w:rPr>
          <w:color w:val="0000FF"/>
          <w:szCs w:val="24"/>
          <w:lang w:val="en-GB"/>
        </w:rPr>
        <w:t>satisfies this property</w:t>
      </w:r>
      <w:r w:rsidR="00BA08D8" w:rsidRPr="0036476B">
        <w:rPr>
          <w:szCs w:val="24"/>
          <w:lang w:val="en-GB"/>
        </w:rPr>
        <w:t xml:space="preserve">. Furthermore, </w:t>
      </w:r>
      <w:r w:rsidRPr="0036476B">
        <w:rPr>
          <w:szCs w:val="24"/>
          <w:lang w:val="en-GB"/>
        </w:rPr>
        <w:t>Bell et al [</w:t>
      </w:r>
      <w:r w:rsidR="00C53ECA">
        <w:rPr>
          <w:szCs w:val="24"/>
          <w:lang w:val="en-GB"/>
        </w:rPr>
        <w:t>17</w:t>
      </w:r>
      <w:r w:rsidRPr="0036476B">
        <w:rPr>
          <w:szCs w:val="24"/>
          <w:lang w:val="en-GB"/>
        </w:rPr>
        <w:t xml:space="preserve">] showed that not every computational method </w:t>
      </w:r>
      <w:r w:rsidR="00BA08D8" w:rsidRPr="0036476B">
        <w:rPr>
          <w:szCs w:val="24"/>
          <w:lang w:val="en-GB"/>
        </w:rPr>
        <w:t>is suitable for solving the LL-FH</w:t>
      </w:r>
      <w:r w:rsidRPr="0036476B">
        <w:rPr>
          <w:szCs w:val="24"/>
          <w:lang w:val="en-GB"/>
        </w:rPr>
        <w:t xml:space="preserve"> equations accurately. </w:t>
      </w:r>
      <w:r w:rsidR="00272C60" w:rsidRPr="0036476B">
        <w:rPr>
          <w:szCs w:val="24"/>
          <w:lang w:val="en-GB"/>
        </w:rPr>
        <w:t>In particular, they showed that</w:t>
      </w:r>
      <w:r w:rsidRPr="0036476B">
        <w:rPr>
          <w:szCs w:val="24"/>
          <w:lang w:val="en-GB"/>
        </w:rPr>
        <w:t xml:space="preserve"> using classical second-order approximation schemes, such as </w:t>
      </w:r>
      <w:proofErr w:type="spellStart"/>
      <w:r w:rsidRPr="0036476B">
        <w:rPr>
          <w:szCs w:val="24"/>
          <w:lang w:val="en-GB"/>
        </w:rPr>
        <w:t>MacCormack</w:t>
      </w:r>
      <w:proofErr w:type="spellEnd"/>
      <w:r w:rsidRPr="0036476B">
        <w:rPr>
          <w:szCs w:val="24"/>
          <w:lang w:val="en-GB"/>
        </w:rPr>
        <w:t>, leads to significant (~ 14%) errors in the definition of root-mean-square (</w:t>
      </w:r>
      <w:proofErr w:type="spellStart"/>
      <w:r w:rsidRPr="0036476B">
        <w:rPr>
          <w:szCs w:val="24"/>
          <w:lang w:val="en-GB"/>
        </w:rPr>
        <w:t>r.m.s</w:t>
      </w:r>
      <w:proofErr w:type="spellEnd"/>
      <w:r w:rsidRPr="0036476B">
        <w:rPr>
          <w:szCs w:val="24"/>
          <w:lang w:val="en-GB"/>
        </w:rPr>
        <w:t xml:space="preserve">) values of velocity and density fluctuations at the micro level. </w:t>
      </w:r>
      <w:r w:rsidR="00272C60" w:rsidRPr="0036476B">
        <w:rPr>
          <w:szCs w:val="24"/>
          <w:lang w:val="en-GB"/>
        </w:rPr>
        <w:t>This error occurs because of the numerical dissipation error of the scheme which adds up to the physical viscosity.</w:t>
      </w:r>
    </w:p>
    <w:p w:rsidR="00DD6356" w:rsidRPr="0036476B" w:rsidRDefault="00DD6356">
      <w:pPr>
        <w:rPr>
          <w:szCs w:val="24"/>
          <w:lang w:val="en-GB"/>
        </w:rPr>
      </w:pPr>
    </w:p>
    <w:p w:rsidR="009A666B" w:rsidRPr="00E473E6" w:rsidRDefault="00272C60">
      <w:pPr>
        <w:rPr>
          <w:color w:val="0000FF"/>
          <w:szCs w:val="24"/>
          <w:lang w:val="en-GB"/>
        </w:rPr>
      </w:pPr>
      <w:r w:rsidRPr="00E473E6">
        <w:rPr>
          <w:color w:val="0000FF"/>
          <w:szCs w:val="24"/>
          <w:lang w:val="en-GB"/>
        </w:rPr>
        <w:t xml:space="preserve">To integrate the governing stochastic equations with accuracy comparable to the Direct Simulation Monte Carlo (DSMC) solution in </w:t>
      </w:r>
      <w:r w:rsidR="00C53ECA" w:rsidRPr="00E473E6">
        <w:rPr>
          <w:color w:val="0000FF"/>
          <w:szCs w:val="24"/>
          <w:lang w:val="en-GB"/>
        </w:rPr>
        <w:t>[17]</w:t>
      </w:r>
      <w:r w:rsidRPr="00E473E6">
        <w:rPr>
          <w:color w:val="0000FF"/>
          <w:szCs w:val="24"/>
          <w:lang w:val="en-GB"/>
        </w:rPr>
        <w:t>, this motivated the development of</w:t>
      </w:r>
      <w:r w:rsidR="00BA08D8" w:rsidRPr="00E473E6">
        <w:rPr>
          <w:color w:val="0000FF"/>
          <w:szCs w:val="24"/>
          <w:lang w:val="en-GB"/>
        </w:rPr>
        <w:t xml:space="preserve"> </w:t>
      </w:r>
      <w:r w:rsidR="0077389B" w:rsidRPr="00E473E6">
        <w:rPr>
          <w:color w:val="0000FF"/>
          <w:szCs w:val="24"/>
          <w:lang w:val="en-GB"/>
        </w:rPr>
        <w:t xml:space="preserve">a sophisticated third-order </w:t>
      </w:r>
      <w:proofErr w:type="spellStart"/>
      <w:r w:rsidR="0077389B" w:rsidRPr="00E473E6">
        <w:rPr>
          <w:color w:val="0000FF"/>
          <w:szCs w:val="24"/>
          <w:lang w:val="en-GB"/>
        </w:rPr>
        <w:t>Runge-Kutta</w:t>
      </w:r>
      <w:proofErr w:type="spellEnd"/>
      <w:r w:rsidR="0077389B" w:rsidRPr="00E473E6">
        <w:rPr>
          <w:color w:val="0000FF"/>
          <w:szCs w:val="24"/>
          <w:lang w:val="en-GB"/>
        </w:rPr>
        <w:t xml:space="preserve"> in time and central difference in space method. </w:t>
      </w:r>
      <w:r w:rsidR="00015F3B" w:rsidRPr="00E473E6">
        <w:rPr>
          <w:color w:val="0000FF"/>
          <w:szCs w:val="24"/>
          <w:lang w:val="en-GB"/>
        </w:rPr>
        <w:t xml:space="preserve">In </w:t>
      </w:r>
      <w:r w:rsidR="00DC0F38" w:rsidRPr="00E473E6">
        <w:rPr>
          <w:color w:val="0000FF"/>
          <w:szCs w:val="24"/>
          <w:lang w:val="en-GB"/>
        </w:rPr>
        <w:t>[</w:t>
      </w:r>
      <w:r w:rsidR="00DA73B1" w:rsidRPr="00E473E6">
        <w:rPr>
          <w:color w:val="0000FF"/>
          <w:szCs w:val="24"/>
          <w:lang w:val="en-GB"/>
        </w:rPr>
        <w:t>21</w:t>
      </w:r>
      <w:r w:rsidR="00DC0F38" w:rsidRPr="00E473E6">
        <w:rPr>
          <w:color w:val="0000FF"/>
          <w:szCs w:val="24"/>
          <w:lang w:val="en-GB"/>
        </w:rPr>
        <w:t>]</w:t>
      </w:r>
      <w:r w:rsidR="00DD6356" w:rsidRPr="00E473E6">
        <w:rPr>
          <w:color w:val="0000FF"/>
          <w:szCs w:val="24"/>
          <w:lang w:val="en-GB"/>
        </w:rPr>
        <w:t xml:space="preserve"> </w:t>
      </w:r>
      <w:r w:rsidR="00015F3B" w:rsidRPr="00E473E6">
        <w:rPr>
          <w:color w:val="0000FF"/>
          <w:szCs w:val="24"/>
          <w:lang w:val="en-GB"/>
        </w:rPr>
        <w:t>a similar computational method has been extended to 3D fluctuating hydrodynamics equations and implemented on GPU.</w:t>
      </w:r>
      <w:r w:rsidR="00971B1A" w:rsidRPr="00E473E6">
        <w:rPr>
          <w:color w:val="0000FF"/>
          <w:szCs w:val="24"/>
          <w:lang w:val="en-GB"/>
        </w:rPr>
        <w:t xml:space="preserve"> The </w:t>
      </w:r>
      <w:proofErr w:type="spellStart"/>
      <w:r w:rsidR="00971B1A" w:rsidRPr="00E473E6">
        <w:rPr>
          <w:color w:val="0000FF"/>
          <w:szCs w:val="24"/>
          <w:lang w:val="en-GB"/>
        </w:rPr>
        <w:t>Runge-Kutta</w:t>
      </w:r>
      <w:proofErr w:type="spellEnd"/>
      <w:r w:rsidR="00971B1A" w:rsidRPr="00E473E6">
        <w:rPr>
          <w:color w:val="0000FF"/>
          <w:szCs w:val="24"/>
          <w:lang w:val="en-GB"/>
        </w:rPr>
        <w:t xml:space="preserve"> </w:t>
      </w:r>
      <w:r w:rsidR="002E5A40" w:rsidRPr="002E5A40">
        <w:rPr>
          <w:color w:val="C00000"/>
          <w:szCs w:val="24"/>
          <w:lang w:val="en-GB"/>
        </w:rPr>
        <w:t>(RK)</w:t>
      </w:r>
      <w:r w:rsidR="002E5A40">
        <w:rPr>
          <w:color w:val="0000FF"/>
          <w:szCs w:val="24"/>
          <w:lang w:val="en-GB"/>
        </w:rPr>
        <w:t xml:space="preserve"> </w:t>
      </w:r>
      <w:r w:rsidR="00971B1A" w:rsidRPr="00E473E6">
        <w:rPr>
          <w:color w:val="0000FF"/>
          <w:szCs w:val="24"/>
          <w:lang w:val="en-GB"/>
        </w:rPr>
        <w:t xml:space="preserve">scheme used in the latter work has an advantage of not-violating the Total Variation Diminishing property which helps to </w:t>
      </w:r>
      <w:r w:rsidR="00971B1A" w:rsidRPr="00E473E6">
        <w:rPr>
          <w:color w:val="0000FF"/>
          <w:szCs w:val="24"/>
          <w:lang w:val="en-GB"/>
        </w:rPr>
        <w:lastRenderedPageBreak/>
        <w:t xml:space="preserve">keep numerical oscillations under control </w:t>
      </w:r>
      <w:r w:rsidR="00DC0F38" w:rsidRPr="00E473E6">
        <w:rPr>
          <w:color w:val="0000FF"/>
          <w:szCs w:val="24"/>
          <w:lang w:val="en-GB"/>
        </w:rPr>
        <w:t>[</w:t>
      </w:r>
      <w:r w:rsidR="00DA73B1" w:rsidRPr="00E473E6">
        <w:rPr>
          <w:color w:val="0000FF"/>
          <w:szCs w:val="24"/>
          <w:lang w:val="en-GB"/>
        </w:rPr>
        <w:t>22, 23</w:t>
      </w:r>
      <w:r w:rsidR="00DC0F38" w:rsidRPr="00E473E6">
        <w:rPr>
          <w:color w:val="0000FF"/>
          <w:szCs w:val="24"/>
          <w:lang w:val="en-GB"/>
        </w:rPr>
        <w:t>]</w:t>
      </w:r>
      <w:r w:rsidR="002E5A40">
        <w:rPr>
          <w:color w:val="0000FF"/>
          <w:szCs w:val="24"/>
          <w:lang w:val="en-GB"/>
        </w:rPr>
        <w:t xml:space="preserve">. </w:t>
      </w:r>
      <w:r w:rsidR="002E5A40" w:rsidRPr="0035469B">
        <w:rPr>
          <w:color w:val="C00000"/>
          <w:szCs w:val="24"/>
          <w:lang w:val="en-GB"/>
        </w:rPr>
        <w:t>However</w:t>
      </w:r>
      <w:r w:rsidR="0035469B" w:rsidRPr="0035469B">
        <w:rPr>
          <w:color w:val="C00000"/>
          <w:szCs w:val="24"/>
          <w:lang w:val="en-GB"/>
        </w:rPr>
        <w:t>, the third</w:t>
      </w:r>
      <w:r w:rsidR="002E5A40" w:rsidRPr="0035469B">
        <w:rPr>
          <w:color w:val="C00000"/>
          <w:szCs w:val="24"/>
          <w:lang w:val="en-GB"/>
        </w:rPr>
        <w:t>-</w:t>
      </w:r>
      <w:r w:rsidR="0035469B" w:rsidRPr="0035469B">
        <w:rPr>
          <w:color w:val="C00000"/>
          <w:szCs w:val="24"/>
          <w:lang w:val="en-GB"/>
        </w:rPr>
        <w:t>order</w:t>
      </w:r>
      <w:r w:rsidR="002E5A40" w:rsidRPr="0035469B">
        <w:rPr>
          <w:color w:val="C00000"/>
          <w:szCs w:val="24"/>
          <w:lang w:val="en-GB"/>
        </w:rPr>
        <w:t xml:space="preserve"> RK scheme typically is 3</w:t>
      </w:r>
      <w:r w:rsidR="00971B1A" w:rsidRPr="0035469B">
        <w:rPr>
          <w:color w:val="C00000"/>
          <w:szCs w:val="24"/>
          <w:lang w:val="en-GB"/>
        </w:rPr>
        <w:t xml:space="preserve"> times more expensive in comparison with the first-order Euler method</w:t>
      </w:r>
      <w:r w:rsidR="0035469B">
        <w:rPr>
          <w:color w:val="C00000"/>
          <w:szCs w:val="24"/>
          <w:lang w:val="en-GB"/>
        </w:rPr>
        <w:t>s</w:t>
      </w:r>
      <w:r w:rsidR="002E5A40" w:rsidRPr="0035469B">
        <w:rPr>
          <w:color w:val="C00000"/>
          <w:szCs w:val="24"/>
          <w:lang w:val="en-GB"/>
        </w:rPr>
        <w:t xml:space="preserve"> because of computing numerical fluxes 3 times more often</w:t>
      </w:r>
      <w:r w:rsidR="00971B1A" w:rsidRPr="0035469B">
        <w:rPr>
          <w:color w:val="C00000"/>
          <w:szCs w:val="24"/>
          <w:lang w:val="en-GB"/>
        </w:rPr>
        <w:t>.</w:t>
      </w:r>
      <w:r w:rsidR="0035469B" w:rsidRPr="0035469B">
        <w:rPr>
          <w:color w:val="C00000"/>
          <w:szCs w:val="24"/>
          <w:lang w:val="en-GB"/>
        </w:rPr>
        <w:t xml:space="preserve"> </w:t>
      </w:r>
      <w:r w:rsidR="00194ABD" w:rsidRPr="00E473E6">
        <w:rPr>
          <w:color w:val="0000FF"/>
          <w:szCs w:val="24"/>
          <w:lang w:val="en-GB"/>
        </w:rPr>
        <w:t>Notably,</w:t>
      </w:r>
      <w:r w:rsidR="00AA207B" w:rsidRPr="00E473E6">
        <w:rPr>
          <w:color w:val="0000FF"/>
          <w:szCs w:val="24"/>
          <w:lang w:val="en-GB"/>
        </w:rPr>
        <w:t xml:space="preserve"> the usual advantage of </w:t>
      </w:r>
      <w:proofErr w:type="spellStart"/>
      <w:r w:rsidR="00AA207B" w:rsidRPr="00E473E6">
        <w:rPr>
          <w:color w:val="0000FF"/>
          <w:szCs w:val="24"/>
          <w:lang w:val="en-GB"/>
        </w:rPr>
        <w:t>Runge-Kutta</w:t>
      </w:r>
      <w:proofErr w:type="spellEnd"/>
      <w:r w:rsidR="00AA207B" w:rsidRPr="00E473E6">
        <w:rPr>
          <w:color w:val="0000FF"/>
          <w:szCs w:val="24"/>
          <w:lang w:val="en-GB"/>
        </w:rPr>
        <w:t xml:space="preserve"> methods </w:t>
      </w:r>
      <w:r w:rsidR="003F50D2" w:rsidRPr="00E473E6">
        <w:rPr>
          <w:color w:val="0000FF"/>
          <w:szCs w:val="24"/>
          <w:lang w:val="en-GB"/>
        </w:rPr>
        <w:t xml:space="preserve">of increasing the </w:t>
      </w:r>
      <w:r w:rsidR="003D5D47" w:rsidRPr="00E473E6">
        <w:rPr>
          <w:color w:val="0000FF"/>
          <w:szCs w:val="24"/>
          <w:lang w:val="en-GB"/>
        </w:rPr>
        <w:t xml:space="preserve">numerical scheme </w:t>
      </w:r>
      <w:r w:rsidR="003F50D2" w:rsidRPr="00E473E6">
        <w:rPr>
          <w:color w:val="0000FF"/>
          <w:szCs w:val="24"/>
          <w:lang w:val="en-GB"/>
        </w:rPr>
        <w:t xml:space="preserve">stability radius </w:t>
      </w:r>
      <w:r w:rsidR="00F249D4" w:rsidRPr="00E473E6">
        <w:rPr>
          <w:color w:val="0000FF"/>
          <w:szCs w:val="24"/>
          <w:lang w:val="en-GB"/>
        </w:rPr>
        <w:t xml:space="preserve">does not compensate for the </w:t>
      </w:r>
      <w:r w:rsidR="00194ABD" w:rsidRPr="00E473E6">
        <w:rPr>
          <w:color w:val="0000FF"/>
          <w:szCs w:val="24"/>
          <w:lang w:val="en-GB"/>
        </w:rPr>
        <w:t xml:space="preserve">extra computing expense in </w:t>
      </w:r>
      <w:r w:rsidR="00F249D4" w:rsidRPr="00E473E6">
        <w:rPr>
          <w:color w:val="0000FF"/>
          <w:szCs w:val="24"/>
          <w:lang w:val="en-GB"/>
        </w:rPr>
        <w:t xml:space="preserve">case of </w:t>
      </w:r>
      <w:r w:rsidR="00194ABD" w:rsidRPr="00E473E6">
        <w:rPr>
          <w:color w:val="0000FF"/>
          <w:szCs w:val="24"/>
          <w:lang w:val="en-GB"/>
        </w:rPr>
        <w:t xml:space="preserve">the </w:t>
      </w:r>
      <w:r w:rsidR="00F249D4" w:rsidRPr="00E473E6">
        <w:rPr>
          <w:color w:val="0000FF"/>
          <w:szCs w:val="24"/>
          <w:lang w:val="en-GB"/>
        </w:rPr>
        <w:t>fluctuating hydrodynamics equations</w:t>
      </w:r>
      <w:r w:rsidR="00194ABD" w:rsidRPr="00E473E6">
        <w:rPr>
          <w:color w:val="0000FF"/>
          <w:szCs w:val="24"/>
          <w:lang w:val="en-GB"/>
        </w:rPr>
        <w:t xml:space="preserve"> because of</w:t>
      </w:r>
      <w:r w:rsidR="00F249D4" w:rsidRPr="00E473E6">
        <w:rPr>
          <w:color w:val="0000FF"/>
          <w:szCs w:val="24"/>
          <w:lang w:val="en-GB"/>
        </w:rPr>
        <w:t xml:space="preserve"> the </w:t>
      </w:r>
      <w:r w:rsidR="00194ABD" w:rsidRPr="00E473E6">
        <w:rPr>
          <w:color w:val="0000FF"/>
          <w:szCs w:val="24"/>
          <w:lang w:val="en-GB"/>
        </w:rPr>
        <w:t xml:space="preserve">small </w:t>
      </w:r>
      <w:r w:rsidR="00F249D4" w:rsidRPr="00E473E6">
        <w:rPr>
          <w:color w:val="0000FF"/>
          <w:szCs w:val="24"/>
          <w:lang w:val="en-GB"/>
        </w:rPr>
        <w:t xml:space="preserve">time step </w:t>
      </w:r>
      <w:r w:rsidR="00194ABD" w:rsidRPr="00E473E6">
        <w:rPr>
          <w:color w:val="0000FF"/>
          <w:szCs w:val="24"/>
          <w:lang w:val="en-GB"/>
        </w:rPr>
        <w:t xml:space="preserve">restriction </w:t>
      </w:r>
      <w:r w:rsidR="00F249D4" w:rsidRPr="00E473E6">
        <w:rPr>
          <w:color w:val="0000FF"/>
          <w:szCs w:val="24"/>
          <w:lang w:val="en-GB"/>
        </w:rPr>
        <w:t>for accuracy.</w:t>
      </w:r>
      <w:r w:rsidR="00DD6356" w:rsidRPr="00E473E6">
        <w:rPr>
          <w:color w:val="0000FF"/>
          <w:szCs w:val="24"/>
          <w:lang w:val="en-GB"/>
        </w:rPr>
        <w:t xml:space="preserve"> </w:t>
      </w:r>
      <w:r w:rsidR="0077389B" w:rsidRPr="00E473E6">
        <w:rPr>
          <w:color w:val="0000FF"/>
          <w:szCs w:val="24"/>
          <w:lang w:val="en-GB"/>
        </w:rPr>
        <w:t xml:space="preserve">On the other hand, </w:t>
      </w:r>
      <w:r w:rsidR="00015F3B" w:rsidRPr="00E473E6">
        <w:rPr>
          <w:color w:val="0000FF"/>
          <w:szCs w:val="24"/>
          <w:lang w:val="en-GB"/>
        </w:rPr>
        <w:t xml:space="preserve">De </w:t>
      </w:r>
      <w:proofErr w:type="spellStart"/>
      <w:r w:rsidR="00015F3B" w:rsidRPr="00E473E6">
        <w:rPr>
          <w:color w:val="0000FF"/>
          <w:szCs w:val="24"/>
          <w:lang w:val="en-GB"/>
        </w:rPr>
        <w:t>Fabritiis</w:t>
      </w:r>
      <w:proofErr w:type="spellEnd"/>
      <w:r w:rsidR="00015F3B" w:rsidRPr="00E473E6">
        <w:rPr>
          <w:color w:val="0000FF"/>
          <w:szCs w:val="24"/>
          <w:lang w:val="en-GB"/>
        </w:rPr>
        <w:t xml:space="preserve"> et al </w:t>
      </w:r>
      <w:r w:rsidR="00BA08D8" w:rsidRPr="00E473E6">
        <w:rPr>
          <w:color w:val="0000FF"/>
          <w:szCs w:val="24"/>
          <w:lang w:val="en-GB"/>
        </w:rPr>
        <w:t>[</w:t>
      </w:r>
      <w:r w:rsidR="00DA73B1" w:rsidRPr="00E473E6">
        <w:rPr>
          <w:color w:val="0000FF"/>
          <w:szCs w:val="24"/>
          <w:lang w:val="en-GB"/>
        </w:rPr>
        <w:t>24</w:t>
      </w:r>
      <w:r w:rsidR="00BA08D8" w:rsidRPr="00E473E6">
        <w:rPr>
          <w:color w:val="0000FF"/>
          <w:szCs w:val="24"/>
          <w:lang w:val="en-GB"/>
        </w:rPr>
        <w:t xml:space="preserve">] </w:t>
      </w:r>
      <w:r w:rsidR="00971B1A" w:rsidRPr="00E473E6">
        <w:rPr>
          <w:color w:val="0000FF"/>
          <w:szCs w:val="24"/>
          <w:lang w:val="en-GB"/>
        </w:rPr>
        <w:t xml:space="preserve">found that the </w:t>
      </w:r>
      <w:r w:rsidR="0077389B" w:rsidRPr="00E473E6">
        <w:rPr>
          <w:color w:val="0000FF"/>
          <w:szCs w:val="24"/>
          <w:lang w:val="en-GB"/>
        </w:rPr>
        <w:t>first-</w:t>
      </w:r>
      <w:r w:rsidR="00BA08D8" w:rsidRPr="00E473E6">
        <w:rPr>
          <w:color w:val="0000FF"/>
          <w:szCs w:val="24"/>
          <w:lang w:val="en-GB"/>
        </w:rPr>
        <w:t xml:space="preserve">order Euler scheme combined with a </w:t>
      </w:r>
      <w:r w:rsidR="0077389B" w:rsidRPr="00E473E6">
        <w:rPr>
          <w:color w:val="0000FF"/>
          <w:szCs w:val="24"/>
          <w:lang w:val="en-GB"/>
        </w:rPr>
        <w:t xml:space="preserve">central finite difference in space </w:t>
      </w:r>
      <w:r w:rsidR="00015F3B" w:rsidRPr="00E473E6">
        <w:rPr>
          <w:color w:val="0000FF"/>
          <w:szCs w:val="24"/>
          <w:lang w:val="en-GB"/>
        </w:rPr>
        <w:t xml:space="preserve">is </w:t>
      </w:r>
      <w:r w:rsidR="00971B1A" w:rsidRPr="00E473E6">
        <w:rPr>
          <w:color w:val="0000FF"/>
          <w:szCs w:val="24"/>
          <w:lang w:val="en-GB"/>
        </w:rPr>
        <w:t xml:space="preserve">sufficient </w:t>
      </w:r>
      <w:r w:rsidR="0077389B" w:rsidRPr="00E473E6">
        <w:rPr>
          <w:color w:val="0000FF"/>
          <w:szCs w:val="24"/>
          <w:lang w:val="en-GB"/>
        </w:rPr>
        <w:t xml:space="preserve">for solving </w:t>
      </w:r>
      <w:r w:rsidR="00BA08D8" w:rsidRPr="00E473E6">
        <w:rPr>
          <w:color w:val="0000FF"/>
          <w:szCs w:val="24"/>
          <w:lang w:val="en-GB"/>
        </w:rPr>
        <w:t xml:space="preserve">fluctuating hydrodynamics equations with </w:t>
      </w:r>
      <w:r w:rsidR="00971B1A" w:rsidRPr="00E473E6">
        <w:rPr>
          <w:color w:val="0000FF"/>
          <w:szCs w:val="24"/>
          <w:lang w:val="en-GB"/>
        </w:rPr>
        <w:t xml:space="preserve">a required </w:t>
      </w:r>
      <w:r w:rsidR="00BA08D8" w:rsidRPr="00E473E6">
        <w:rPr>
          <w:color w:val="0000FF"/>
          <w:szCs w:val="24"/>
          <w:lang w:val="en-GB"/>
        </w:rPr>
        <w:t xml:space="preserve">accuracy. </w:t>
      </w:r>
      <w:r w:rsidR="00971B1A" w:rsidRPr="00E473E6">
        <w:rPr>
          <w:color w:val="0000FF"/>
          <w:szCs w:val="24"/>
          <w:lang w:val="en-GB"/>
        </w:rPr>
        <w:t>However</w:t>
      </w:r>
      <w:r w:rsidR="00BA08D8" w:rsidRPr="00E473E6">
        <w:rPr>
          <w:color w:val="0000FF"/>
          <w:szCs w:val="24"/>
          <w:lang w:val="en-GB"/>
        </w:rPr>
        <w:t xml:space="preserve">, </w:t>
      </w:r>
      <w:r w:rsidR="00AA207B" w:rsidRPr="00E473E6">
        <w:rPr>
          <w:color w:val="0000FF"/>
          <w:szCs w:val="24"/>
          <w:lang w:val="en-GB"/>
        </w:rPr>
        <w:t>the advection scheme they used</w:t>
      </w:r>
      <w:r w:rsidR="00305AC8" w:rsidRPr="00E473E6">
        <w:rPr>
          <w:color w:val="0000FF"/>
          <w:szCs w:val="24"/>
          <w:lang w:val="en-GB"/>
        </w:rPr>
        <w:t xml:space="preserve"> corresponds to a negative diffusion</w:t>
      </w:r>
      <w:r w:rsidR="00AA207B" w:rsidRPr="00E473E6">
        <w:rPr>
          <w:color w:val="0000FF"/>
          <w:szCs w:val="24"/>
          <w:lang w:val="en-GB"/>
        </w:rPr>
        <w:t xml:space="preserve">, </w:t>
      </w:r>
      <w:r w:rsidR="00DD6356" w:rsidRPr="00E473E6">
        <w:rPr>
          <w:color w:val="0000FF"/>
          <w:szCs w:val="24"/>
          <w:lang w:val="en-GB"/>
        </w:rPr>
        <w:t>hence;</w:t>
      </w:r>
      <w:r w:rsidR="00AA207B" w:rsidRPr="00E473E6">
        <w:rPr>
          <w:color w:val="0000FF"/>
          <w:szCs w:val="24"/>
          <w:lang w:val="en-GB"/>
        </w:rPr>
        <w:t xml:space="preserve"> </w:t>
      </w:r>
      <w:r w:rsidR="00281FAF" w:rsidRPr="00E473E6">
        <w:rPr>
          <w:color w:val="0000FF"/>
          <w:szCs w:val="24"/>
          <w:lang w:val="en-GB"/>
        </w:rPr>
        <w:t>its</w:t>
      </w:r>
      <w:r w:rsidR="00AA207B" w:rsidRPr="00E473E6">
        <w:rPr>
          <w:color w:val="0000FF"/>
          <w:szCs w:val="24"/>
          <w:lang w:val="en-GB"/>
        </w:rPr>
        <w:t xml:space="preserve"> </w:t>
      </w:r>
      <w:r w:rsidR="00305AC8" w:rsidRPr="00E473E6">
        <w:rPr>
          <w:color w:val="0000FF"/>
          <w:szCs w:val="24"/>
          <w:lang w:val="en-GB"/>
        </w:rPr>
        <w:t>solution</w:t>
      </w:r>
      <w:r w:rsidR="00AA207B" w:rsidRPr="00E473E6">
        <w:rPr>
          <w:color w:val="0000FF"/>
          <w:szCs w:val="24"/>
          <w:lang w:val="en-GB"/>
        </w:rPr>
        <w:t xml:space="preserve"> </w:t>
      </w:r>
      <w:r w:rsidR="003D5D47" w:rsidRPr="00E473E6">
        <w:rPr>
          <w:color w:val="0000FF"/>
          <w:szCs w:val="24"/>
          <w:lang w:val="en-GB"/>
        </w:rPr>
        <w:t>is</w:t>
      </w:r>
      <w:r w:rsidR="00BA08D8" w:rsidRPr="00E473E6">
        <w:rPr>
          <w:color w:val="0000FF"/>
          <w:szCs w:val="24"/>
          <w:lang w:val="en-GB"/>
        </w:rPr>
        <w:t xml:space="preserve"> unstable in the</w:t>
      </w:r>
      <w:r w:rsidR="0077389B" w:rsidRPr="00E473E6">
        <w:rPr>
          <w:color w:val="0000FF"/>
          <w:szCs w:val="24"/>
          <w:lang w:val="en-GB"/>
        </w:rPr>
        <w:t xml:space="preserve"> limit of small viscosity.</w:t>
      </w:r>
      <w:r w:rsidR="00560BC1">
        <w:rPr>
          <w:color w:val="0000FF"/>
          <w:szCs w:val="24"/>
          <w:lang w:val="en-GB"/>
        </w:rPr>
        <w:t xml:space="preserve"> </w:t>
      </w:r>
      <w:r w:rsidR="00560BC1" w:rsidRPr="00560BC1">
        <w:rPr>
          <w:color w:val="C00000"/>
          <w:szCs w:val="24"/>
          <w:lang w:val="en-GB"/>
        </w:rPr>
        <w:t>Notably, th</w:t>
      </w:r>
      <w:r w:rsidR="00560BC1" w:rsidRPr="00F017A9">
        <w:rPr>
          <w:color w:val="C00000"/>
          <w:szCs w:val="24"/>
          <w:lang w:val="en-GB"/>
        </w:rPr>
        <w:t xml:space="preserve">e unsuitability of </w:t>
      </w:r>
      <w:r w:rsidR="00560BC1">
        <w:rPr>
          <w:color w:val="C00000"/>
          <w:szCs w:val="24"/>
          <w:lang w:val="en-GB"/>
        </w:rPr>
        <w:t xml:space="preserve">the </w:t>
      </w:r>
      <w:r w:rsidR="00560BC1" w:rsidRPr="00F017A9">
        <w:rPr>
          <w:color w:val="C00000"/>
          <w:szCs w:val="24"/>
          <w:lang w:val="en-GB"/>
        </w:rPr>
        <w:t>first-order Euler scheme for general fluctuating hydrodynamics problems has also been discussed in [19]</w:t>
      </w:r>
      <w:r w:rsidR="00560BC1">
        <w:rPr>
          <w:color w:val="C00000"/>
          <w:szCs w:val="24"/>
          <w:lang w:val="en-GB"/>
        </w:rPr>
        <w:t>.</w:t>
      </w:r>
    </w:p>
    <w:p w:rsidR="009A666B" w:rsidRPr="0036476B" w:rsidRDefault="009A666B">
      <w:pPr>
        <w:rPr>
          <w:szCs w:val="24"/>
          <w:lang w:val="en-GB"/>
        </w:rPr>
      </w:pPr>
    </w:p>
    <w:p w:rsidR="009A666B" w:rsidRPr="00E473E6" w:rsidRDefault="00305AC8">
      <w:pPr>
        <w:rPr>
          <w:color w:val="0000FF"/>
          <w:szCs w:val="24"/>
          <w:lang w:val="en-GB"/>
        </w:rPr>
      </w:pPr>
      <w:r w:rsidRPr="00E473E6">
        <w:rPr>
          <w:color w:val="0000FF"/>
          <w:szCs w:val="24"/>
          <w:lang w:val="en-GB"/>
        </w:rPr>
        <w:t>The goal of the present article is to develop a</w:t>
      </w:r>
      <w:r w:rsidR="00720E68" w:rsidRPr="00E473E6">
        <w:rPr>
          <w:color w:val="0000FF"/>
          <w:szCs w:val="24"/>
          <w:lang w:val="en-GB"/>
        </w:rPr>
        <w:t>n efficient computational method for solving fluctuating hydrodynamics equations which not only shares simplicity and low c</w:t>
      </w:r>
      <w:r w:rsidR="008E7C55" w:rsidRPr="00E473E6">
        <w:rPr>
          <w:color w:val="0000FF"/>
          <w:szCs w:val="24"/>
          <w:lang w:val="en-GB"/>
        </w:rPr>
        <w:t>omputational cost</w:t>
      </w:r>
      <w:r w:rsidR="00720E68" w:rsidRPr="00E473E6">
        <w:rPr>
          <w:color w:val="0000FF"/>
          <w:szCs w:val="24"/>
          <w:lang w:val="en-GB"/>
        </w:rPr>
        <w:t xml:space="preserve"> of </w:t>
      </w:r>
      <w:r w:rsidR="008E7C55" w:rsidRPr="00E473E6">
        <w:rPr>
          <w:color w:val="0000FF"/>
          <w:szCs w:val="24"/>
          <w:lang w:val="en-GB"/>
        </w:rPr>
        <w:t xml:space="preserve">the Euler method </w:t>
      </w:r>
      <w:r w:rsidR="00720E68" w:rsidRPr="00E473E6">
        <w:rPr>
          <w:color w:val="0000FF"/>
          <w:szCs w:val="24"/>
          <w:lang w:val="en-GB"/>
        </w:rPr>
        <w:t>[</w:t>
      </w:r>
      <w:r w:rsidR="00DA73B1" w:rsidRPr="00E473E6">
        <w:rPr>
          <w:color w:val="0000FF"/>
          <w:szCs w:val="24"/>
          <w:lang w:val="en-GB"/>
        </w:rPr>
        <w:t>24</w:t>
      </w:r>
      <w:r w:rsidR="00720E68" w:rsidRPr="00E473E6">
        <w:rPr>
          <w:color w:val="0000FF"/>
          <w:szCs w:val="24"/>
          <w:lang w:val="en-GB"/>
        </w:rPr>
        <w:t>] but also is readily applicable to general computational framework</w:t>
      </w:r>
      <w:r w:rsidR="008E7C55" w:rsidRPr="00E473E6">
        <w:rPr>
          <w:color w:val="0000FF"/>
          <w:szCs w:val="24"/>
          <w:lang w:val="en-GB"/>
        </w:rPr>
        <w:t>s</w:t>
      </w:r>
      <w:r w:rsidR="00720E68" w:rsidRPr="00E473E6">
        <w:rPr>
          <w:color w:val="0000FF"/>
          <w:szCs w:val="24"/>
          <w:lang w:val="en-GB"/>
        </w:rPr>
        <w:t xml:space="preserve">. Specifically, we will seek to develop a method with </w:t>
      </w:r>
      <w:r w:rsidRPr="00E473E6">
        <w:rPr>
          <w:color w:val="0000FF"/>
          <w:szCs w:val="24"/>
          <w:lang w:val="en-GB"/>
        </w:rPr>
        <w:t>the following properties</w:t>
      </w:r>
      <w:r w:rsidR="002D13BC" w:rsidRPr="00E473E6">
        <w:rPr>
          <w:color w:val="0000FF"/>
          <w:szCs w:val="24"/>
          <w:lang w:val="en-GB"/>
        </w:rPr>
        <w:t xml:space="preserve"> in mind</w:t>
      </w:r>
      <w:r w:rsidRPr="00E473E6">
        <w:rPr>
          <w:color w:val="0000FF"/>
          <w:szCs w:val="24"/>
          <w:lang w:val="en-GB"/>
        </w:rPr>
        <w:t>:</w:t>
      </w:r>
    </w:p>
    <w:p w:rsidR="009A666B" w:rsidRPr="00E473E6" w:rsidRDefault="00720E68">
      <w:pPr>
        <w:pStyle w:val="ListParagraph"/>
        <w:numPr>
          <w:ilvl w:val="0"/>
          <w:numId w:val="16"/>
        </w:numPr>
        <w:rPr>
          <w:color w:val="0000FF"/>
          <w:szCs w:val="24"/>
          <w:lang w:val="en-GB"/>
        </w:rPr>
      </w:pPr>
      <w:r w:rsidRPr="00E473E6">
        <w:rPr>
          <w:color w:val="0000FF"/>
          <w:szCs w:val="24"/>
          <w:lang w:val="en-GB"/>
        </w:rPr>
        <w:t>Preservation of</w:t>
      </w:r>
      <w:r w:rsidR="00305AC8" w:rsidRPr="00E473E6">
        <w:rPr>
          <w:color w:val="0000FF"/>
          <w:szCs w:val="24"/>
          <w:lang w:val="en-GB"/>
        </w:rPr>
        <w:t xml:space="preserve"> the correct balance between dissipation and fluctuations, as dictated by the fluctuation dissipation theorem and in accordance with the results of direct molecular dynamics simulation;</w:t>
      </w:r>
    </w:p>
    <w:p w:rsidR="009A666B" w:rsidRPr="00E473E6" w:rsidRDefault="00720E68">
      <w:pPr>
        <w:pStyle w:val="ListParagraph"/>
        <w:numPr>
          <w:ilvl w:val="0"/>
          <w:numId w:val="16"/>
        </w:numPr>
        <w:rPr>
          <w:color w:val="0000FF"/>
          <w:szCs w:val="24"/>
          <w:lang w:val="en-GB"/>
        </w:rPr>
      </w:pPr>
      <w:r w:rsidRPr="00E473E6">
        <w:rPr>
          <w:color w:val="0000FF"/>
          <w:szCs w:val="24"/>
          <w:lang w:val="en-GB"/>
        </w:rPr>
        <w:t>R</w:t>
      </w:r>
      <w:r w:rsidR="00305AC8" w:rsidRPr="00E473E6">
        <w:rPr>
          <w:color w:val="0000FF"/>
          <w:szCs w:val="24"/>
          <w:lang w:val="en-GB"/>
        </w:rPr>
        <w:t>obust</w:t>
      </w:r>
      <w:r w:rsidRPr="00E473E6">
        <w:rPr>
          <w:color w:val="0000FF"/>
          <w:szCs w:val="24"/>
          <w:lang w:val="en-GB"/>
        </w:rPr>
        <w:t>ness</w:t>
      </w:r>
      <w:r w:rsidR="00305AC8" w:rsidRPr="00E473E6">
        <w:rPr>
          <w:color w:val="0000FF"/>
          <w:szCs w:val="24"/>
          <w:lang w:val="en-GB"/>
        </w:rPr>
        <w:t xml:space="preserve"> for a wide range of space-time control volume</w:t>
      </w:r>
      <w:r w:rsidR="002D13BC" w:rsidRPr="00E473E6">
        <w:rPr>
          <w:color w:val="0000FF"/>
          <w:szCs w:val="24"/>
          <w:lang w:val="en-GB"/>
        </w:rPr>
        <w:t xml:space="preserve"> sizes</w:t>
      </w:r>
      <w:r w:rsidR="00305AC8" w:rsidRPr="00E473E6">
        <w:rPr>
          <w:color w:val="0000FF"/>
          <w:szCs w:val="24"/>
          <w:lang w:val="en-GB"/>
        </w:rPr>
        <w:t xml:space="preserve">, from microscopic to hydrodynamic scales where inertia effects of the fluid </w:t>
      </w:r>
      <w:r w:rsidR="002D13BC" w:rsidRPr="00E473E6">
        <w:rPr>
          <w:color w:val="0000FF"/>
          <w:szCs w:val="24"/>
          <w:lang w:val="en-GB"/>
        </w:rPr>
        <w:t>become</w:t>
      </w:r>
      <w:r w:rsidR="00305AC8" w:rsidRPr="00E473E6">
        <w:rPr>
          <w:color w:val="0000FF"/>
          <w:szCs w:val="24"/>
          <w:lang w:val="en-GB"/>
        </w:rPr>
        <w:t xml:space="preserve"> important</w:t>
      </w:r>
      <w:r w:rsidRPr="00E473E6">
        <w:rPr>
          <w:color w:val="0000FF"/>
          <w:szCs w:val="24"/>
          <w:lang w:val="en-GB"/>
        </w:rPr>
        <w:t>;</w:t>
      </w:r>
    </w:p>
    <w:p w:rsidR="009A666B" w:rsidRPr="0036476B" w:rsidRDefault="002D13BC">
      <w:pPr>
        <w:pStyle w:val="ListParagraph"/>
        <w:numPr>
          <w:ilvl w:val="0"/>
          <w:numId w:val="16"/>
        </w:numPr>
        <w:rPr>
          <w:szCs w:val="24"/>
          <w:lang w:val="en-GB"/>
        </w:rPr>
      </w:pPr>
      <w:r w:rsidRPr="00E473E6">
        <w:rPr>
          <w:color w:val="0000FF"/>
          <w:szCs w:val="24"/>
          <w:lang w:val="en-GB"/>
        </w:rPr>
        <w:t>The space-time stencil of the method should be as simple, compact and low-storage as possible to facilitate its extension to multi-space-time stepping algorithms</w:t>
      </w:r>
      <w:r w:rsidR="00281FAF" w:rsidRPr="00E473E6">
        <w:rPr>
          <w:color w:val="0000FF"/>
          <w:szCs w:val="24"/>
          <w:lang w:val="en-GB"/>
        </w:rPr>
        <w:t>,</w:t>
      </w:r>
      <w:r w:rsidRPr="00E473E6">
        <w:rPr>
          <w:color w:val="0000FF"/>
          <w:szCs w:val="24"/>
          <w:lang w:val="en-GB"/>
        </w:rPr>
        <w:t xml:space="preserve"> such as TARDIS</w:t>
      </w:r>
      <w:r w:rsidR="00281FAF" w:rsidRPr="00E473E6">
        <w:rPr>
          <w:color w:val="0000FF"/>
          <w:szCs w:val="24"/>
          <w:lang w:val="en-GB"/>
        </w:rPr>
        <w:t>,</w:t>
      </w:r>
      <w:r w:rsidRPr="00E473E6">
        <w:rPr>
          <w:color w:val="0000FF"/>
          <w:szCs w:val="24"/>
          <w:lang w:val="en-GB"/>
        </w:rPr>
        <w:t xml:space="preserve"> for </w:t>
      </w:r>
      <w:proofErr w:type="spellStart"/>
      <w:r w:rsidRPr="00E473E6">
        <w:rPr>
          <w:color w:val="0000FF"/>
          <w:szCs w:val="24"/>
          <w:lang w:val="en-GB"/>
        </w:rPr>
        <w:t>multiscale</w:t>
      </w:r>
      <w:proofErr w:type="spellEnd"/>
      <w:r w:rsidRPr="00E473E6">
        <w:rPr>
          <w:color w:val="0000FF"/>
          <w:szCs w:val="24"/>
          <w:lang w:val="en-GB"/>
        </w:rPr>
        <w:t xml:space="preserve"> modelling and multi-process implementation in the framework of Graphics Processing Units (GPU) implementation.</w:t>
      </w:r>
      <w:r w:rsidRPr="0036476B">
        <w:rPr>
          <w:szCs w:val="24"/>
          <w:lang w:val="en-GB"/>
        </w:rPr>
        <w:t xml:space="preserve"> </w:t>
      </w:r>
    </w:p>
    <w:p w:rsidR="007A5415" w:rsidRPr="0036476B" w:rsidRDefault="007A5415" w:rsidP="007A5415">
      <w:pPr>
        <w:rPr>
          <w:szCs w:val="24"/>
          <w:lang w:val="en-GB"/>
        </w:rPr>
      </w:pPr>
    </w:p>
    <w:p w:rsidR="00AB6D47" w:rsidRDefault="00AB6D47" w:rsidP="007A5415">
      <w:pPr>
        <w:rPr>
          <w:szCs w:val="24"/>
          <w:lang w:val="en-GB"/>
        </w:rPr>
      </w:pPr>
      <w:r w:rsidRPr="0036476B">
        <w:rPr>
          <w:szCs w:val="24"/>
          <w:lang w:val="en-GB"/>
        </w:rPr>
        <w:t>The article is organised as the following. In Section 1, the LL</w:t>
      </w:r>
      <w:r w:rsidR="00740CE2" w:rsidRPr="0036476B">
        <w:rPr>
          <w:szCs w:val="24"/>
          <w:lang w:val="en-GB"/>
        </w:rPr>
        <w:t>NS equations are set and the connection between their parameters and the molecular dynamics simulations are discussed</w:t>
      </w:r>
      <w:r w:rsidRPr="0036476B">
        <w:rPr>
          <w:szCs w:val="24"/>
          <w:lang w:val="en-GB"/>
        </w:rPr>
        <w:t>. In Section 2, the new staggered Ce</w:t>
      </w:r>
      <w:r w:rsidR="00740CE2" w:rsidRPr="0036476B">
        <w:rPr>
          <w:szCs w:val="24"/>
          <w:lang w:val="en-GB"/>
        </w:rPr>
        <w:t>n</w:t>
      </w:r>
      <w:r w:rsidRPr="0036476B">
        <w:rPr>
          <w:szCs w:val="24"/>
          <w:lang w:val="en-GB"/>
        </w:rPr>
        <w:t xml:space="preserve">tral </w:t>
      </w:r>
      <w:r w:rsidR="003F335B" w:rsidRPr="0036476B">
        <w:rPr>
          <w:szCs w:val="24"/>
          <w:lang w:val="en-GB"/>
        </w:rPr>
        <w:t>Leapfrog</w:t>
      </w:r>
      <w:r w:rsidRPr="0036476B">
        <w:rPr>
          <w:szCs w:val="24"/>
          <w:lang w:val="en-GB"/>
        </w:rPr>
        <w:t xml:space="preserve"> scheme with non-linear </w:t>
      </w:r>
      <w:r w:rsidR="00011789" w:rsidRPr="0036476B">
        <w:rPr>
          <w:szCs w:val="24"/>
          <w:lang w:val="en-GB"/>
        </w:rPr>
        <w:t xml:space="preserve">flux </w:t>
      </w:r>
      <w:r w:rsidR="00740CE2" w:rsidRPr="0036476B">
        <w:rPr>
          <w:szCs w:val="24"/>
          <w:lang w:val="en-GB"/>
        </w:rPr>
        <w:t>correction is introduced,</w:t>
      </w:r>
      <w:r w:rsidRPr="0036476B">
        <w:rPr>
          <w:szCs w:val="24"/>
          <w:lang w:val="en-GB"/>
        </w:rPr>
        <w:t xml:space="preserve"> its </w:t>
      </w:r>
      <w:r w:rsidR="00011789" w:rsidRPr="0036476B">
        <w:rPr>
          <w:szCs w:val="24"/>
          <w:lang w:val="en-GB"/>
        </w:rPr>
        <w:t xml:space="preserve">numerical </w:t>
      </w:r>
      <w:r w:rsidRPr="0036476B">
        <w:rPr>
          <w:szCs w:val="24"/>
          <w:lang w:val="en-GB"/>
        </w:rPr>
        <w:t>proper</w:t>
      </w:r>
      <w:r w:rsidR="00740CE2" w:rsidRPr="0036476B">
        <w:rPr>
          <w:szCs w:val="24"/>
          <w:lang w:val="en-GB"/>
        </w:rPr>
        <w:t>ties are analysed and the CUDA implementation is discussed. In Section 3, numerical examples are provided.</w:t>
      </w:r>
    </w:p>
    <w:p w:rsidR="00DD6356" w:rsidRPr="0036476B" w:rsidRDefault="00DD6356" w:rsidP="007A5415">
      <w:pPr>
        <w:rPr>
          <w:szCs w:val="24"/>
          <w:lang w:val="en-GB"/>
        </w:rPr>
      </w:pPr>
    </w:p>
    <w:p w:rsidR="006D0787" w:rsidRPr="0036476B" w:rsidRDefault="006D0787" w:rsidP="006120A1">
      <w:pPr>
        <w:rPr>
          <w:szCs w:val="24"/>
          <w:lang w:val="en-GB"/>
        </w:rPr>
      </w:pPr>
    </w:p>
    <w:p w:rsidR="00D931FE" w:rsidRPr="0036476B" w:rsidRDefault="00D931FE" w:rsidP="006120A1">
      <w:pPr>
        <w:rPr>
          <w:b/>
          <w:szCs w:val="24"/>
          <w:lang w:val="en-GB"/>
        </w:rPr>
      </w:pPr>
      <w:r w:rsidRPr="0036476B">
        <w:rPr>
          <w:b/>
          <w:szCs w:val="24"/>
          <w:lang w:val="en-GB"/>
        </w:rPr>
        <w:t xml:space="preserve">1. The equations of </w:t>
      </w:r>
      <w:r w:rsidR="00152334" w:rsidRPr="0036476B">
        <w:rPr>
          <w:b/>
          <w:szCs w:val="24"/>
          <w:lang w:val="en-GB"/>
        </w:rPr>
        <w:t>fluctuating hydrodynamics</w:t>
      </w:r>
    </w:p>
    <w:p w:rsidR="00D931FE" w:rsidRPr="0036476B" w:rsidRDefault="001479AB" w:rsidP="006120A1">
      <w:pPr>
        <w:rPr>
          <w:b/>
          <w:szCs w:val="24"/>
          <w:lang w:val="en-GB"/>
        </w:rPr>
      </w:pPr>
      <w:r w:rsidRPr="0036476B">
        <w:rPr>
          <w:b/>
          <w:szCs w:val="24"/>
          <w:lang w:val="en-GB"/>
        </w:rPr>
        <w:t xml:space="preserve">1.1 </w:t>
      </w:r>
      <w:r w:rsidR="00D931FE" w:rsidRPr="0036476B">
        <w:rPr>
          <w:b/>
          <w:szCs w:val="24"/>
          <w:lang w:val="en-GB"/>
        </w:rPr>
        <w:t>Landau-</w:t>
      </w:r>
      <w:proofErr w:type="spellStart"/>
      <w:r w:rsidR="00D931FE" w:rsidRPr="0036476B">
        <w:rPr>
          <w:b/>
          <w:szCs w:val="24"/>
          <w:lang w:val="en-GB"/>
        </w:rPr>
        <w:t>Lifshitz</w:t>
      </w:r>
      <w:proofErr w:type="spellEnd"/>
      <w:r w:rsidR="00D931FE" w:rsidRPr="0036476B">
        <w:rPr>
          <w:b/>
          <w:szCs w:val="24"/>
          <w:lang w:val="en-GB"/>
        </w:rPr>
        <w:t xml:space="preserve"> </w:t>
      </w:r>
      <w:proofErr w:type="spellStart"/>
      <w:r w:rsidR="00D931FE" w:rsidRPr="0036476B">
        <w:rPr>
          <w:b/>
          <w:szCs w:val="24"/>
          <w:lang w:val="en-GB"/>
        </w:rPr>
        <w:t>Navier</w:t>
      </w:r>
      <w:proofErr w:type="spellEnd"/>
      <w:r w:rsidR="00D931FE" w:rsidRPr="0036476B">
        <w:rPr>
          <w:b/>
          <w:szCs w:val="24"/>
          <w:lang w:val="en-GB"/>
        </w:rPr>
        <w:t>-Stokes equations</w:t>
      </w:r>
    </w:p>
    <w:p w:rsidR="00D931FE" w:rsidRPr="0036476B" w:rsidRDefault="00D931FE" w:rsidP="006120A1">
      <w:pPr>
        <w:rPr>
          <w:szCs w:val="24"/>
          <w:lang w:val="en-GB"/>
        </w:rPr>
      </w:pPr>
    </w:p>
    <w:p w:rsidR="00D931FE" w:rsidRDefault="0060758F" w:rsidP="006120A1">
      <w:pPr>
        <w:rPr>
          <w:szCs w:val="24"/>
          <w:lang w:val="en-GB"/>
        </w:rPr>
      </w:pPr>
      <w:r w:rsidRPr="0036476B">
        <w:rPr>
          <w:szCs w:val="24"/>
          <w:lang w:val="en-GB"/>
        </w:rPr>
        <w:t>The Landau-</w:t>
      </w:r>
      <w:proofErr w:type="spellStart"/>
      <w:r w:rsidRPr="0036476B">
        <w:rPr>
          <w:szCs w:val="24"/>
          <w:lang w:val="en-GB"/>
        </w:rPr>
        <w:t>Lifshitz</w:t>
      </w:r>
      <w:proofErr w:type="spellEnd"/>
      <w:r w:rsidRPr="0036476B">
        <w:rPr>
          <w:szCs w:val="24"/>
          <w:lang w:val="en-GB"/>
        </w:rPr>
        <w:t xml:space="preserve"> </w:t>
      </w:r>
      <w:proofErr w:type="spellStart"/>
      <w:r w:rsidR="0031761B" w:rsidRPr="0036476B">
        <w:rPr>
          <w:szCs w:val="24"/>
          <w:lang w:val="en-GB"/>
        </w:rPr>
        <w:t>Navier</w:t>
      </w:r>
      <w:proofErr w:type="spellEnd"/>
      <w:r w:rsidR="0031761B" w:rsidRPr="0036476B">
        <w:rPr>
          <w:szCs w:val="24"/>
          <w:lang w:val="en-GB"/>
        </w:rPr>
        <w:t xml:space="preserve">-Stokes Fluctuating Hydrodynamics </w:t>
      </w:r>
      <w:r w:rsidR="00796B9F" w:rsidRPr="0036476B">
        <w:rPr>
          <w:szCs w:val="24"/>
          <w:lang w:val="en-GB"/>
        </w:rPr>
        <w:t xml:space="preserve">equations </w:t>
      </w:r>
      <w:r w:rsidR="00D931FE" w:rsidRPr="0036476B">
        <w:rPr>
          <w:szCs w:val="24"/>
          <w:lang w:val="en-GB"/>
        </w:rPr>
        <w:t>[1]</w:t>
      </w:r>
      <w:r w:rsidR="0031761B" w:rsidRPr="0036476B">
        <w:rPr>
          <w:szCs w:val="24"/>
          <w:lang w:val="en-GB"/>
        </w:rPr>
        <w:t>, which describe statistics of thermal fluctuations at small scale, are given below</w:t>
      </w:r>
      <w:r w:rsidR="00D931FE" w:rsidRPr="0036476B">
        <w:rPr>
          <w:szCs w:val="24"/>
          <w:lang w:val="en-GB"/>
        </w:rPr>
        <w:t>:</w:t>
      </w:r>
    </w:p>
    <w:p w:rsidR="009062A4" w:rsidRPr="0036476B" w:rsidRDefault="009062A4" w:rsidP="006120A1">
      <w:pPr>
        <w:rPr>
          <w:szCs w:val="24"/>
          <w:lang w:val="en-GB"/>
        </w:rPr>
      </w:pPr>
    </w:p>
    <w:p w:rsidR="00D931FE" w:rsidRPr="0036476B" w:rsidRDefault="00D931FE" w:rsidP="006120A1">
      <w:pPr>
        <w:pStyle w:val="MTDisplayEquation"/>
        <w:rPr>
          <w:szCs w:val="24"/>
          <w:lang w:val="en-GB"/>
        </w:rPr>
      </w:pPr>
      <w:r w:rsidRPr="0036476B">
        <w:rPr>
          <w:position w:val="-94"/>
          <w:szCs w:val="24"/>
          <w:lang w:val="en-GB"/>
        </w:rPr>
        <w:object w:dxaOrig="5080" w:dyaOrig="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00.5pt" o:ole="">
            <v:imagedata r:id="rId6" o:title=""/>
          </v:shape>
          <o:OLEObject Type="Embed" ProgID="Equation.DSMT4" ShapeID="_x0000_i1025" DrawAspect="Content" ObjectID="_1461357148" r:id="rId7"/>
        </w:object>
      </w:r>
      <w:r w:rsidRPr="0036476B">
        <w:rPr>
          <w:szCs w:val="24"/>
          <w:lang w:val="en-GB"/>
        </w:rPr>
        <w:t xml:space="preserve"> </w:t>
      </w:r>
      <w:r w:rsidRPr="0036476B">
        <w:rPr>
          <w:szCs w:val="24"/>
          <w:lang w:val="en-GB"/>
        </w:rPr>
        <w:tab/>
        <w:t>(1.1)</w:t>
      </w:r>
    </w:p>
    <w:p w:rsidR="00D931FE" w:rsidRPr="0036476B" w:rsidRDefault="00D931FE" w:rsidP="006120A1">
      <w:pPr>
        <w:rPr>
          <w:szCs w:val="24"/>
          <w:lang w:val="en-GB"/>
        </w:rPr>
      </w:pPr>
    </w:p>
    <w:p w:rsidR="00D931FE" w:rsidRPr="0036476B" w:rsidRDefault="00D931FE" w:rsidP="006120A1">
      <w:pPr>
        <w:rPr>
          <w:szCs w:val="24"/>
          <w:lang w:val="en-GB"/>
        </w:rPr>
      </w:pPr>
      <w:proofErr w:type="gramStart"/>
      <w:r w:rsidRPr="0036476B">
        <w:rPr>
          <w:szCs w:val="24"/>
          <w:lang w:val="en-GB"/>
        </w:rPr>
        <w:lastRenderedPageBreak/>
        <w:t>where</w:t>
      </w:r>
      <w:proofErr w:type="gramEnd"/>
      <w:r w:rsidRPr="0036476B">
        <w:rPr>
          <w:szCs w:val="24"/>
          <w:lang w:val="en-GB"/>
        </w:rPr>
        <w:t xml:space="preserve"> </w:t>
      </w:r>
      <w:r w:rsidRPr="0036476B">
        <w:rPr>
          <w:position w:val="-24"/>
          <w:szCs w:val="24"/>
          <w:lang w:val="en-GB"/>
        </w:rPr>
        <w:object w:dxaOrig="1500" w:dyaOrig="620">
          <v:shape id="_x0000_i1026" type="#_x0000_t75" style="width:75.75pt;height:31.5pt" o:ole="">
            <v:imagedata r:id="rId8" o:title=""/>
          </v:shape>
          <o:OLEObject Type="Embed" ProgID="Equation.DSMT4" ShapeID="_x0000_i1026" DrawAspect="Content" ObjectID="_1461357149" r:id="rId9"/>
        </w:object>
      </w:r>
      <w:r w:rsidRPr="0036476B">
        <w:rPr>
          <w:szCs w:val="24"/>
          <w:lang w:val="en-GB"/>
        </w:rPr>
        <w:t xml:space="preserve"> is the specific energy density, </w:t>
      </w:r>
      <w:r w:rsidRPr="0036476B">
        <w:rPr>
          <w:position w:val="-28"/>
          <w:szCs w:val="24"/>
          <w:lang w:val="en-GB"/>
        </w:rPr>
        <w:object w:dxaOrig="1060" w:dyaOrig="660">
          <v:shape id="_x0000_i1027" type="#_x0000_t75" style="width:53.25pt;height:33pt" o:ole="">
            <v:imagedata r:id="rId10" o:title=""/>
          </v:shape>
          <o:OLEObject Type="Embed" ProgID="Equation.DSMT4" ShapeID="_x0000_i1027" DrawAspect="Content" ObjectID="_1461357150" r:id="rId11"/>
        </w:object>
      </w:r>
      <w:r w:rsidRPr="0036476B">
        <w:rPr>
          <w:szCs w:val="24"/>
          <w:lang w:val="en-GB"/>
        </w:rPr>
        <w:t xml:space="preserve"> – </w:t>
      </w:r>
      <w:r w:rsidR="00152334" w:rsidRPr="0036476B">
        <w:rPr>
          <w:szCs w:val="24"/>
          <w:lang w:val="en-GB"/>
        </w:rPr>
        <w:t xml:space="preserve">the </w:t>
      </w:r>
      <w:r w:rsidRPr="0036476B">
        <w:rPr>
          <w:szCs w:val="24"/>
          <w:lang w:val="en-GB"/>
        </w:rPr>
        <w:t xml:space="preserve">heat capacity at constant volume, </w:t>
      </w:r>
      <w:r w:rsidR="00152334" w:rsidRPr="0036476B">
        <w:rPr>
          <w:szCs w:val="24"/>
          <w:lang w:val="en-GB"/>
        </w:rPr>
        <w:t xml:space="preserve"> </w:t>
      </w:r>
      <w:r w:rsidRPr="0036476B">
        <w:rPr>
          <w:position w:val="-24"/>
          <w:szCs w:val="24"/>
          <w:lang w:val="en-GB"/>
        </w:rPr>
        <w:object w:dxaOrig="740" w:dyaOrig="620">
          <v:shape id="_x0000_i1028" type="#_x0000_t75" style="width:37.5pt;height:31.5pt" o:ole="">
            <v:imagedata r:id="rId12" o:title=""/>
          </v:shape>
          <o:OLEObject Type="Embed" ProgID="Equation.DSMT4" ShapeID="_x0000_i1028" DrawAspect="Content" ObjectID="_1461357151" r:id="rId13"/>
        </w:object>
      </w:r>
      <w:r w:rsidRPr="0036476B">
        <w:rPr>
          <w:szCs w:val="24"/>
          <w:lang w:val="en-GB"/>
        </w:rPr>
        <w:t xml:space="preserve"> – </w:t>
      </w:r>
      <w:r w:rsidR="00152334" w:rsidRPr="0036476B">
        <w:rPr>
          <w:szCs w:val="24"/>
          <w:lang w:val="en-GB"/>
        </w:rPr>
        <w:t xml:space="preserve">is the gas constant, and </w:t>
      </w:r>
      <w:r w:rsidR="00401DBF" w:rsidRPr="0036476B">
        <w:rPr>
          <w:szCs w:val="24"/>
          <w:lang w:val="en-GB"/>
        </w:rPr>
        <w:t xml:space="preserve">terms on </w:t>
      </w:r>
      <w:r w:rsidR="00152334" w:rsidRPr="0036476B">
        <w:rPr>
          <w:szCs w:val="24"/>
          <w:lang w:val="en-GB"/>
        </w:rPr>
        <w:t xml:space="preserve">the </w:t>
      </w:r>
      <w:r w:rsidR="0031761B" w:rsidRPr="0036476B">
        <w:rPr>
          <w:szCs w:val="24"/>
          <w:lang w:val="en-GB"/>
        </w:rPr>
        <w:t xml:space="preserve">right-hand-side </w:t>
      </w:r>
      <w:r w:rsidR="00152334" w:rsidRPr="0036476B">
        <w:rPr>
          <w:szCs w:val="24"/>
          <w:lang w:val="en-GB"/>
        </w:rPr>
        <w:t>consist of a</w:t>
      </w:r>
      <w:r w:rsidR="0031761B" w:rsidRPr="0036476B">
        <w:rPr>
          <w:szCs w:val="24"/>
          <w:lang w:val="en-GB"/>
        </w:rPr>
        <w:t>n</w:t>
      </w:r>
      <w:r w:rsidR="00152334" w:rsidRPr="0036476B">
        <w:rPr>
          <w:szCs w:val="24"/>
          <w:lang w:val="en-GB"/>
        </w:rPr>
        <w:t xml:space="preserve"> averaged part and </w:t>
      </w:r>
      <w:r w:rsidR="0031761B" w:rsidRPr="0036476B">
        <w:rPr>
          <w:szCs w:val="24"/>
          <w:lang w:val="en-GB"/>
        </w:rPr>
        <w:t xml:space="preserve">a stochastic </w:t>
      </w:r>
      <w:r w:rsidR="00401DBF" w:rsidRPr="0036476B">
        <w:rPr>
          <w:szCs w:val="24"/>
          <w:lang w:val="en-GB"/>
        </w:rPr>
        <w:t xml:space="preserve">fluctuation part denoted with </w:t>
      </w:r>
      <w:r w:rsidR="00152334" w:rsidRPr="0036476B">
        <w:rPr>
          <w:szCs w:val="24"/>
          <w:lang w:val="en-GB"/>
        </w:rPr>
        <w:t>tilde.</w:t>
      </w:r>
    </w:p>
    <w:p w:rsidR="00D931FE" w:rsidRPr="0036476B" w:rsidRDefault="00152334" w:rsidP="006120A1">
      <w:pPr>
        <w:rPr>
          <w:szCs w:val="24"/>
          <w:lang w:val="en-GB"/>
        </w:rPr>
      </w:pPr>
      <w:r w:rsidRPr="0036476B">
        <w:rPr>
          <w:szCs w:val="24"/>
          <w:lang w:val="en-GB"/>
        </w:rPr>
        <w:t xml:space="preserve">The average term on the RHS of </w:t>
      </w:r>
      <w:r w:rsidR="00D931FE" w:rsidRPr="0036476B">
        <w:rPr>
          <w:szCs w:val="24"/>
          <w:lang w:val="en-GB"/>
        </w:rPr>
        <w:t xml:space="preserve">equations (1.1) is </w:t>
      </w:r>
      <w:r w:rsidRPr="0036476B">
        <w:rPr>
          <w:szCs w:val="24"/>
          <w:lang w:val="en-GB"/>
        </w:rPr>
        <w:t xml:space="preserve">the standard </w:t>
      </w:r>
      <w:r w:rsidR="00D931FE" w:rsidRPr="0036476B">
        <w:rPr>
          <w:szCs w:val="24"/>
          <w:lang w:val="en-GB"/>
        </w:rPr>
        <w:t>stress tensor</w:t>
      </w:r>
      <w:r w:rsidRPr="0036476B">
        <w:rPr>
          <w:szCs w:val="24"/>
          <w:lang w:val="en-GB"/>
        </w:rPr>
        <w:t>:</w:t>
      </w:r>
    </w:p>
    <w:p w:rsidR="00D931FE" w:rsidRPr="0036476B" w:rsidRDefault="00D931FE" w:rsidP="006120A1">
      <w:pPr>
        <w:pStyle w:val="MTDisplayEquation"/>
        <w:rPr>
          <w:szCs w:val="24"/>
          <w:lang w:val="en-GB"/>
        </w:rPr>
      </w:pPr>
      <w:r w:rsidRPr="0036476B">
        <w:rPr>
          <w:szCs w:val="24"/>
          <w:lang w:val="en-GB"/>
        </w:rPr>
        <w:tab/>
      </w:r>
      <w:r w:rsidR="007E1393" w:rsidRPr="0036476B">
        <w:rPr>
          <w:position w:val="-14"/>
          <w:szCs w:val="24"/>
        </w:rPr>
        <w:object w:dxaOrig="5800" w:dyaOrig="420">
          <v:shape id="_x0000_i1029" type="#_x0000_t75" style="width:290.25pt;height:21pt" o:ole="">
            <v:imagedata r:id="rId14" o:title=""/>
          </v:shape>
          <o:OLEObject Type="Embed" ProgID="Equation.3" ShapeID="_x0000_i1029" DrawAspect="Content" ObjectID="_1461357152" r:id="rId15"/>
        </w:object>
      </w:r>
      <w:r w:rsidRPr="0036476B">
        <w:rPr>
          <w:szCs w:val="24"/>
          <w:lang w:val="en-GB"/>
        </w:rPr>
        <w:tab/>
      </w:r>
      <w:r w:rsidR="003618C5" w:rsidRPr="0036476B">
        <w:rPr>
          <w:szCs w:val="24"/>
          <w:lang w:val="en-GB"/>
        </w:rPr>
        <w:t>(1.2)</w:t>
      </w:r>
    </w:p>
    <w:p w:rsidR="00D931FE" w:rsidRPr="0036476B" w:rsidRDefault="00D931FE" w:rsidP="006120A1">
      <w:pPr>
        <w:rPr>
          <w:szCs w:val="24"/>
          <w:lang w:val="en-GB"/>
        </w:rPr>
      </w:pPr>
      <w:proofErr w:type="gramStart"/>
      <w:r w:rsidRPr="0036476B">
        <w:rPr>
          <w:szCs w:val="24"/>
          <w:lang w:val="en-GB"/>
        </w:rPr>
        <w:t>and</w:t>
      </w:r>
      <w:proofErr w:type="gramEnd"/>
      <w:r w:rsidRPr="0036476B">
        <w:rPr>
          <w:szCs w:val="24"/>
          <w:lang w:val="en-GB"/>
        </w:rPr>
        <w:t xml:space="preserve"> heat flow</w:t>
      </w:r>
      <w:r w:rsidR="00152334" w:rsidRPr="0036476B">
        <w:rPr>
          <w:szCs w:val="24"/>
          <w:lang w:val="en-GB"/>
        </w:rPr>
        <w:t>:</w:t>
      </w:r>
    </w:p>
    <w:p w:rsidR="00D931FE" w:rsidRPr="0036476B" w:rsidRDefault="00D931FE" w:rsidP="006120A1">
      <w:pPr>
        <w:pStyle w:val="MTDisplayEquation"/>
        <w:rPr>
          <w:szCs w:val="24"/>
          <w:lang w:val="en-GB"/>
        </w:rPr>
      </w:pPr>
      <w:r w:rsidRPr="0036476B">
        <w:rPr>
          <w:szCs w:val="24"/>
          <w:lang w:val="en-GB"/>
        </w:rPr>
        <w:tab/>
      </w:r>
      <w:r w:rsidRPr="0036476B">
        <w:rPr>
          <w:position w:val="-12"/>
          <w:szCs w:val="24"/>
          <w:lang w:val="en-GB"/>
        </w:rPr>
        <w:object w:dxaOrig="1180" w:dyaOrig="360">
          <v:shape id="_x0000_i1030" type="#_x0000_t75" style="width:58.5pt;height:18.75pt" o:ole="">
            <v:imagedata r:id="rId16" o:title=""/>
          </v:shape>
          <o:OLEObject Type="Embed" ProgID="Equation.DSMT4" ShapeID="_x0000_i1030" DrawAspect="Content" ObjectID="_1461357153" r:id="rId17"/>
        </w:object>
      </w:r>
      <w:r w:rsidRPr="0036476B">
        <w:rPr>
          <w:szCs w:val="24"/>
          <w:lang w:val="en-GB"/>
        </w:rPr>
        <w:t>,</w:t>
      </w:r>
      <w:r w:rsidRPr="0036476B">
        <w:rPr>
          <w:szCs w:val="24"/>
          <w:lang w:val="en-GB"/>
        </w:rPr>
        <w:tab/>
      </w:r>
      <w:r w:rsidR="003618C5" w:rsidRPr="0036476B">
        <w:rPr>
          <w:szCs w:val="24"/>
          <w:lang w:val="en-GB"/>
        </w:rPr>
        <w:t>(1.3)</w:t>
      </w:r>
    </w:p>
    <w:p w:rsidR="00D931FE" w:rsidRDefault="00D931FE" w:rsidP="006120A1">
      <w:pPr>
        <w:rPr>
          <w:szCs w:val="24"/>
          <w:lang w:val="en-GB"/>
        </w:rPr>
      </w:pPr>
      <w:proofErr w:type="gramStart"/>
      <w:r w:rsidRPr="0036476B">
        <w:rPr>
          <w:szCs w:val="24"/>
          <w:lang w:val="en-GB"/>
        </w:rPr>
        <w:t>where</w:t>
      </w:r>
      <w:proofErr w:type="gramEnd"/>
      <w:r w:rsidRPr="0036476B">
        <w:rPr>
          <w:szCs w:val="24"/>
          <w:lang w:val="en-GB"/>
        </w:rPr>
        <w:t xml:space="preserve"> </w:t>
      </w:r>
      <w:r w:rsidRPr="0036476B">
        <w:rPr>
          <w:position w:val="-10"/>
          <w:szCs w:val="24"/>
          <w:lang w:val="en-GB"/>
        </w:rPr>
        <w:object w:dxaOrig="200" w:dyaOrig="260">
          <v:shape id="_x0000_i1031" type="#_x0000_t75" style="width:9.75pt;height:13.5pt" o:ole="">
            <v:imagedata r:id="rId18" o:title=""/>
          </v:shape>
          <o:OLEObject Type="Embed" ProgID="Equation.DSMT4" ShapeID="_x0000_i1031" DrawAspect="Content" ObjectID="_1461357154" r:id="rId19"/>
        </w:object>
      </w:r>
      <w:r w:rsidRPr="0036476B">
        <w:rPr>
          <w:szCs w:val="24"/>
          <w:lang w:val="en-GB"/>
        </w:rPr>
        <w:t xml:space="preserve"> and </w:t>
      </w:r>
      <w:r w:rsidRPr="0036476B">
        <w:rPr>
          <w:position w:val="-10"/>
          <w:szCs w:val="24"/>
          <w:lang w:val="en-GB"/>
        </w:rPr>
        <w:object w:dxaOrig="240" w:dyaOrig="320">
          <v:shape id="_x0000_i1032" type="#_x0000_t75" style="width:12.75pt;height:16.5pt" o:ole="">
            <v:imagedata r:id="rId20" o:title=""/>
          </v:shape>
          <o:OLEObject Type="Embed" ProgID="Equation.DSMT4" ShapeID="_x0000_i1032" DrawAspect="Content" ObjectID="_1461357155" r:id="rId21"/>
        </w:object>
      </w:r>
      <w:r w:rsidRPr="0036476B">
        <w:rPr>
          <w:szCs w:val="24"/>
          <w:lang w:val="en-GB"/>
        </w:rPr>
        <w:t xml:space="preserve"> </w:t>
      </w:r>
      <w:r w:rsidR="00152334" w:rsidRPr="0036476B">
        <w:rPr>
          <w:szCs w:val="24"/>
          <w:lang w:val="en-GB"/>
        </w:rPr>
        <w:t>are the</w:t>
      </w:r>
      <w:r w:rsidRPr="0036476B">
        <w:rPr>
          <w:szCs w:val="24"/>
          <w:lang w:val="en-GB"/>
        </w:rPr>
        <w:t xml:space="preserve"> shear and bulk viscosity, </w:t>
      </w:r>
      <w:r w:rsidRPr="0036476B">
        <w:rPr>
          <w:position w:val="-4"/>
          <w:szCs w:val="24"/>
          <w:lang w:val="en-GB"/>
        </w:rPr>
        <w:object w:dxaOrig="260" w:dyaOrig="260">
          <v:shape id="_x0000_i1033" type="#_x0000_t75" style="width:13.5pt;height:13.5pt" o:ole="">
            <v:imagedata r:id="rId22" o:title=""/>
          </v:shape>
          <o:OLEObject Type="Embed" ProgID="Equation.DSMT4" ShapeID="_x0000_i1033" DrawAspect="Content" ObjectID="_1461357156" r:id="rId23"/>
        </w:object>
      </w:r>
      <w:r w:rsidRPr="0036476B">
        <w:rPr>
          <w:szCs w:val="24"/>
          <w:lang w:val="en-GB"/>
        </w:rPr>
        <w:t xml:space="preserve"> </w:t>
      </w:r>
      <w:r w:rsidR="00152334" w:rsidRPr="0036476B">
        <w:rPr>
          <w:szCs w:val="24"/>
          <w:lang w:val="en-GB"/>
        </w:rPr>
        <w:t>is</w:t>
      </w:r>
      <w:r w:rsidRPr="0036476B">
        <w:rPr>
          <w:szCs w:val="24"/>
          <w:lang w:val="en-GB"/>
        </w:rPr>
        <w:t xml:space="preserve"> the spatial dimension</w:t>
      </w:r>
      <w:r w:rsidR="00152334" w:rsidRPr="0036476B">
        <w:rPr>
          <w:szCs w:val="24"/>
          <w:lang w:val="en-GB"/>
        </w:rPr>
        <w:t>,</w:t>
      </w:r>
      <w:r w:rsidRPr="0036476B">
        <w:rPr>
          <w:szCs w:val="24"/>
          <w:lang w:val="en-GB"/>
        </w:rPr>
        <w:t xml:space="preserve"> </w:t>
      </w:r>
      <w:r w:rsidRPr="0036476B">
        <w:rPr>
          <w:position w:val="-4"/>
          <w:szCs w:val="24"/>
          <w:lang w:val="en-GB"/>
        </w:rPr>
        <w:object w:dxaOrig="220" w:dyaOrig="200">
          <v:shape id="_x0000_i1034" type="#_x0000_t75" style="width:11.25pt;height:9.75pt" o:ole="">
            <v:imagedata r:id="rId24" o:title=""/>
          </v:shape>
          <o:OLEObject Type="Embed" ProgID="Equation.DSMT4" ShapeID="_x0000_i1034" DrawAspect="Content" ObjectID="_1461357157" r:id="rId25"/>
        </w:object>
      </w:r>
      <w:r w:rsidRPr="0036476B">
        <w:rPr>
          <w:szCs w:val="24"/>
          <w:lang w:val="en-GB"/>
        </w:rPr>
        <w:t xml:space="preserve"> </w:t>
      </w:r>
      <w:r w:rsidR="00152334" w:rsidRPr="0036476B">
        <w:rPr>
          <w:szCs w:val="24"/>
          <w:lang w:val="en-GB"/>
        </w:rPr>
        <w:t>is</w:t>
      </w:r>
      <w:r w:rsidRPr="0036476B">
        <w:rPr>
          <w:szCs w:val="24"/>
          <w:lang w:val="en-GB"/>
        </w:rPr>
        <w:t xml:space="preserve"> coefficient of thermal conductivity, </w:t>
      </w:r>
      <w:r w:rsidR="00152334" w:rsidRPr="0036476B">
        <w:rPr>
          <w:szCs w:val="24"/>
          <w:lang w:val="en-GB"/>
        </w:rPr>
        <w:t xml:space="preserve">and </w:t>
      </w:r>
      <w:r w:rsidRPr="0036476B">
        <w:rPr>
          <w:position w:val="-4"/>
          <w:szCs w:val="24"/>
          <w:lang w:val="en-GB"/>
        </w:rPr>
        <w:object w:dxaOrig="220" w:dyaOrig="260">
          <v:shape id="_x0000_i1035" type="#_x0000_t75" style="width:11.25pt;height:13.5pt" o:ole="">
            <v:imagedata r:id="rId26" o:title=""/>
          </v:shape>
          <o:OLEObject Type="Embed" ProgID="Equation.DSMT4" ShapeID="_x0000_i1035" DrawAspect="Content" ObjectID="_1461357158" r:id="rId27"/>
        </w:object>
      </w:r>
      <w:r w:rsidRPr="0036476B">
        <w:rPr>
          <w:szCs w:val="24"/>
          <w:lang w:val="en-GB"/>
        </w:rPr>
        <w:t xml:space="preserve"> </w:t>
      </w:r>
      <w:r w:rsidR="00152334" w:rsidRPr="0036476B">
        <w:rPr>
          <w:szCs w:val="24"/>
          <w:lang w:val="en-GB"/>
        </w:rPr>
        <w:t>is</w:t>
      </w:r>
      <w:r w:rsidRPr="0036476B">
        <w:rPr>
          <w:szCs w:val="24"/>
          <w:lang w:val="en-GB"/>
        </w:rPr>
        <w:t xml:space="preserve"> </w:t>
      </w:r>
      <w:r w:rsidR="00152334" w:rsidRPr="0036476B">
        <w:rPr>
          <w:szCs w:val="24"/>
          <w:lang w:val="en-GB"/>
        </w:rPr>
        <w:t xml:space="preserve">the </w:t>
      </w:r>
      <w:r w:rsidRPr="0036476B">
        <w:rPr>
          <w:szCs w:val="24"/>
          <w:lang w:val="en-GB"/>
        </w:rPr>
        <w:t>temperature.</w:t>
      </w:r>
    </w:p>
    <w:p w:rsidR="009062A4" w:rsidRPr="0036476B" w:rsidRDefault="009062A4" w:rsidP="006120A1">
      <w:pPr>
        <w:rPr>
          <w:szCs w:val="24"/>
          <w:lang w:val="en-GB"/>
        </w:rPr>
      </w:pPr>
    </w:p>
    <w:p w:rsidR="00D931FE" w:rsidRPr="0036476B" w:rsidRDefault="00152334" w:rsidP="006120A1">
      <w:pPr>
        <w:rPr>
          <w:szCs w:val="24"/>
          <w:lang w:val="en-GB"/>
        </w:rPr>
      </w:pPr>
      <w:r w:rsidRPr="0036476B">
        <w:rPr>
          <w:szCs w:val="24"/>
          <w:lang w:val="en-GB"/>
        </w:rPr>
        <w:t xml:space="preserve">To close </w:t>
      </w:r>
      <w:r w:rsidR="00E77619" w:rsidRPr="0036476B">
        <w:rPr>
          <w:szCs w:val="24"/>
          <w:lang w:val="en-GB"/>
        </w:rPr>
        <w:t>the system of equations (1.1) a macroscopic</w:t>
      </w:r>
      <w:r w:rsidRPr="0036476B">
        <w:rPr>
          <w:szCs w:val="24"/>
          <w:lang w:val="en-GB"/>
        </w:rPr>
        <w:t xml:space="preserve"> equation of s</w:t>
      </w:r>
      <w:r w:rsidR="00D931FE" w:rsidRPr="0036476B">
        <w:rPr>
          <w:szCs w:val="24"/>
          <w:lang w:val="en-GB"/>
        </w:rPr>
        <w:t>tate</w:t>
      </w:r>
      <w:r w:rsidRPr="0036476B">
        <w:rPr>
          <w:szCs w:val="24"/>
          <w:lang w:val="en-GB"/>
        </w:rPr>
        <w:t xml:space="preserve"> is specified</w:t>
      </w:r>
      <w:r w:rsidR="00D931FE" w:rsidRPr="0036476B">
        <w:rPr>
          <w:szCs w:val="24"/>
          <w:lang w:val="en-GB"/>
        </w:rPr>
        <w:t xml:space="preserve">. For example, in the case of an ideal gas: </w:t>
      </w:r>
      <w:r w:rsidR="00D931FE" w:rsidRPr="0036476B">
        <w:rPr>
          <w:position w:val="-10"/>
          <w:szCs w:val="24"/>
          <w:lang w:val="en-GB"/>
        </w:rPr>
        <w:object w:dxaOrig="940" w:dyaOrig="320">
          <v:shape id="_x0000_i1036" type="#_x0000_t75" style="width:46.5pt;height:16.5pt" o:ole="">
            <v:imagedata r:id="rId28" o:title=""/>
          </v:shape>
          <o:OLEObject Type="Embed" ProgID="Equation.DSMT4" ShapeID="_x0000_i1036" DrawAspect="Content" ObjectID="_1461357159" r:id="rId29"/>
        </w:object>
      </w:r>
      <w:r w:rsidR="00E77619" w:rsidRPr="0036476B">
        <w:rPr>
          <w:szCs w:val="24"/>
          <w:lang w:val="en-GB"/>
        </w:rPr>
        <w:t>, which for isothermal flows reduces to a function relating pressure with density</w:t>
      </w:r>
      <w:r w:rsidR="00B44C64" w:rsidRPr="0036476B">
        <w:rPr>
          <w:szCs w:val="24"/>
          <w:lang w:val="en-GB"/>
        </w:rPr>
        <w:t xml:space="preserve">, and which can be obtained from molecular dynamics simulations for instance. </w:t>
      </w:r>
      <w:r w:rsidR="00401DBF" w:rsidRPr="0036476B">
        <w:rPr>
          <w:szCs w:val="24"/>
          <w:lang w:val="en-GB"/>
        </w:rPr>
        <w:t>I</w:t>
      </w:r>
      <w:r w:rsidR="00B44C64" w:rsidRPr="0036476B">
        <w:rPr>
          <w:szCs w:val="24"/>
          <w:lang w:val="en-GB"/>
        </w:rPr>
        <w:t xml:space="preserve">n </w:t>
      </w:r>
      <w:r w:rsidRPr="0036476B">
        <w:rPr>
          <w:szCs w:val="24"/>
          <w:lang w:val="en-GB"/>
        </w:rPr>
        <w:t>case of liquids</w:t>
      </w:r>
      <w:r w:rsidR="00E77619" w:rsidRPr="0036476B">
        <w:rPr>
          <w:szCs w:val="24"/>
          <w:lang w:val="en-GB"/>
        </w:rPr>
        <w:t xml:space="preserve"> for which the adiabatic heat ratio approaches </w:t>
      </w:r>
      <w:r w:rsidR="00902C1F" w:rsidRPr="0036476B">
        <w:rPr>
          <w:szCs w:val="24"/>
          <w:lang w:val="en-GB"/>
        </w:rPr>
        <w:t xml:space="preserve">to </w:t>
      </w:r>
      <w:r w:rsidR="00E77619" w:rsidRPr="0036476B">
        <w:rPr>
          <w:szCs w:val="24"/>
          <w:lang w:val="en-GB"/>
        </w:rPr>
        <w:t xml:space="preserve">unity, the first two equations for mass and momentum </w:t>
      </w:r>
      <w:r w:rsidR="00902C1F" w:rsidRPr="0036476B">
        <w:rPr>
          <w:szCs w:val="24"/>
          <w:lang w:val="en-GB"/>
        </w:rPr>
        <w:t>in (1) can be solved separ</w:t>
      </w:r>
      <w:r w:rsidR="00B44C64" w:rsidRPr="0036476B">
        <w:rPr>
          <w:szCs w:val="24"/>
          <w:lang w:val="en-GB"/>
        </w:rPr>
        <w:t xml:space="preserve">ately from the energy equation </w:t>
      </w:r>
      <w:r w:rsidR="00344511" w:rsidRPr="0036476B">
        <w:rPr>
          <w:szCs w:val="24"/>
          <w:lang w:val="en-GB"/>
        </w:rPr>
        <w:t>[</w:t>
      </w:r>
      <w:r w:rsidR="00DA73B1">
        <w:rPr>
          <w:szCs w:val="24"/>
          <w:lang w:val="en-GB"/>
        </w:rPr>
        <w:t>24</w:t>
      </w:r>
      <w:r w:rsidR="009F1783" w:rsidRPr="0036476B">
        <w:rPr>
          <w:szCs w:val="24"/>
          <w:lang w:val="en-GB"/>
        </w:rPr>
        <w:t>]</w:t>
      </w:r>
      <w:r w:rsidR="00B44C64" w:rsidRPr="0036476B">
        <w:rPr>
          <w:szCs w:val="24"/>
          <w:lang w:val="en-GB"/>
        </w:rPr>
        <w:t>.</w:t>
      </w:r>
    </w:p>
    <w:p w:rsidR="00D931FE" w:rsidRDefault="00D931FE" w:rsidP="006120A1">
      <w:pPr>
        <w:rPr>
          <w:szCs w:val="24"/>
          <w:lang w:val="en-GB"/>
        </w:rPr>
      </w:pPr>
    </w:p>
    <w:p w:rsidR="009062A4" w:rsidRPr="0036476B" w:rsidRDefault="009062A4" w:rsidP="006120A1">
      <w:pPr>
        <w:rPr>
          <w:szCs w:val="24"/>
          <w:lang w:val="en-GB"/>
        </w:rPr>
      </w:pPr>
    </w:p>
    <w:p w:rsidR="00D931FE" w:rsidRPr="0036476B" w:rsidRDefault="00D931FE" w:rsidP="006120A1">
      <w:pPr>
        <w:rPr>
          <w:b/>
          <w:szCs w:val="24"/>
          <w:lang w:val="en-GB"/>
        </w:rPr>
      </w:pPr>
      <w:r w:rsidRPr="0036476B">
        <w:rPr>
          <w:b/>
          <w:szCs w:val="24"/>
          <w:lang w:val="en-GB"/>
        </w:rPr>
        <w:t>1.2 Stochastic stress tensor and stochastic heat flow</w:t>
      </w:r>
    </w:p>
    <w:p w:rsidR="00D931FE" w:rsidRPr="0036476B" w:rsidRDefault="00D931FE" w:rsidP="006120A1">
      <w:pPr>
        <w:rPr>
          <w:szCs w:val="24"/>
          <w:lang w:val="en-GB"/>
        </w:rPr>
      </w:pPr>
    </w:p>
    <w:p w:rsidR="00243520" w:rsidRPr="0036476B" w:rsidRDefault="00796B9F" w:rsidP="006120A1">
      <w:pPr>
        <w:rPr>
          <w:szCs w:val="24"/>
          <w:lang w:val="en-GB"/>
        </w:rPr>
      </w:pPr>
      <w:r w:rsidRPr="0036476B">
        <w:rPr>
          <w:szCs w:val="24"/>
          <w:lang w:val="en-GB"/>
        </w:rPr>
        <w:t>The coefficients</w:t>
      </w:r>
      <w:r w:rsidR="003B3F21" w:rsidRPr="0036476B">
        <w:rPr>
          <w:szCs w:val="24"/>
          <w:lang w:val="en-GB"/>
        </w:rPr>
        <w:t xml:space="preserve"> of the stochastic tensors can be</w:t>
      </w:r>
      <w:r w:rsidR="003618C5" w:rsidRPr="0036476B">
        <w:rPr>
          <w:szCs w:val="24"/>
          <w:lang w:val="en-GB"/>
        </w:rPr>
        <w:t xml:space="preserve"> determined </w:t>
      </w:r>
      <w:r w:rsidR="003B3F21" w:rsidRPr="0036476B">
        <w:rPr>
          <w:szCs w:val="24"/>
          <w:lang w:val="en-GB"/>
        </w:rPr>
        <w:t>using the</w:t>
      </w:r>
      <w:r w:rsidR="003618C5" w:rsidRPr="0036476B">
        <w:rPr>
          <w:szCs w:val="24"/>
          <w:lang w:val="en-GB"/>
        </w:rPr>
        <w:t xml:space="preserve"> stochastic fluctuation</w:t>
      </w:r>
      <w:r w:rsidR="003B3F21" w:rsidRPr="0036476B">
        <w:rPr>
          <w:szCs w:val="24"/>
          <w:lang w:val="en-GB"/>
        </w:rPr>
        <w:t>-dissipation</w:t>
      </w:r>
      <w:r w:rsidR="003618C5" w:rsidRPr="0036476B">
        <w:rPr>
          <w:szCs w:val="24"/>
          <w:lang w:val="en-GB"/>
        </w:rPr>
        <w:t xml:space="preserve"> theorem [2], which </w:t>
      </w:r>
      <w:r w:rsidR="00227A74" w:rsidRPr="0036476B">
        <w:rPr>
          <w:szCs w:val="24"/>
          <w:lang w:val="en-GB"/>
        </w:rPr>
        <w:t>governs</w:t>
      </w:r>
      <w:r w:rsidR="003618C5" w:rsidRPr="0036476B">
        <w:rPr>
          <w:szCs w:val="24"/>
          <w:lang w:val="en-GB"/>
        </w:rPr>
        <w:t xml:space="preserve"> the balance between </w:t>
      </w:r>
      <w:r w:rsidR="00227A74" w:rsidRPr="0036476B">
        <w:rPr>
          <w:szCs w:val="24"/>
          <w:lang w:val="en-GB"/>
        </w:rPr>
        <w:t xml:space="preserve">the </w:t>
      </w:r>
      <w:r w:rsidR="003618C5" w:rsidRPr="0036476B">
        <w:rPr>
          <w:szCs w:val="24"/>
          <w:lang w:val="en-GB"/>
        </w:rPr>
        <w:t xml:space="preserve">fluctuations in the system and its </w:t>
      </w:r>
      <w:r w:rsidR="00227A74" w:rsidRPr="0036476B">
        <w:rPr>
          <w:szCs w:val="24"/>
          <w:lang w:val="en-GB"/>
        </w:rPr>
        <w:t>dissipative</w:t>
      </w:r>
      <w:r w:rsidR="003618C5" w:rsidRPr="0036476B">
        <w:rPr>
          <w:szCs w:val="24"/>
          <w:lang w:val="en-GB"/>
        </w:rPr>
        <w:t xml:space="preserve"> properties. </w:t>
      </w:r>
      <w:r w:rsidR="00227A74" w:rsidRPr="0036476B">
        <w:rPr>
          <w:szCs w:val="24"/>
          <w:lang w:val="en-GB"/>
        </w:rPr>
        <w:t xml:space="preserve">For any </w:t>
      </w:r>
      <w:r w:rsidR="003618C5" w:rsidRPr="0036476B">
        <w:rPr>
          <w:szCs w:val="24"/>
          <w:lang w:val="en-GB"/>
        </w:rPr>
        <w:t xml:space="preserve">numerical simulation of </w:t>
      </w:r>
      <w:r w:rsidR="00227A74" w:rsidRPr="0036476B">
        <w:rPr>
          <w:szCs w:val="24"/>
          <w:lang w:val="en-GB"/>
        </w:rPr>
        <w:t xml:space="preserve">fluctuating hydrodynamics it </w:t>
      </w:r>
      <w:r w:rsidR="003618C5" w:rsidRPr="0036476B">
        <w:rPr>
          <w:szCs w:val="24"/>
          <w:lang w:val="en-GB"/>
        </w:rPr>
        <w:t>is essential to maintain this balance</w:t>
      </w:r>
      <w:r w:rsidR="00227A74" w:rsidRPr="0036476B">
        <w:rPr>
          <w:szCs w:val="24"/>
          <w:lang w:val="en-GB"/>
        </w:rPr>
        <w:t>, because any overestimation of the fluctuations will lead to instabilities, while underestimation will result in a system that is too dissipative.</w:t>
      </w:r>
    </w:p>
    <w:p w:rsidR="00243520" w:rsidRPr="0036476B" w:rsidRDefault="00227A74" w:rsidP="006120A1">
      <w:pPr>
        <w:rPr>
          <w:szCs w:val="24"/>
          <w:lang w:val="en-GB"/>
        </w:rPr>
      </w:pPr>
      <w:r w:rsidRPr="0036476B">
        <w:rPr>
          <w:szCs w:val="24"/>
          <w:lang w:val="en-GB"/>
        </w:rPr>
        <w:t>The s</w:t>
      </w:r>
      <w:r w:rsidR="003618C5" w:rsidRPr="0036476B">
        <w:rPr>
          <w:szCs w:val="24"/>
          <w:lang w:val="en-GB"/>
        </w:rPr>
        <w:t xml:space="preserve">tochastic stress tensor </w:t>
      </w:r>
      <w:r w:rsidR="00243520" w:rsidRPr="0036476B">
        <w:rPr>
          <w:position w:val="-14"/>
          <w:szCs w:val="24"/>
          <w:lang w:val="en-GB"/>
        </w:rPr>
        <w:object w:dxaOrig="440" w:dyaOrig="400">
          <v:shape id="_x0000_i1037" type="#_x0000_t75" style="width:22.5pt;height:19.5pt" o:ole="">
            <v:imagedata r:id="rId30" o:title=""/>
          </v:shape>
          <o:OLEObject Type="Embed" ProgID="Equation.DSMT4" ShapeID="_x0000_i1037" DrawAspect="Content" ObjectID="_1461357160" r:id="rId31"/>
        </w:object>
      </w:r>
      <w:r w:rsidR="00243520" w:rsidRPr="0036476B">
        <w:rPr>
          <w:szCs w:val="24"/>
          <w:lang w:val="en-GB"/>
        </w:rPr>
        <w:t xml:space="preserve"> </w:t>
      </w:r>
      <w:r w:rsidRPr="0036476B">
        <w:rPr>
          <w:szCs w:val="24"/>
          <w:lang w:val="en-GB"/>
        </w:rPr>
        <w:t>is described as a</w:t>
      </w:r>
      <w:r w:rsidR="003618C5" w:rsidRPr="0036476B">
        <w:rPr>
          <w:szCs w:val="24"/>
          <w:lang w:val="en-GB"/>
        </w:rPr>
        <w:t xml:space="preserve"> random Gaussian matrix with zero mean and </w:t>
      </w:r>
      <w:r w:rsidR="0060758F" w:rsidRPr="0036476B">
        <w:rPr>
          <w:szCs w:val="24"/>
          <w:lang w:val="en-GB"/>
        </w:rPr>
        <w:t>covariance</w:t>
      </w:r>
      <w:r w:rsidR="003618C5" w:rsidRPr="0036476B">
        <w:rPr>
          <w:szCs w:val="24"/>
          <w:lang w:val="en-GB"/>
        </w:rPr>
        <w:t>, given by the formula</w:t>
      </w:r>
      <w:r w:rsidR="00243520" w:rsidRPr="0036476B">
        <w:rPr>
          <w:szCs w:val="24"/>
          <w:lang w:val="en-GB"/>
        </w:rPr>
        <w:t>:</w:t>
      </w:r>
    </w:p>
    <w:p w:rsidR="003618C5" w:rsidRPr="0036476B" w:rsidRDefault="003618C5" w:rsidP="006120A1">
      <w:pPr>
        <w:pStyle w:val="MTDisplayEquation"/>
        <w:rPr>
          <w:szCs w:val="24"/>
          <w:lang w:val="en-GB"/>
        </w:rPr>
      </w:pPr>
      <w:r w:rsidRPr="0036476B">
        <w:rPr>
          <w:position w:val="-30"/>
          <w:szCs w:val="24"/>
          <w:lang w:val="en-GB"/>
        </w:rPr>
        <w:object w:dxaOrig="8540" w:dyaOrig="720">
          <v:shape id="_x0000_i1038" type="#_x0000_t75" style="width:426.75pt;height:36.75pt" o:ole="">
            <v:imagedata r:id="rId32" o:title=""/>
          </v:shape>
          <o:OLEObject Type="Embed" ProgID="Equation.DSMT4" ShapeID="_x0000_i1038" DrawAspect="Content" ObjectID="_1461357161" r:id="rId33"/>
        </w:object>
      </w:r>
      <w:r w:rsidRPr="0036476B">
        <w:rPr>
          <w:szCs w:val="24"/>
          <w:lang w:val="en-GB"/>
        </w:rPr>
        <w:t xml:space="preserve"> </w:t>
      </w:r>
      <w:r w:rsidRPr="0036476B">
        <w:rPr>
          <w:szCs w:val="24"/>
          <w:lang w:val="en-GB"/>
        </w:rPr>
        <w:tab/>
        <w:t>(1.4)</w:t>
      </w:r>
    </w:p>
    <w:p w:rsidR="003618C5" w:rsidRPr="0036476B" w:rsidRDefault="00227A74" w:rsidP="006120A1">
      <w:pPr>
        <w:rPr>
          <w:szCs w:val="24"/>
          <w:lang w:val="en-GB"/>
        </w:rPr>
      </w:pPr>
      <w:r w:rsidRPr="0036476B">
        <w:rPr>
          <w:szCs w:val="24"/>
          <w:lang w:val="en-GB"/>
        </w:rPr>
        <w:t>Using this correlation the</w:t>
      </w:r>
      <w:r w:rsidR="003618C5" w:rsidRPr="0036476B">
        <w:rPr>
          <w:szCs w:val="24"/>
          <w:lang w:val="en-GB"/>
        </w:rPr>
        <w:t xml:space="preserve"> stochastic stress tensor </w:t>
      </w:r>
      <w:r w:rsidRPr="0036476B">
        <w:rPr>
          <w:szCs w:val="24"/>
          <w:lang w:val="en-GB"/>
        </w:rPr>
        <w:t xml:space="preserve">can be expressed </w:t>
      </w:r>
      <w:r w:rsidR="003618C5" w:rsidRPr="0036476B">
        <w:rPr>
          <w:szCs w:val="24"/>
          <w:lang w:val="en-GB"/>
        </w:rPr>
        <w:t>explicitly</w:t>
      </w:r>
      <w:r w:rsidRPr="0036476B">
        <w:rPr>
          <w:szCs w:val="24"/>
          <w:lang w:val="en-GB"/>
        </w:rPr>
        <w:t xml:space="preserve"> as</w:t>
      </w:r>
      <w:r w:rsidR="003618C5" w:rsidRPr="0036476B">
        <w:rPr>
          <w:szCs w:val="24"/>
          <w:lang w:val="en-GB"/>
        </w:rPr>
        <w:t xml:space="preserve"> [</w:t>
      </w:r>
      <w:r w:rsidR="00DA73B1">
        <w:rPr>
          <w:szCs w:val="24"/>
          <w:lang w:val="en-GB"/>
        </w:rPr>
        <w:t>25</w:t>
      </w:r>
      <w:r w:rsidR="003618C5" w:rsidRPr="0036476B">
        <w:rPr>
          <w:szCs w:val="24"/>
          <w:lang w:val="en-GB"/>
        </w:rPr>
        <w:t>]:</w:t>
      </w:r>
    </w:p>
    <w:p w:rsidR="003618C5" w:rsidRPr="0036476B" w:rsidRDefault="003618C5" w:rsidP="006120A1">
      <w:pPr>
        <w:pStyle w:val="MTDisplayEquation"/>
        <w:rPr>
          <w:szCs w:val="24"/>
          <w:lang w:val="en-GB"/>
        </w:rPr>
      </w:pPr>
      <w:r w:rsidRPr="0036476B">
        <w:rPr>
          <w:szCs w:val="24"/>
          <w:lang w:val="en-GB"/>
        </w:rPr>
        <w:tab/>
      </w:r>
      <w:r w:rsidRPr="0036476B">
        <w:rPr>
          <w:position w:val="-28"/>
          <w:szCs w:val="24"/>
          <w:lang w:val="en-GB"/>
        </w:rPr>
        <w:object w:dxaOrig="5080" w:dyaOrig="720">
          <v:shape id="_x0000_i1039" type="#_x0000_t75" style="width:255pt;height:36.75pt" o:ole="">
            <v:imagedata r:id="rId34" o:title=""/>
          </v:shape>
          <o:OLEObject Type="Embed" ProgID="Equation.DSMT4" ShapeID="_x0000_i1039" DrawAspect="Content" ObjectID="_1461357162" r:id="rId35"/>
        </w:object>
      </w:r>
      <w:r w:rsidRPr="0036476B">
        <w:rPr>
          <w:szCs w:val="24"/>
          <w:lang w:val="en-GB"/>
        </w:rPr>
        <w:t xml:space="preserve"> </w:t>
      </w:r>
      <w:r w:rsidRPr="0036476B">
        <w:rPr>
          <w:szCs w:val="24"/>
          <w:lang w:val="en-GB"/>
        </w:rPr>
        <w:tab/>
        <w:t>(1.5)</w:t>
      </w:r>
    </w:p>
    <w:p w:rsidR="003618C5" w:rsidRPr="0036476B" w:rsidRDefault="003618C5" w:rsidP="006120A1">
      <w:pPr>
        <w:rPr>
          <w:szCs w:val="24"/>
          <w:lang w:val="en-GB"/>
        </w:rPr>
      </w:pPr>
      <w:proofErr w:type="gramStart"/>
      <w:r w:rsidRPr="0036476B">
        <w:rPr>
          <w:szCs w:val="24"/>
          <w:lang w:val="en-GB"/>
        </w:rPr>
        <w:t>where</w:t>
      </w:r>
      <w:proofErr w:type="gramEnd"/>
      <w:r w:rsidRPr="0036476B">
        <w:rPr>
          <w:szCs w:val="24"/>
          <w:lang w:val="en-GB"/>
        </w:rPr>
        <w:t xml:space="preserve"> </w:t>
      </w:r>
      <w:r w:rsidRPr="0036476B">
        <w:rPr>
          <w:position w:val="-14"/>
          <w:szCs w:val="24"/>
          <w:lang w:val="en-GB"/>
        </w:rPr>
        <w:object w:dxaOrig="420" w:dyaOrig="380">
          <v:shape id="_x0000_i1040" type="#_x0000_t75" style="width:21pt;height:18.75pt" o:ole="">
            <v:imagedata r:id="rId36" o:title=""/>
          </v:shape>
          <o:OLEObject Type="Embed" ProgID="Equation.DSMT4" ShapeID="_x0000_i1040" DrawAspect="Content" ObjectID="_1461357163" r:id="rId37"/>
        </w:object>
      </w:r>
      <w:r w:rsidRPr="0036476B">
        <w:rPr>
          <w:szCs w:val="24"/>
          <w:lang w:val="en-GB"/>
        </w:rPr>
        <w:t xml:space="preserve"> </w:t>
      </w:r>
      <w:r w:rsidR="00227A74" w:rsidRPr="0036476B">
        <w:rPr>
          <w:szCs w:val="24"/>
          <w:lang w:val="en-GB"/>
        </w:rPr>
        <w:t>is a</w:t>
      </w:r>
      <w:r w:rsidRPr="0036476B">
        <w:rPr>
          <w:szCs w:val="24"/>
          <w:lang w:val="en-GB"/>
        </w:rPr>
        <w:t xml:space="preserve"> random Gaussian matrix with zero mean and covariance </w:t>
      </w:r>
      <w:r w:rsidRPr="0036476B">
        <w:rPr>
          <w:position w:val="-16"/>
          <w:szCs w:val="24"/>
          <w:lang w:val="en-GB"/>
        </w:rPr>
        <w:object w:dxaOrig="1760" w:dyaOrig="440">
          <v:shape id="_x0000_i1041" type="#_x0000_t75" style="width:88.5pt;height:22.5pt" o:ole="">
            <v:imagedata r:id="rId38" o:title=""/>
          </v:shape>
          <o:OLEObject Type="Embed" ProgID="Equation.DSMT4" ShapeID="_x0000_i1041" DrawAspect="Content" ObjectID="_1461357164" r:id="rId39"/>
        </w:object>
      </w:r>
      <w:r w:rsidRPr="0036476B">
        <w:rPr>
          <w:szCs w:val="24"/>
          <w:lang w:val="en-GB"/>
        </w:rPr>
        <w:t xml:space="preserve">, </w:t>
      </w:r>
      <w:r w:rsidRPr="0036476B">
        <w:rPr>
          <w:position w:val="-24"/>
          <w:szCs w:val="24"/>
          <w:lang w:val="en-GB"/>
        </w:rPr>
        <w:object w:dxaOrig="2840" w:dyaOrig="660">
          <v:shape id="_x0000_i1042" type="#_x0000_t75" style="width:142.5pt;height:33pt" o:ole="">
            <v:imagedata r:id="rId40" o:title=""/>
          </v:shape>
          <o:OLEObject Type="Embed" ProgID="Equation.DSMT4" ShapeID="_x0000_i1042" DrawAspect="Content" ObjectID="_1461357165" r:id="rId41"/>
        </w:object>
      </w:r>
      <w:r w:rsidRPr="0036476B">
        <w:rPr>
          <w:szCs w:val="24"/>
          <w:lang w:val="en-GB"/>
        </w:rPr>
        <w:t xml:space="preserve"> </w:t>
      </w:r>
      <w:r w:rsidR="00227A74" w:rsidRPr="0036476B">
        <w:rPr>
          <w:szCs w:val="24"/>
          <w:lang w:val="en-GB"/>
        </w:rPr>
        <w:t>is a</w:t>
      </w:r>
      <w:r w:rsidRPr="0036476B">
        <w:rPr>
          <w:szCs w:val="24"/>
          <w:lang w:val="en-GB"/>
        </w:rPr>
        <w:t xml:space="preserve"> random symmetric matrix with zero trace, </w:t>
      </w:r>
      <w:r w:rsidRPr="0036476B">
        <w:rPr>
          <w:position w:val="-14"/>
          <w:szCs w:val="24"/>
          <w:lang w:val="en-GB"/>
        </w:rPr>
        <w:object w:dxaOrig="400" w:dyaOrig="380">
          <v:shape id="_x0000_i1043" type="#_x0000_t75" style="width:19.5pt;height:18.75pt" o:ole="">
            <v:imagedata r:id="rId42" o:title=""/>
          </v:shape>
          <o:OLEObject Type="Embed" ProgID="Equation.DSMT4" ShapeID="_x0000_i1043" DrawAspect="Content" ObjectID="_1461357166" r:id="rId43"/>
        </w:object>
      </w:r>
      <w:r w:rsidRPr="0036476B">
        <w:rPr>
          <w:szCs w:val="24"/>
          <w:lang w:val="en-GB"/>
        </w:rPr>
        <w:t xml:space="preserve"> </w:t>
      </w:r>
      <w:r w:rsidR="00227A74" w:rsidRPr="0036476B">
        <w:rPr>
          <w:szCs w:val="24"/>
          <w:lang w:val="en-GB"/>
        </w:rPr>
        <w:t>is the</w:t>
      </w:r>
      <w:r w:rsidRPr="0036476B">
        <w:rPr>
          <w:szCs w:val="24"/>
          <w:lang w:val="en-GB"/>
        </w:rPr>
        <w:t xml:space="preserve"> identity matrix, </w:t>
      </w:r>
      <w:r w:rsidR="00227A74" w:rsidRPr="0036476B">
        <w:rPr>
          <w:szCs w:val="24"/>
          <w:lang w:val="en-GB"/>
        </w:rPr>
        <w:t xml:space="preserve">and </w:t>
      </w:r>
      <w:r w:rsidRPr="0036476B">
        <w:rPr>
          <w:position w:val="-14"/>
          <w:szCs w:val="24"/>
          <w:lang w:val="en-GB"/>
        </w:rPr>
        <w:object w:dxaOrig="620" w:dyaOrig="400">
          <v:shape id="_x0000_i1044" type="#_x0000_t75" style="width:31.5pt;height:19.5pt" o:ole="">
            <v:imagedata r:id="rId44" o:title=""/>
          </v:shape>
          <o:OLEObject Type="Embed" ProgID="Equation.DSMT4" ShapeID="_x0000_i1044" DrawAspect="Content" ObjectID="_1461357167" r:id="rId45"/>
        </w:object>
      </w:r>
      <w:r w:rsidRPr="0036476B">
        <w:rPr>
          <w:szCs w:val="24"/>
          <w:lang w:val="en-GB"/>
        </w:rPr>
        <w:t xml:space="preserve"> </w:t>
      </w:r>
      <w:r w:rsidR="00227A74" w:rsidRPr="0036476B">
        <w:rPr>
          <w:szCs w:val="24"/>
          <w:lang w:val="en-GB"/>
        </w:rPr>
        <w:t>is the</w:t>
      </w:r>
      <w:r w:rsidRPr="0036476B">
        <w:rPr>
          <w:szCs w:val="24"/>
          <w:lang w:val="en-GB"/>
        </w:rPr>
        <w:t xml:space="preserve"> trace of a matrix </w:t>
      </w:r>
      <w:r w:rsidRPr="0036476B">
        <w:rPr>
          <w:position w:val="-14"/>
          <w:szCs w:val="24"/>
          <w:lang w:val="en-GB"/>
        </w:rPr>
        <w:object w:dxaOrig="420" w:dyaOrig="380">
          <v:shape id="_x0000_i1045" type="#_x0000_t75" style="width:21pt;height:18.75pt" o:ole="">
            <v:imagedata r:id="rId36" o:title=""/>
          </v:shape>
          <o:OLEObject Type="Embed" ProgID="Equation.DSMT4" ShapeID="_x0000_i1045" DrawAspect="Content" ObjectID="_1461357168" r:id="rId46"/>
        </w:object>
      </w:r>
      <w:r w:rsidRPr="0036476B">
        <w:rPr>
          <w:szCs w:val="24"/>
          <w:lang w:val="en-GB"/>
        </w:rPr>
        <w:t xml:space="preserve">. </w:t>
      </w:r>
    </w:p>
    <w:p w:rsidR="003618C5" w:rsidRPr="0036476B" w:rsidRDefault="00227A74" w:rsidP="006120A1">
      <w:pPr>
        <w:rPr>
          <w:szCs w:val="24"/>
          <w:lang w:val="en-GB"/>
        </w:rPr>
      </w:pPr>
      <w:r w:rsidRPr="0036476B">
        <w:rPr>
          <w:szCs w:val="24"/>
          <w:lang w:val="en-GB"/>
        </w:rPr>
        <w:t>The s</w:t>
      </w:r>
      <w:r w:rsidR="003618C5" w:rsidRPr="0036476B">
        <w:rPr>
          <w:szCs w:val="24"/>
          <w:lang w:val="en-GB"/>
        </w:rPr>
        <w:t>tochastic heat flow also has a zero average</w:t>
      </w:r>
      <w:r w:rsidRPr="0036476B">
        <w:rPr>
          <w:szCs w:val="24"/>
          <w:lang w:val="en-GB"/>
        </w:rPr>
        <w:t>, while the c</w:t>
      </w:r>
      <w:r w:rsidR="003618C5" w:rsidRPr="0036476B">
        <w:rPr>
          <w:szCs w:val="24"/>
          <w:lang w:val="en-GB"/>
        </w:rPr>
        <w:t>ovariance component is determined by the expression:</w:t>
      </w:r>
    </w:p>
    <w:p w:rsidR="003618C5" w:rsidRPr="0036476B" w:rsidRDefault="003618C5" w:rsidP="00FB710F">
      <w:pPr>
        <w:pStyle w:val="MTDisplayEquation"/>
        <w:ind w:left="709"/>
        <w:rPr>
          <w:szCs w:val="24"/>
          <w:lang w:val="en-GB"/>
        </w:rPr>
      </w:pPr>
      <w:r w:rsidRPr="0036476B">
        <w:rPr>
          <w:szCs w:val="24"/>
          <w:lang w:val="en-GB"/>
        </w:rPr>
        <w:tab/>
      </w:r>
      <w:r w:rsidRPr="0036476B">
        <w:rPr>
          <w:position w:val="-16"/>
          <w:szCs w:val="24"/>
          <w:lang w:val="en-GB"/>
        </w:rPr>
        <w:object w:dxaOrig="5000" w:dyaOrig="440">
          <v:shape id="_x0000_i1046" type="#_x0000_t75" style="width:249.75pt;height:22.5pt" o:ole="">
            <v:imagedata r:id="rId47" o:title=""/>
          </v:shape>
          <o:OLEObject Type="Embed" ProgID="Equation.DSMT4" ShapeID="_x0000_i1046" DrawAspect="Content" ObjectID="_1461357169" r:id="rId48"/>
        </w:object>
      </w:r>
      <w:r w:rsidRPr="0036476B">
        <w:rPr>
          <w:szCs w:val="24"/>
          <w:lang w:val="en-GB"/>
        </w:rPr>
        <w:t xml:space="preserve"> </w:t>
      </w:r>
      <w:r w:rsidRPr="0036476B">
        <w:rPr>
          <w:szCs w:val="24"/>
          <w:lang w:val="en-GB"/>
        </w:rPr>
        <w:tab/>
      </w:r>
      <w:r w:rsidR="00796B9F" w:rsidRPr="0036476B">
        <w:rPr>
          <w:szCs w:val="24"/>
          <w:lang w:val="en-GB"/>
        </w:rPr>
        <w:t>(1.6)</w:t>
      </w:r>
    </w:p>
    <w:p w:rsidR="003618C5" w:rsidRPr="0036476B" w:rsidRDefault="003618C5" w:rsidP="006120A1">
      <w:pPr>
        <w:rPr>
          <w:szCs w:val="24"/>
          <w:lang w:val="en-GB"/>
        </w:rPr>
      </w:pPr>
      <w:r w:rsidRPr="0036476B">
        <w:rPr>
          <w:szCs w:val="24"/>
          <w:lang w:val="en-GB"/>
        </w:rPr>
        <w:t>Or explicitly:</w:t>
      </w:r>
    </w:p>
    <w:p w:rsidR="003618C5" w:rsidRPr="0036476B" w:rsidRDefault="003618C5" w:rsidP="006120A1">
      <w:pPr>
        <w:pStyle w:val="MTDisplayEquation"/>
        <w:rPr>
          <w:szCs w:val="24"/>
          <w:lang w:val="en-GB"/>
        </w:rPr>
      </w:pPr>
      <w:r w:rsidRPr="0036476B">
        <w:rPr>
          <w:szCs w:val="24"/>
          <w:lang w:val="en-GB"/>
        </w:rPr>
        <w:tab/>
      </w:r>
      <w:r w:rsidRPr="0036476B">
        <w:rPr>
          <w:position w:val="-26"/>
          <w:szCs w:val="24"/>
          <w:lang w:val="en-GB"/>
        </w:rPr>
        <w:object w:dxaOrig="1780" w:dyaOrig="720">
          <v:shape id="_x0000_i1047" type="#_x0000_t75" style="width:88.5pt;height:36.75pt" o:ole="">
            <v:imagedata r:id="rId49" o:title=""/>
          </v:shape>
          <o:OLEObject Type="Embed" ProgID="Equation.DSMT4" ShapeID="_x0000_i1047" DrawAspect="Content" ObjectID="_1461357170" r:id="rId50"/>
        </w:object>
      </w:r>
      <w:r w:rsidRPr="0036476B">
        <w:rPr>
          <w:szCs w:val="24"/>
          <w:lang w:val="en-GB"/>
        </w:rPr>
        <w:t xml:space="preserve"> </w:t>
      </w:r>
      <w:r w:rsidRPr="0036476B">
        <w:rPr>
          <w:szCs w:val="24"/>
          <w:lang w:val="en-GB"/>
        </w:rPr>
        <w:tab/>
      </w:r>
      <w:r w:rsidR="00796B9F" w:rsidRPr="0036476B">
        <w:rPr>
          <w:szCs w:val="24"/>
          <w:lang w:val="en-GB"/>
        </w:rPr>
        <w:t>(1.7)</w:t>
      </w:r>
    </w:p>
    <w:p w:rsidR="003618C5" w:rsidRPr="0036476B" w:rsidRDefault="003618C5" w:rsidP="006120A1">
      <w:pPr>
        <w:rPr>
          <w:szCs w:val="24"/>
          <w:lang w:val="en-GB"/>
        </w:rPr>
      </w:pPr>
      <w:proofErr w:type="gramStart"/>
      <w:r w:rsidRPr="0036476B">
        <w:rPr>
          <w:szCs w:val="24"/>
          <w:lang w:val="en-GB"/>
        </w:rPr>
        <w:lastRenderedPageBreak/>
        <w:t>where</w:t>
      </w:r>
      <w:proofErr w:type="gramEnd"/>
      <w:r w:rsidRPr="0036476B">
        <w:rPr>
          <w:szCs w:val="24"/>
          <w:lang w:val="en-GB"/>
        </w:rPr>
        <w:t xml:space="preserve"> </w:t>
      </w:r>
      <w:r w:rsidRPr="0036476B">
        <w:rPr>
          <w:position w:val="-12"/>
          <w:szCs w:val="24"/>
          <w:lang w:val="en-GB"/>
        </w:rPr>
        <w:object w:dxaOrig="360" w:dyaOrig="360">
          <v:shape id="_x0000_i1048" type="#_x0000_t75" style="width:18.75pt;height:18.75pt" o:ole="">
            <v:imagedata r:id="rId51" o:title=""/>
          </v:shape>
          <o:OLEObject Type="Embed" ProgID="Equation.DSMT4" ShapeID="_x0000_i1048" DrawAspect="Content" ObjectID="_1461357171" r:id="rId52"/>
        </w:object>
      </w:r>
      <w:r w:rsidRPr="0036476B">
        <w:rPr>
          <w:szCs w:val="24"/>
          <w:lang w:val="en-GB"/>
        </w:rPr>
        <w:t xml:space="preserve"> </w:t>
      </w:r>
      <w:r w:rsidR="00227A74" w:rsidRPr="0036476B">
        <w:rPr>
          <w:szCs w:val="24"/>
          <w:lang w:val="en-GB"/>
        </w:rPr>
        <w:t>is</w:t>
      </w:r>
      <w:r w:rsidRPr="0036476B">
        <w:rPr>
          <w:szCs w:val="24"/>
          <w:lang w:val="en-GB"/>
        </w:rPr>
        <w:t xml:space="preserve"> </w:t>
      </w:r>
      <w:r w:rsidR="00227A74" w:rsidRPr="0036476B">
        <w:rPr>
          <w:szCs w:val="24"/>
          <w:lang w:val="en-GB"/>
        </w:rPr>
        <w:t xml:space="preserve">a </w:t>
      </w:r>
      <w:r w:rsidRPr="0036476B">
        <w:rPr>
          <w:szCs w:val="24"/>
          <w:lang w:val="en-GB"/>
        </w:rPr>
        <w:t>random Gaussian</w:t>
      </w:r>
      <w:r w:rsidR="00227A74" w:rsidRPr="0036476B">
        <w:rPr>
          <w:szCs w:val="24"/>
          <w:lang w:val="en-GB"/>
        </w:rPr>
        <w:t xml:space="preserve"> vector</w:t>
      </w:r>
      <w:r w:rsidRPr="0036476B">
        <w:rPr>
          <w:szCs w:val="24"/>
          <w:lang w:val="en-GB"/>
        </w:rPr>
        <w:t xml:space="preserve"> with zero mean and covariance </w:t>
      </w:r>
      <w:r w:rsidRPr="0036476B">
        <w:rPr>
          <w:position w:val="-16"/>
          <w:szCs w:val="24"/>
          <w:lang w:val="en-GB"/>
        </w:rPr>
        <w:object w:dxaOrig="1380" w:dyaOrig="440">
          <v:shape id="_x0000_i1049" type="#_x0000_t75" style="width:69pt;height:22.5pt" o:ole="">
            <v:imagedata r:id="rId53" o:title=""/>
          </v:shape>
          <o:OLEObject Type="Embed" ProgID="Equation.DSMT4" ShapeID="_x0000_i1049" DrawAspect="Content" ObjectID="_1461357172" r:id="rId54"/>
        </w:object>
      </w:r>
      <w:r w:rsidRPr="0036476B">
        <w:rPr>
          <w:szCs w:val="24"/>
          <w:lang w:val="en-GB"/>
        </w:rPr>
        <w:t>.</w:t>
      </w:r>
      <w:r w:rsidR="00227A74" w:rsidRPr="0036476B">
        <w:rPr>
          <w:szCs w:val="24"/>
          <w:lang w:val="en-GB"/>
        </w:rPr>
        <w:t xml:space="preserve"> Furthermore, t</w:t>
      </w:r>
      <w:r w:rsidRPr="0036476B">
        <w:rPr>
          <w:szCs w:val="24"/>
          <w:lang w:val="en-GB"/>
        </w:rPr>
        <w:t>he stochastic stress tensor and stochastic heat flows are not correlated.</w:t>
      </w:r>
    </w:p>
    <w:p w:rsidR="003618C5" w:rsidRDefault="003618C5" w:rsidP="006120A1">
      <w:pPr>
        <w:rPr>
          <w:szCs w:val="24"/>
          <w:lang w:val="en-GB"/>
        </w:rPr>
      </w:pPr>
    </w:p>
    <w:p w:rsidR="009062A4" w:rsidRPr="0036476B" w:rsidRDefault="009062A4" w:rsidP="006120A1">
      <w:pPr>
        <w:rPr>
          <w:szCs w:val="24"/>
          <w:lang w:val="en-GB"/>
        </w:rPr>
      </w:pPr>
    </w:p>
    <w:p w:rsidR="00740CE2" w:rsidRPr="0036476B" w:rsidRDefault="00796B9F" w:rsidP="00740CE2">
      <w:pPr>
        <w:pStyle w:val="Heading2"/>
        <w:numPr>
          <w:ilvl w:val="0"/>
          <w:numId w:val="0"/>
        </w:numPr>
        <w:ind w:left="578" w:hanging="578"/>
        <w:rPr>
          <w:szCs w:val="24"/>
          <w:lang w:val="en-GB"/>
        </w:rPr>
      </w:pPr>
      <w:r w:rsidRPr="0036476B">
        <w:rPr>
          <w:szCs w:val="24"/>
          <w:lang w:val="en-GB"/>
        </w:rPr>
        <w:t>1.3</w:t>
      </w:r>
      <w:r w:rsidR="00740CE2" w:rsidRPr="0036476B">
        <w:rPr>
          <w:szCs w:val="24"/>
          <w:lang w:val="en-GB"/>
        </w:rPr>
        <w:t xml:space="preserve"> Isothermal equations and d</w:t>
      </w:r>
      <w:r w:rsidR="00C7398C" w:rsidRPr="0036476B">
        <w:rPr>
          <w:szCs w:val="24"/>
          <w:lang w:val="en-GB"/>
        </w:rPr>
        <w:t>etermination of</w:t>
      </w:r>
      <w:r w:rsidR="00740CE2" w:rsidRPr="0036476B">
        <w:rPr>
          <w:szCs w:val="24"/>
          <w:lang w:val="en-GB"/>
        </w:rPr>
        <w:t xml:space="preserve"> the equation of state</w:t>
      </w:r>
    </w:p>
    <w:p w:rsidR="00C33EEE" w:rsidRPr="0036476B" w:rsidRDefault="00740CE2" w:rsidP="00740CE2">
      <w:pPr>
        <w:rPr>
          <w:szCs w:val="24"/>
          <w:lang w:val="en-GB"/>
        </w:rPr>
      </w:pPr>
      <w:r w:rsidRPr="0036476B">
        <w:rPr>
          <w:szCs w:val="24"/>
          <w:lang w:val="en-GB"/>
        </w:rPr>
        <w:t>When the principle of fluctuating hydrodynamics is applied to liquids</w:t>
      </w:r>
      <w:r w:rsidR="00C33EEE" w:rsidRPr="0036476B">
        <w:rPr>
          <w:szCs w:val="24"/>
          <w:lang w:val="en-GB"/>
        </w:rPr>
        <w:t xml:space="preserve"> at isothermal conditions</w:t>
      </w:r>
      <w:r w:rsidRPr="0036476B">
        <w:rPr>
          <w:szCs w:val="24"/>
          <w:lang w:val="en-GB"/>
        </w:rPr>
        <w:t xml:space="preserve">, the </w:t>
      </w:r>
      <w:r w:rsidR="00C33EEE" w:rsidRPr="0036476B">
        <w:rPr>
          <w:szCs w:val="24"/>
          <w:lang w:val="en-GB"/>
        </w:rPr>
        <w:t xml:space="preserve">governing </w:t>
      </w:r>
      <w:r w:rsidRPr="0036476B">
        <w:rPr>
          <w:szCs w:val="24"/>
          <w:lang w:val="en-GB"/>
        </w:rPr>
        <w:t xml:space="preserve">equations </w:t>
      </w:r>
      <w:r w:rsidR="00C33EEE" w:rsidRPr="0036476B">
        <w:rPr>
          <w:szCs w:val="24"/>
          <w:lang w:val="en-GB"/>
        </w:rPr>
        <w:t>can be simplified</w:t>
      </w:r>
      <w:r w:rsidRPr="0036476B">
        <w:rPr>
          <w:szCs w:val="24"/>
          <w:lang w:val="en-GB"/>
        </w:rPr>
        <w:t>. Effectively, only the mass and momentum equations needs to be solved now, the equation of state is a function relating the pressure with density only, and there is a single stochastic term, located in the stress tensor</w:t>
      </w:r>
      <w:r w:rsidR="00C33EEE" w:rsidRPr="0036476B">
        <w:rPr>
          <w:szCs w:val="24"/>
          <w:lang w:val="en-GB"/>
        </w:rPr>
        <w:t xml:space="preserve"> of the momentum equation</w:t>
      </w:r>
      <w:r w:rsidRPr="0036476B">
        <w:rPr>
          <w:szCs w:val="24"/>
          <w:lang w:val="en-GB"/>
        </w:rPr>
        <w:t>.</w:t>
      </w:r>
      <w:r w:rsidR="00C33EEE" w:rsidRPr="0036476B">
        <w:rPr>
          <w:szCs w:val="24"/>
          <w:lang w:val="en-GB"/>
        </w:rPr>
        <w:t xml:space="preserve"> </w:t>
      </w:r>
      <w:r w:rsidR="000363F6" w:rsidRPr="00E473E6">
        <w:rPr>
          <w:color w:val="0000FF"/>
          <w:szCs w:val="24"/>
          <w:lang w:val="en-GB"/>
        </w:rPr>
        <w:t>Furthermore, the speed of sound, which is an important variable for the method used to solve the non-linear equations (discussed in the next sections), is directly related to the equation of state as c</w:t>
      </w:r>
      <w:r w:rsidR="000363F6" w:rsidRPr="00E473E6">
        <w:rPr>
          <w:color w:val="0000FF"/>
          <w:szCs w:val="24"/>
          <w:vertAlign w:val="superscript"/>
          <w:lang w:val="en-GB"/>
        </w:rPr>
        <w:t>2</w:t>
      </w:r>
      <w:r w:rsidR="000363F6" w:rsidRPr="00E473E6">
        <w:rPr>
          <w:color w:val="0000FF"/>
          <w:szCs w:val="24"/>
          <w:lang w:val="en-GB"/>
        </w:rPr>
        <w:t>=</w:t>
      </w:r>
      <w:proofErr w:type="spellStart"/>
      <w:r w:rsidR="000363F6" w:rsidRPr="00E473E6">
        <w:rPr>
          <w:color w:val="0000FF"/>
          <w:szCs w:val="24"/>
          <w:lang w:val="en-GB"/>
        </w:rPr>
        <w:t>dP</w:t>
      </w:r>
      <w:proofErr w:type="spellEnd"/>
      <w:r w:rsidR="000363F6" w:rsidRPr="00E473E6">
        <w:rPr>
          <w:color w:val="0000FF"/>
          <w:szCs w:val="24"/>
          <w:lang w:val="en-GB"/>
        </w:rPr>
        <w:t>/</w:t>
      </w:r>
      <w:proofErr w:type="spellStart"/>
      <w:r w:rsidR="000363F6" w:rsidRPr="00E473E6">
        <w:rPr>
          <w:color w:val="0000FF"/>
          <w:szCs w:val="24"/>
          <w:lang w:val="en-GB"/>
        </w:rPr>
        <w:t>d</w:t>
      </w:r>
      <w:r w:rsidR="000363F6" w:rsidRPr="00E473E6">
        <w:rPr>
          <w:rFonts w:eastAsiaTheme="minorHAnsi"/>
          <w:color w:val="0000FF"/>
          <w:sz w:val="26"/>
          <w:szCs w:val="26"/>
          <w:lang w:val="en-GB" w:eastAsia="en-US"/>
        </w:rPr>
        <w:t>ρ</w:t>
      </w:r>
      <w:proofErr w:type="spellEnd"/>
      <w:r w:rsidR="000363F6" w:rsidRPr="00E473E6">
        <w:rPr>
          <w:rFonts w:eastAsiaTheme="minorHAnsi"/>
          <w:color w:val="0000FF"/>
          <w:sz w:val="26"/>
          <w:szCs w:val="26"/>
          <w:lang w:val="en-GB" w:eastAsia="en-US"/>
        </w:rPr>
        <w:t>.</w:t>
      </w:r>
      <w:r w:rsidR="000363F6">
        <w:rPr>
          <w:szCs w:val="24"/>
          <w:lang w:val="en-GB"/>
        </w:rPr>
        <w:t xml:space="preserve"> Therefore, t</w:t>
      </w:r>
      <w:r w:rsidRPr="0036476B">
        <w:rPr>
          <w:szCs w:val="24"/>
          <w:lang w:val="en-GB"/>
        </w:rPr>
        <w:t xml:space="preserve">he choice of the equation of state </w:t>
      </w:r>
      <w:r w:rsidR="00C33EEE" w:rsidRPr="0036476B">
        <w:rPr>
          <w:szCs w:val="24"/>
          <w:lang w:val="en-GB"/>
        </w:rPr>
        <w:t xml:space="preserve">is very important for mimicking the results of molecular dynamics at </w:t>
      </w:r>
      <w:r w:rsidR="000363F6">
        <w:rPr>
          <w:szCs w:val="24"/>
          <w:lang w:val="en-GB"/>
        </w:rPr>
        <w:t xml:space="preserve">the </w:t>
      </w:r>
      <w:r w:rsidR="00C33EEE" w:rsidRPr="0036476B">
        <w:rPr>
          <w:szCs w:val="24"/>
          <w:lang w:val="en-GB"/>
        </w:rPr>
        <w:t>macroscopic level</w:t>
      </w:r>
      <w:r w:rsidR="00344511" w:rsidRPr="0036476B">
        <w:rPr>
          <w:szCs w:val="24"/>
          <w:lang w:val="en-GB"/>
        </w:rPr>
        <w:t xml:space="preserve"> [</w:t>
      </w:r>
      <w:r w:rsidR="00DA73B1">
        <w:rPr>
          <w:szCs w:val="24"/>
          <w:lang w:val="en-GB"/>
        </w:rPr>
        <w:t>24</w:t>
      </w:r>
      <w:r w:rsidR="009F1783" w:rsidRPr="0036476B">
        <w:rPr>
          <w:szCs w:val="24"/>
          <w:lang w:val="en-GB"/>
        </w:rPr>
        <w:t>]</w:t>
      </w:r>
      <w:r w:rsidRPr="0036476B">
        <w:rPr>
          <w:szCs w:val="24"/>
          <w:lang w:val="en-GB"/>
        </w:rPr>
        <w:t xml:space="preserve">. </w:t>
      </w:r>
    </w:p>
    <w:p w:rsidR="00C33EEE" w:rsidRPr="0036476B" w:rsidRDefault="00C33EEE" w:rsidP="00740CE2">
      <w:pPr>
        <w:rPr>
          <w:szCs w:val="24"/>
          <w:lang w:val="en-GB"/>
        </w:rPr>
      </w:pPr>
    </w:p>
    <w:p w:rsidR="00961732" w:rsidRPr="0036476B" w:rsidRDefault="007A39D9" w:rsidP="00961732">
      <w:pPr>
        <w:rPr>
          <w:szCs w:val="24"/>
          <w:lang w:val="en-GB"/>
        </w:rPr>
      </w:pPr>
      <w:r>
        <w:rPr>
          <w:szCs w:val="24"/>
          <w:lang w:val="en-GB"/>
        </w:rPr>
        <w:t>D</w:t>
      </w:r>
      <w:r w:rsidR="0027121F" w:rsidRPr="0036476B">
        <w:rPr>
          <w:szCs w:val="24"/>
          <w:lang w:val="en-GB"/>
        </w:rPr>
        <w:t xml:space="preserve">espite </w:t>
      </w:r>
      <w:r w:rsidR="00740CE2" w:rsidRPr="0036476B">
        <w:rPr>
          <w:szCs w:val="24"/>
          <w:lang w:val="en-GB"/>
        </w:rPr>
        <w:t>several an</w:t>
      </w:r>
      <w:r w:rsidR="0027121F" w:rsidRPr="0036476B">
        <w:rPr>
          <w:szCs w:val="24"/>
          <w:lang w:val="en-GB"/>
        </w:rPr>
        <w:t xml:space="preserve">alytical equations of state </w:t>
      </w:r>
      <w:r w:rsidR="00602CAB" w:rsidRPr="0036476B">
        <w:rPr>
          <w:szCs w:val="24"/>
          <w:lang w:val="en-GB"/>
        </w:rPr>
        <w:t xml:space="preserve">are </w:t>
      </w:r>
      <w:r w:rsidR="00740CE2" w:rsidRPr="0036476B">
        <w:rPr>
          <w:szCs w:val="24"/>
          <w:lang w:val="en-GB"/>
        </w:rPr>
        <w:t>available</w:t>
      </w:r>
      <w:r w:rsidR="0027121F" w:rsidRPr="0036476B">
        <w:rPr>
          <w:szCs w:val="24"/>
          <w:lang w:val="en-GB"/>
        </w:rPr>
        <w:t xml:space="preserve"> in the literature</w:t>
      </w:r>
      <w:r w:rsidR="00740CE2" w:rsidRPr="0036476B">
        <w:rPr>
          <w:szCs w:val="24"/>
          <w:lang w:val="en-GB"/>
        </w:rPr>
        <w:t xml:space="preserve"> </w:t>
      </w:r>
      <w:r w:rsidR="003F5F3F" w:rsidRPr="0036476B">
        <w:rPr>
          <w:szCs w:val="24"/>
          <w:lang w:val="en-GB"/>
        </w:rPr>
        <w:t>for different validity ranges, e.g. see [</w:t>
      </w:r>
      <w:r w:rsidR="00DA73B1">
        <w:rPr>
          <w:szCs w:val="24"/>
          <w:lang w:val="en-GB"/>
        </w:rPr>
        <w:t>26</w:t>
      </w:r>
      <w:r w:rsidR="003F5F3F" w:rsidRPr="0036476B">
        <w:rPr>
          <w:szCs w:val="24"/>
          <w:lang w:val="en-GB"/>
        </w:rPr>
        <w:t>]</w:t>
      </w:r>
      <w:r w:rsidR="0027121F" w:rsidRPr="0036476B">
        <w:rPr>
          <w:szCs w:val="24"/>
          <w:lang w:val="en-GB"/>
        </w:rPr>
        <w:t>, in the present work a separate</w:t>
      </w:r>
      <w:r w:rsidR="00740CE2" w:rsidRPr="0036476B">
        <w:rPr>
          <w:szCs w:val="24"/>
          <w:lang w:val="en-GB"/>
        </w:rPr>
        <w:t xml:space="preserve"> molecular dynamics </w:t>
      </w:r>
      <w:r w:rsidR="00961732" w:rsidRPr="0036476B">
        <w:rPr>
          <w:szCs w:val="24"/>
          <w:lang w:val="en-GB"/>
        </w:rPr>
        <w:t xml:space="preserve">(MD) </w:t>
      </w:r>
      <w:r w:rsidR="00740CE2" w:rsidRPr="0036476B">
        <w:rPr>
          <w:szCs w:val="24"/>
          <w:lang w:val="en-GB"/>
        </w:rPr>
        <w:t xml:space="preserve">simulation is used to obtain the equation of state </w:t>
      </w:r>
      <w:r w:rsidR="008624DD" w:rsidRPr="0036476B">
        <w:rPr>
          <w:szCs w:val="24"/>
          <w:lang w:val="en-GB"/>
        </w:rPr>
        <w:t>for gaseous and l</w:t>
      </w:r>
      <w:r w:rsidR="0027121F" w:rsidRPr="0036476B">
        <w:rPr>
          <w:szCs w:val="24"/>
          <w:lang w:val="en-GB"/>
        </w:rPr>
        <w:t xml:space="preserve">iquid argon </w:t>
      </w:r>
      <w:r w:rsidR="008624DD" w:rsidRPr="0036476B">
        <w:rPr>
          <w:szCs w:val="24"/>
          <w:lang w:val="en-GB"/>
        </w:rPr>
        <w:t>over a wide</w:t>
      </w:r>
      <w:r w:rsidR="00740CE2" w:rsidRPr="0036476B">
        <w:rPr>
          <w:szCs w:val="24"/>
          <w:lang w:val="en-GB"/>
        </w:rPr>
        <w:t xml:space="preserve"> range of density</w:t>
      </w:r>
      <w:r w:rsidR="008624DD" w:rsidRPr="0036476B">
        <w:rPr>
          <w:szCs w:val="24"/>
          <w:lang w:val="en-GB"/>
        </w:rPr>
        <w:t xml:space="preserve"> values</w:t>
      </w:r>
      <w:r w:rsidR="00740CE2" w:rsidRPr="0036476B">
        <w:rPr>
          <w:szCs w:val="24"/>
          <w:lang w:val="en-GB"/>
        </w:rPr>
        <w:t xml:space="preserve">. </w:t>
      </w:r>
      <w:r w:rsidR="00961732" w:rsidRPr="0036476B">
        <w:rPr>
          <w:szCs w:val="24"/>
          <w:lang w:val="en-GB"/>
        </w:rPr>
        <w:t>For each value of density of argon, which is proportional to the number of MD atoms in a certain computational “box”, the pressure is sampled using the Irving and Kirkwood expression for pressure</w:t>
      </w:r>
      <w:r w:rsidR="00344511" w:rsidRPr="0036476B">
        <w:rPr>
          <w:szCs w:val="24"/>
          <w:lang w:val="en-GB"/>
        </w:rPr>
        <w:t xml:space="preserve"> [</w:t>
      </w:r>
      <w:r w:rsidR="00DA73B1">
        <w:rPr>
          <w:szCs w:val="24"/>
          <w:lang w:val="en-GB"/>
        </w:rPr>
        <w:t>27</w:t>
      </w:r>
      <w:r w:rsidR="003F5F3F" w:rsidRPr="0036476B">
        <w:rPr>
          <w:szCs w:val="24"/>
          <w:lang w:val="en-GB"/>
        </w:rPr>
        <w:t>]</w:t>
      </w:r>
      <w:r w:rsidR="00961732" w:rsidRPr="0036476B">
        <w:rPr>
          <w:szCs w:val="24"/>
          <w:lang w:val="en-GB"/>
        </w:rPr>
        <w:t xml:space="preserve">. The MD simulation using the </w:t>
      </w:r>
      <w:proofErr w:type="spellStart"/>
      <w:r w:rsidR="00961732" w:rsidRPr="0036476B">
        <w:rPr>
          <w:szCs w:val="24"/>
          <w:lang w:val="en-GB"/>
        </w:rPr>
        <w:t>Lennard</w:t>
      </w:r>
      <w:proofErr w:type="spellEnd"/>
      <w:r w:rsidR="00961732" w:rsidRPr="0036476B">
        <w:rPr>
          <w:szCs w:val="24"/>
          <w:lang w:val="en-GB"/>
        </w:rPr>
        <w:t xml:space="preserve">-Jones 12-6 potential is done </w:t>
      </w:r>
      <w:r w:rsidR="00260212" w:rsidRPr="0036476B">
        <w:rPr>
          <w:szCs w:val="24"/>
          <w:lang w:val="en-GB"/>
        </w:rPr>
        <w:t>with</w:t>
      </w:r>
      <w:r w:rsidR="00961732" w:rsidRPr="0036476B">
        <w:rPr>
          <w:szCs w:val="24"/>
          <w:lang w:val="en-GB"/>
        </w:rPr>
        <w:t xml:space="preserve">in the </w:t>
      </w:r>
      <w:r w:rsidR="00260212" w:rsidRPr="0036476B">
        <w:rPr>
          <w:szCs w:val="24"/>
          <w:lang w:val="en-GB"/>
        </w:rPr>
        <w:t>canonical (</w:t>
      </w:r>
      <w:r w:rsidR="00961732" w:rsidRPr="0036476B">
        <w:rPr>
          <w:szCs w:val="24"/>
          <w:lang w:val="en-GB"/>
        </w:rPr>
        <w:t>NVT</w:t>
      </w:r>
      <w:r w:rsidR="00260212" w:rsidRPr="0036476B">
        <w:rPr>
          <w:szCs w:val="24"/>
          <w:lang w:val="en-GB"/>
        </w:rPr>
        <w:t xml:space="preserve">) </w:t>
      </w:r>
      <w:r w:rsidR="00961732" w:rsidRPr="0036476B">
        <w:rPr>
          <w:szCs w:val="24"/>
          <w:lang w:val="en-GB"/>
        </w:rPr>
        <w:t xml:space="preserve">ensemble with periodic boundary conditions. The temperature is fixed using the Nose-Hoover thermostat </w:t>
      </w:r>
      <w:r w:rsidR="003F5F3F" w:rsidRPr="0036476B">
        <w:rPr>
          <w:szCs w:val="24"/>
          <w:lang w:val="en-GB"/>
        </w:rPr>
        <w:t>[</w:t>
      </w:r>
      <w:r w:rsidR="00DA73B1">
        <w:rPr>
          <w:szCs w:val="24"/>
          <w:lang w:val="en-GB"/>
        </w:rPr>
        <w:t>28</w:t>
      </w:r>
      <w:proofErr w:type="gramStart"/>
      <w:r w:rsidR="003F5F3F" w:rsidRPr="0036476B">
        <w:rPr>
          <w:szCs w:val="24"/>
          <w:lang w:val="en-GB"/>
        </w:rPr>
        <w:t>,</w:t>
      </w:r>
      <w:r w:rsidR="00DA73B1">
        <w:rPr>
          <w:szCs w:val="24"/>
          <w:lang w:val="en-GB"/>
        </w:rPr>
        <w:t>29</w:t>
      </w:r>
      <w:proofErr w:type="gramEnd"/>
      <w:r w:rsidR="003F5F3F" w:rsidRPr="0036476B">
        <w:rPr>
          <w:szCs w:val="24"/>
          <w:lang w:val="en-GB"/>
        </w:rPr>
        <w:t>]</w:t>
      </w:r>
      <w:r w:rsidR="00961732" w:rsidRPr="0036476B">
        <w:rPr>
          <w:szCs w:val="24"/>
          <w:lang w:val="en-GB"/>
        </w:rPr>
        <w:t xml:space="preserve"> at T=300K. The volume is chosen such that at the lowest sampled density about 2,000 atoms are present in the volume, while for the largest sampled density the volume contains 15,000 atoms. The cut-off radius for the MD potential</w:t>
      </w:r>
      <w:r w:rsidR="00260212" w:rsidRPr="0036476B">
        <w:rPr>
          <w:szCs w:val="24"/>
          <w:lang w:val="en-GB"/>
        </w:rPr>
        <w:t xml:space="preserve"> is chosen at 4.5 reduced units</w:t>
      </w:r>
      <w:r>
        <w:rPr>
          <w:szCs w:val="24"/>
          <w:lang w:val="en-GB"/>
        </w:rPr>
        <w:t>,</w:t>
      </w:r>
      <w:r w:rsidR="00260212" w:rsidRPr="0036476B">
        <w:rPr>
          <w:szCs w:val="24"/>
          <w:lang w:val="en-GB"/>
        </w:rPr>
        <w:t xml:space="preserve"> </w:t>
      </w:r>
      <w:r>
        <w:rPr>
          <w:szCs w:val="24"/>
          <w:lang w:val="en-GB"/>
        </w:rPr>
        <w:t xml:space="preserve">corresponding to </w:t>
      </w:r>
      <w:r w:rsidR="00961732" w:rsidRPr="0036476B">
        <w:rPr>
          <w:szCs w:val="24"/>
          <w:lang w:val="en-GB"/>
        </w:rPr>
        <w:t xml:space="preserve">1.5 nanometre </w:t>
      </w:r>
      <w:r w:rsidR="00260212" w:rsidRPr="0036476B">
        <w:rPr>
          <w:szCs w:val="24"/>
          <w:lang w:val="en-GB"/>
        </w:rPr>
        <w:t xml:space="preserve">in </w:t>
      </w:r>
      <w:r w:rsidR="00961732" w:rsidRPr="0036476B">
        <w:rPr>
          <w:szCs w:val="24"/>
          <w:lang w:val="en-GB"/>
        </w:rPr>
        <w:t xml:space="preserve">physical units. The time step of the simulation is set to 0.005 reduced units, which is 10.8 </w:t>
      </w:r>
      <w:proofErr w:type="spellStart"/>
      <w:r w:rsidR="00961732" w:rsidRPr="0036476B">
        <w:rPr>
          <w:szCs w:val="24"/>
          <w:lang w:val="en-GB"/>
        </w:rPr>
        <w:t>femtoseconds</w:t>
      </w:r>
      <w:proofErr w:type="spellEnd"/>
      <w:r w:rsidR="00961732" w:rsidRPr="0036476B">
        <w:rPr>
          <w:szCs w:val="24"/>
          <w:lang w:val="en-GB"/>
        </w:rPr>
        <w:t xml:space="preserve"> in physical units. The MD domain is equilibrated for 20,000 time steps, after which the pressure is sampled for 200,000 time steps. </w:t>
      </w:r>
      <w:r w:rsidR="003F5F3F" w:rsidRPr="0036476B">
        <w:rPr>
          <w:szCs w:val="24"/>
          <w:lang w:val="en-GB"/>
        </w:rPr>
        <w:t>Figure 1.1</w:t>
      </w:r>
      <w:r w:rsidR="00DC6077" w:rsidRPr="0036476B">
        <w:rPr>
          <w:szCs w:val="24"/>
          <w:lang w:val="en-GB"/>
        </w:rPr>
        <w:t>a</w:t>
      </w:r>
      <w:r w:rsidR="003F5F3F" w:rsidRPr="0036476B">
        <w:rPr>
          <w:szCs w:val="24"/>
          <w:lang w:val="en-GB"/>
        </w:rPr>
        <w:t xml:space="preserve"> shows the results from the MD simulation</w:t>
      </w:r>
      <w:r w:rsidR="00DC6077" w:rsidRPr="0036476B">
        <w:rPr>
          <w:szCs w:val="24"/>
          <w:lang w:val="en-GB"/>
        </w:rPr>
        <w:t xml:space="preserve"> (circles)</w:t>
      </w:r>
      <w:r w:rsidR="003F5F3F" w:rsidRPr="0036476B">
        <w:rPr>
          <w:szCs w:val="24"/>
          <w:lang w:val="en-GB"/>
        </w:rPr>
        <w:t>, relating the pressure versus the density.</w:t>
      </w:r>
    </w:p>
    <w:p w:rsidR="001E11FF" w:rsidRPr="0036476B" w:rsidRDefault="001E11FF" w:rsidP="001E11FF">
      <w:pPr>
        <w:rPr>
          <w:szCs w:val="24"/>
          <w:lang w:val="en-GB"/>
        </w:rPr>
      </w:pPr>
    </w:p>
    <w:p w:rsidR="001E11FF" w:rsidRPr="0036476B" w:rsidRDefault="002B3FA2" w:rsidP="001E11FF">
      <w:pPr>
        <w:jc w:val="center"/>
        <w:rPr>
          <w:szCs w:val="24"/>
          <w:lang w:val="en-GB"/>
        </w:rPr>
      </w:pPr>
      <w:r w:rsidRPr="0036476B">
        <w:rPr>
          <w:noProof/>
          <w:szCs w:val="24"/>
          <w:lang w:val="en-GB" w:eastAsia="en-GB"/>
        </w:rPr>
        <w:drawing>
          <wp:inline distT="0" distB="0" distL="0" distR="0">
            <wp:extent cx="4167181" cy="2425700"/>
            <wp:effectExtent l="19050" t="0" r="4769" b="0"/>
            <wp:docPr id="5" name="Picture 4" descr="WholeEOSF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EOSFit.png"/>
                    <pic:cNvPicPr/>
                  </pic:nvPicPr>
                  <pic:blipFill>
                    <a:blip r:embed="rId55" cstate="print"/>
                    <a:stretch>
                      <a:fillRect/>
                    </a:stretch>
                  </pic:blipFill>
                  <pic:spPr>
                    <a:xfrm>
                      <a:off x="0" y="0"/>
                      <a:ext cx="4170356" cy="2427548"/>
                    </a:xfrm>
                    <a:prstGeom prst="rect">
                      <a:avLst/>
                    </a:prstGeom>
                  </pic:spPr>
                </pic:pic>
              </a:graphicData>
            </a:graphic>
          </wp:inline>
        </w:drawing>
      </w:r>
    </w:p>
    <w:p w:rsidR="001E11FF" w:rsidRPr="0036476B" w:rsidRDefault="001E11FF" w:rsidP="001E11FF">
      <w:pPr>
        <w:rPr>
          <w:szCs w:val="24"/>
          <w:lang w:val="en-GB"/>
        </w:rPr>
      </w:pPr>
    </w:p>
    <w:p w:rsidR="001E11FF" w:rsidRPr="0036476B" w:rsidRDefault="00325A0D" w:rsidP="001E11FF">
      <w:pPr>
        <w:rPr>
          <w:szCs w:val="24"/>
          <w:lang w:val="en-GB"/>
        </w:rPr>
      </w:pPr>
      <w:r w:rsidRPr="0036476B">
        <w:rPr>
          <w:b/>
          <w:szCs w:val="24"/>
          <w:lang w:val="en-GB"/>
        </w:rPr>
        <w:t>Fig.</w:t>
      </w:r>
      <w:r w:rsidR="001E11FF" w:rsidRPr="0036476B">
        <w:rPr>
          <w:b/>
          <w:szCs w:val="24"/>
          <w:lang w:val="en-GB"/>
        </w:rPr>
        <w:t xml:space="preserve"> </w:t>
      </w:r>
      <w:r w:rsidR="003F5F3F" w:rsidRPr="0036476B">
        <w:rPr>
          <w:b/>
          <w:szCs w:val="24"/>
          <w:lang w:val="en-GB"/>
        </w:rPr>
        <w:t>1.1</w:t>
      </w:r>
      <w:r w:rsidR="00DC6077" w:rsidRPr="0036476B">
        <w:rPr>
          <w:szCs w:val="24"/>
          <w:lang w:val="en-GB"/>
        </w:rPr>
        <w:t xml:space="preserve"> – a)</w:t>
      </w:r>
      <w:r w:rsidR="001E11FF" w:rsidRPr="0036476B">
        <w:rPr>
          <w:szCs w:val="24"/>
          <w:lang w:val="en-GB"/>
        </w:rPr>
        <w:t xml:space="preserve"> </w:t>
      </w:r>
      <w:r w:rsidR="00DC6077" w:rsidRPr="0036476B">
        <w:rPr>
          <w:szCs w:val="24"/>
          <w:lang w:val="en-GB"/>
        </w:rPr>
        <w:t>T</w:t>
      </w:r>
      <w:r w:rsidR="001E11FF" w:rsidRPr="0036476B">
        <w:rPr>
          <w:szCs w:val="24"/>
          <w:lang w:val="en-GB"/>
        </w:rPr>
        <w:t>he equation of state relating pressure versus density obtained from the MD simulations</w:t>
      </w:r>
      <w:r w:rsidR="00DC6077" w:rsidRPr="0036476B">
        <w:rPr>
          <w:szCs w:val="24"/>
          <w:lang w:val="en-GB"/>
        </w:rPr>
        <w:t xml:space="preserve"> and a fit to the data (see text for explanation)</w:t>
      </w:r>
      <w:r w:rsidR="001E11FF" w:rsidRPr="0036476B">
        <w:rPr>
          <w:szCs w:val="24"/>
          <w:lang w:val="en-GB"/>
        </w:rPr>
        <w:t xml:space="preserve">. As can be observed, the ideal gas </w:t>
      </w:r>
      <w:r w:rsidR="001E11FF" w:rsidRPr="0036476B">
        <w:rPr>
          <w:szCs w:val="24"/>
          <w:lang w:val="en-GB"/>
        </w:rPr>
        <w:lastRenderedPageBreak/>
        <w:t>law can be seen at the lower densities, where the pressure increases linearly with the value of the density. After that the pressure increases more sharply, going into the liquid phase.</w:t>
      </w:r>
      <w:r w:rsidR="00DC6077" w:rsidRPr="0036476B">
        <w:rPr>
          <w:szCs w:val="24"/>
          <w:lang w:val="en-GB"/>
        </w:rPr>
        <w:t xml:space="preserve"> b) The speed of </w:t>
      </w:r>
      <w:r w:rsidR="00DC6077" w:rsidRPr="007A39D9">
        <w:rPr>
          <w:szCs w:val="24"/>
          <w:lang w:val="en-GB"/>
        </w:rPr>
        <w:t>sound according to the equation of state</w:t>
      </w:r>
      <w:r w:rsidR="000363F6" w:rsidRPr="007A39D9">
        <w:rPr>
          <w:szCs w:val="24"/>
          <w:lang w:val="en-GB"/>
        </w:rPr>
        <w:t xml:space="preserve"> (c</w:t>
      </w:r>
      <w:r w:rsidR="000363F6" w:rsidRPr="007A39D9">
        <w:rPr>
          <w:szCs w:val="24"/>
          <w:vertAlign w:val="superscript"/>
          <w:lang w:val="en-GB"/>
        </w:rPr>
        <w:t>2</w:t>
      </w:r>
      <w:r w:rsidR="000363F6" w:rsidRPr="007A39D9">
        <w:rPr>
          <w:szCs w:val="24"/>
          <w:lang w:val="en-GB"/>
        </w:rPr>
        <w:t>=</w:t>
      </w:r>
      <w:proofErr w:type="spellStart"/>
      <w:r w:rsidR="000363F6" w:rsidRPr="007A39D9">
        <w:rPr>
          <w:szCs w:val="24"/>
          <w:lang w:val="en-GB"/>
        </w:rPr>
        <w:t>dP</w:t>
      </w:r>
      <w:proofErr w:type="spellEnd"/>
      <w:r w:rsidR="000363F6" w:rsidRPr="007A39D9">
        <w:rPr>
          <w:szCs w:val="24"/>
          <w:lang w:val="en-GB"/>
        </w:rPr>
        <w:t>/</w:t>
      </w:r>
      <w:proofErr w:type="spellStart"/>
      <w:r w:rsidR="000363F6" w:rsidRPr="007A39D9">
        <w:rPr>
          <w:szCs w:val="24"/>
          <w:lang w:val="en-GB"/>
        </w:rPr>
        <w:t>d</w:t>
      </w:r>
      <w:r w:rsidR="000363F6" w:rsidRPr="007A39D9">
        <w:rPr>
          <w:rFonts w:eastAsiaTheme="minorHAnsi"/>
          <w:szCs w:val="24"/>
          <w:lang w:val="en-GB" w:eastAsia="en-US"/>
        </w:rPr>
        <w:t>ρ</w:t>
      </w:r>
      <w:proofErr w:type="spellEnd"/>
      <w:r w:rsidR="000363F6" w:rsidRPr="007A39D9">
        <w:rPr>
          <w:rFonts w:eastAsiaTheme="minorHAnsi"/>
          <w:szCs w:val="24"/>
          <w:lang w:val="en-GB" w:eastAsia="en-US"/>
        </w:rPr>
        <w:t>), where the speed of sound is constant in the ideal gas limit</w:t>
      </w:r>
      <w:r w:rsidR="00DC6077" w:rsidRPr="0036476B">
        <w:rPr>
          <w:szCs w:val="24"/>
          <w:lang w:val="en-GB"/>
        </w:rPr>
        <w:t>.</w:t>
      </w:r>
    </w:p>
    <w:p w:rsidR="001E11FF" w:rsidRPr="0036476B" w:rsidRDefault="001E11FF" w:rsidP="001E11FF">
      <w:pPr>
        <w:rPr>
          <w:szCs w:val="24"/>
          <w:lang w:val="en-GB"/>
        </w:rPr>
      </w:pPr>
    </w:p>
    <w:p w:rsidR="003F5F3F" w:rsidRPr="0036476B" w:rsidRDefault="003F5F3F" w:rsidP="001E11FF">
      <w:pPr>
        <w:rPr>
          <w:szCs w:val="24"/>
          <w:lang w:val="en-GB"/>
        </w:rPr>
      </w:pPr>
    </w:p>
    <w:p w:rsidR="00294A4D" w:rsidRPr="0036476B" w:rsidRDefault="001E11FF" w:rsidP="00653EE2">
      <w:pPr>
        <w:rPr>
          <w:szCs w:val="24"/>
          <w:lang w:val="en-GB"/>
        </w:rPr>
      </w:pPr>
      <w:r w:rsidRPr="0036476B">
        <w:rPr>
          <w:szCs w:val="24"/>
          <w:lang w:val="en-GB"/>
        </w:rPr>
        <w:t xml:space="preserve">In order to use the equation of state for the fluctuating hydrodynamic simulation from MD it is convenient to use a fitted analytical equation. </w:t>
      </w:r>
      <w:r w:rsidR="00653EE2" w:rsidRPr="0036476B">
        <w:rPr>
          <w:szCs w:val="24"/>
          <w:lang w:val="en-GB"/>
        </w:rPr>
        <w:t xml:space="preserve">It is very challenging to fit the results into a single analytical equation of state for argon over the entire range of density values, especially because it has to </w:t>
      </w:r>
      <w:r w:rsidR="000D1C2A" w:rsidRPr="0036476B">
        <w:rPr>
          <w:szCs w:val="24"/>
          <w:lang w:val="en-GB"/>
        </w:rPr>
        <w:t>includ</w:t>
      </w:r>
      <w:r w:rsidR="00653EE2" w:rsidRPr="0036476B">
        <w:rPr>
          <w:szCs w:val="24"/>
          <w:lang w:val="en-GB"/>
        </w:rPr>
        <w:t>e</w:t>
      </w:r>
      <w:r w:rsidRPr="0036476B">
        <w:rPr>
          <w:szCs w:val="24"/>
          <w:lang w:val="en-GB"/>
        </w:rPr>
        <w:t xml:space="preserve"> the linear part </w:t>
      </w:r>
      <w:r w:rsidR="000D1C2A" w:rsidRPr="0036476B">
        <w:rPr>
          <w:szCs w:val="24"/>
          <w:lang w:val="en-GB"/>
        </w:rPr>
        <w:t xml:space="preserve">that corresponds to </w:t>
      </w:r>
      <w:r w:rsidRPr="0036476B">
        <w:rPr>
          <w:szCs w:val="24"/>
          <w:lang w:val="en-GB"/>
        </w:rPr>
        <w:t xml:space="preserve">the ideal gas limit. </w:t>
      </w:r>
      <w:r w:rsidR="000D1C2A" w:rsidRPr="0036476B">
        <w:rPr>
          <w:szCs w:val="24"/>
          <w:lang w:val="en-GB"/>
        </w:rPr>
        <w:t>Instead,</w:t>
      </w:r>
      <w:r w:rsidRPr="0036476B">
        <w:rPr>
          <w:szCs w:val="24"/>
          <w:lang w:val="en-GB"/>
        </w:rPr>
        <w:t xml:space="preserve"> the </w:t>
      </w:r>
      <w:r w:rsidR="000D1C2A" w:rsidRPr="0036476B">
        <w:rPr>
          <w:szCs w:val="24"/>
          <w:lang w:val="en-GB"/>
        </w:rPr>
        <w:t xml:space="preserve">MD data </w:t>
      </w:r>
      <w:r w:rsidR="00653EE2" w:rsidRPr="0036476B">
        <w:rPr>
          <w:szCs w:val="24"/>
          <w:lang w:val="en-GB"/>
        </w:rPr>
        <w:t>is</w:t>
      </w:r>
      <w:r w:rsidR="000D1C2A" w:rsidRPr="0036476B">
        <w:rPr>
          <w:szCs w:val="24"/>
          <w:lang w:val="en-GB"/>
        </w:rPr>
        <w:t xml:space="preserve"> </w:t>
      </w:r>
      <w:r w:rsidRPr="0036476B">
        <w:rPr>
          <w:szCs w:val="24"/>
          <w:lang w:val="en-GB"/>
        </w:rPr>
        <w:t>split i</w:t>
      </w:r>
      <w:r w:rsidR="00FE22EB" w:rsidRPr="0036476B">
        <w:rPr>
          <w:szCs w:val="24"/>
          <w:lang w:val="en-GB"/>
        </w:rPr>
        <w:t xml:space="preserve">nto </w:t>
      </w:r>
      <w:r w:rsidR="00653EE2" w:rsidRPr="0036476B">
        <w:rPr>
          <w:szCs w:val="24"/>
          <w:lang w:val="en-GB"/>
        </w:rPr>
        <w:t>two</w:t>
      </w:r>
      <w:r w:rsidR="00FE22EB" w:rsidRPr="0036476B">
        <w:rPr>
          <w:szCs w:val="24"/>
          <w:lang w:val="en-GB"/>
        </w:rPr>
        <w:t xml:space="preserve"> parts</w:t>
      </w:r>
      <w:r w:rsidR="00653EE2" w:rsidRPr="0036476B">
        <w:rPr>
          <w:szCs w:val="24"/>
          <w:lang w:val="en-GB"/>
        </w:rPr>
        <w:t>, i.e. a linear fit satisfying the ideal gas limit (</w:t>
      </w:r>
      <w:r w:rsidR="00E747B8" w:rsidRPr="0036476B">
        <w:rPr>
          <w:rFonts w:eastAsiaTheme="minorHAnsi"/>
          <w:szCs w:val="24"/>
          <w:lang w:val="en-GB" w:eastAsia="en-US"/>
        </w:rPr>
        <w:t>ρ</w:t>
      </w:r>
      <w:r w:rsidR="00E747B8" w:rsidRPr="0036476B">
        <w:rPr>
          <w:szCs w:val="24"/>
          <w:lang w:val="en-GB"/>
        </w:rPr>
        <w:t xml:space="preserve"> </w:t>
      </w:r>
      <w:r w:rsidR="00653EE2" w:rsidRPr="0036476B">
        <w:rPr>
          <w:szCs w:val="24"/>
          <w:lang w:val="en-GB"/>
        </w:rPr>
        <w:t>&lt;</w:t>
      </w:r>
      <w:r w:rsidR="00E747B8" w:rsidRPr="0036476B">
        <w:rPr>
          <w:szCs w:val="24"/>
          <w:lang w:val="en-GB"/>
        </w:rPr>
        <w:t>246.15 kg/m</w:t>
      </w:r>
      <w:r w:rsidR="00E747B8" w:rsidRPr="0036476B">
        <w:rPr>
          <w:szCs w:val="24"/>
          <w:vertAlign w:val="superscript"/>
          <w:lang w:val="en-GB"/>
        </w:rPr>
        <w:t>3</w:t>
      </w:r>
      <w:r w:rsidR="00653EE2" w:rsidRPr="0036476B">
        <w:rPr>
          <w:szCs w:val="24"/>
          <w:lang w:val="en-GB"/>
        </w:rPr>
        <w:t>)</w:t>
      </w:r>
      <w:r w:rsidR="00FE22EB" w:rsidRPr="0036476B">
        <w:rPr>
          <w:szCs w:val="24"/>
          <w:lang w:val="en-GB"/>
        </w:rPr>
        <w:t xml:space="preserve"> and </w:t>
      </w:r>
      <w:r w:rsidR="00653EE2" w:rsidRPr="00E473E6">
        <w:rPr>
          <w:color w:val="0000FF"/>
          <w:szCs w:val="24"/>
          <w:lang w:val="en-GB"/>
        </w:rPr>
        <w:t xml:space="preserve">a fifth-order </w:t>
      </w:r>
      <w:r w:rsidR="00FE22EB" w:rsidRPr="00E473E6">
        <w:rPr>
          <w:color w:val="0000FF"/>
          <w:szCs w:val="24"/>
          <w:lang w:val="en-GB"/>
        </w:rPr>
        <w:t>polynomial</w:t>
      </w:r>
      <w:r w:rsidRPr="00E473E6">
        <w:rPr>
          <w:color w:val="0000FF"/>
          <w:szCs w:val="24"/>
          <w:lang w:val="en-GB"/>
        </w:rPr>
        <w:t xml:space="preserve"> fit</w:t>
      </w:r>
      <w:r w:rsidR="00653EE2" w:rsidRPr="00E473E6">
        <w:rPr>
          <w:color w:val="0000FF"/>
          <w:szCs w:val="24"/>
          <w:lang w:val="en-GB"/>
        </w:rPr>
        <w:t xml:space="preserve"> for the remainder of the data. </w:t>
      </w:r>
      <w:r w:rsidR="009A666B" w:rsidRPr="00E473E6">
        <w:rPr>
          <w:color w:val="0000FF"/>
          <w:szCs w:val="24"/>
          <w:lang w:val="en-GB"/>
        </w:rPr>
        <w:t xml:space="preserve">Although a lower order polynomial fit could be used, here the fifth-order polynomial fit is necessary </w:t>
      </w:r>
      <w:r w:rsidR="00E473E6" w:rsidRPr="00E473E6">
        <w:rPr>
          <w:color w:val="0000FF"/>
          <w:szCs w:val="24"/>
          <w:lang w:val="en-GB"/>
        </w:rPr>
        <w:t>because several</w:t>
      </w:r>
      <w:r w:rsidR="00653EE2" w:rsidRPr="00E473E6">
        <w:rPr>
          <w:color w:val="0000FF"/>
          <w:szCs w:val="24"/>
          <w:lang w:val="en-GB"/>
        </w:rPr>
        <w:t xml:space="preserve"> constraints are put on the fit</w:t>
      </w:r>
      <w:r w:rsidR="009A666B" w:rsidRPr="00E473E6">
        <w:rPr>
          <w:color w:val="0000FF"/>
          <w:szCs w:val="24"/>
          <w:lang w:val="en-GB"/>
        </w:rPr>
        <w:t>. These constraints</w:t>
      </w:r>
      <w:r w:rsidR="00653EE2" w:rsidRPr="00E473E6">
        <w:rPr>
          <w:color w:val="0000FF"/>
          <w:szCs w:val="24"/>
          <w:lang w:val="en-GB"/>
        </w:rPr>
        <w:t xml:space="preserve"> include the connectivity with the ideal gas limit and at least one experimental</w:t>
      </w:r>
      <w:r w:rsidR="002155F1" w:rsidRPr="00E473E6">
        <w:rPr>
          <w:color w:val="0000FF"/>
          <w:szCs w:val="24"/>
          <w:lang w:val="en-GB"/>
        </w:rPr>
        <w:t>ly tabulated</w:t>
      </w:r>
      <w:r w:rsidR="00653EE2" w:rsidRPr="00E473E6">
        <w:rPr>
          <w:color w:val="0000FF"/>
          <w:szCs w:val="24"/>
          <w:lang w:val="en-GB"/>
        </w:rPr>
        <w:t xml:space="preserve"> value of the speed of sound</w:t>
      </w:r>
      <w:r w:rsidR="001F0775">
        <w:rPr>
          <w:color w:val="0000FF"/>
          <w:szCs w:val="24"/>
          <w:lang w:val="en-GB"/>
        </w:rPr>
        <w:t xml:space="preserve">. </w:t>
      </w:r>
      <w:r w:rsidR="009A666B" w:rsidRPr="00E473E6">
        <w:rPr>
          <w:color w:val="0000FF"/>
          <w:szCs w:val="24"/>
          <w:lang w:val="en-GB"/>
        </w:rPr>
        <w:t>The</w:t>
      </w:r>
      <w:r w:rsidR="009A52CC" w:rsidRPr="00E473E6">
        <w:rPr>
          <w:color w:val="0000FF"/>
          <w:szCs w:val="24"/>
          <w:lang w:val="en-GB"/>
        </w:rPr>
        <w:t xml:space="preserve"> result of these </w:t>
      </w:r>
      <w:r w:rsidR="009A666B" w:rsidRPr="00E473E6">
        <w:rPr>
          <w:color w:val="0000FF"/>
          <w:szCs w:val="24"/>
          <w:lang w:val="en-GB"/>
        </w:rPr>
        <w:t xml:space="preserve">constraints </w:t>
      </w:r>
      <w:r w:rsidR="009A52CC" w:rsidRPr="00E473E6">
        <w:rPr>
          <w:color w:val="0000FF"/>
          <w:szCs w:val="24"/>
          <w:lang w:val="en-GB"/>
        </w:rPr>
        <w:t>is that only</w:t>
      </w:r>
      <w:r w:rsidR="009A666B" w:rsidRPr="00E473E6">
        <w:rPr>
          <w:color w:val="0000FF"/>
          <w:szCs w:val="24"/>
          <w:lang w:val="en-GB"/>
        </w:rPr>
        <w:t xml:space="preserve"> two independent variables need to be fitted to the data.</w:t>
      </w:r>
      <w:r w:rsidR="009A666B" w:rsidRPr="0036476B">
        <w:rPr>
          <w:szCs w:val="24"/>
          <w:lang w:val="en-GB"/>
        </w:rPr>
        <w:t xml:space="preserve"> </w:t>
      </w:r>
      <w:r w:rsidR="00653EE2" w:rsidRPr="0036476B">
        <w:rPr>
          <w:szCs w:val="24"/>
          <w:lang w:val="en-GB"/>
        </w:rPr>
        <w:t>The used constraints and values, including the resulting fit are given in Table 1</w:t>
      </w:r>
      <w:r w:rsidR="00E747B8" w:rsidRPr="0036476B">
        <w:rPr>
          <w:szCs w:val="24"/>
          <w:lang w:val="en-GB"/>
        </w:rPr>
        <w:t xml:space="preserve"> and Table 2</w:t>
      </w:r>
      <w:r w:rsidR="00653EE2" w:rsidRPr="0036476B">
        <w:rPr>
          <w:szCs w:val="24"/>
          <w:lang w:val="en-GB"/>
        </w:rPr>
        <w:t xml:space="preserve">. Furthermore, </w:t>
      </w:r>
      <w:r w:rsidR="00E747B8" w:rsidRPr="0036476B">
        <w:rPr>
          <w:szCs w:val="24"/>
          <w:lang w:val="en-GB"/>
        </w:rPr>
        <w:t>F</w:t>
      </w:r>
      <w:r w:rsidR="00DC6077" w:rsidRPr="0036476B">
        <w:rPr>
          <w:szCs w:val="24"/>
          <w:lang w:val="en-GB"/>
        </w:rPr>
        <w:t>igure 1.1</w:t>
      </w:r>
      <w:r w:rsidR="00653EE2" w:rsidRPr="0036476B">
        <w:rPr>
          <w:szCs w:val="24"/>
          <w:lang w:val="en-GB"/>
        </w:rPr>
        <w:t xml:space="preserve">a and b </w:t>
      </w:r>
      <w:r w:rsidR="00DC6077" w:rsidRPr="0036476B">
        <w:rPr>
          <w:szCs w:val="24"/>
          <w:lang w:val="en-GB"/>
        </w:rPr>
        <w:t xml:space="preserve">also </w:t>
      </w:r>
      <w:r w:rsidR="00653EE2" w:rsidRPr="0036476B">
        <w:rPr>
          <w:szCs w:val="24"/>
          <w:lang w:val="en-GB"/>
        </w:rPr>
        <w:t>show the curve fit to the data and the resulting speed of sound obtained from the fit, respectively.</w:t>
      </w:r>
    </w:p>
    <w:p w:rsidR="00E747B8" w:rsidRPr="0036476B" w:rsidRDefault="00E747B8" w:rsidP="00653EE2">
      <w:pPr>
        <w:rPr>
          <w:szCs w:val="24"/>
          <w:lang w:val="en-GB"/>
        </w:rPr>
      </w:pPr>
    </w:p>
    <w:p w:rsidR="001E11FF" w:rsidRPr="0036476B" w:rsidRDefault="001E11FF" w:rsidP="001E11FF">
      <w:pPr>
        <w:rPr>
          <w:szCs w:val="24"/>
          <w:lang w:val="en-GB"/>
        </w:rPr>
      </w:pPr>
    </w:p>
    <w:p w:rsidR="001E11FF" w:rsidRPr="0036476B" w:rsidRDefault="00E747B8" w:rsidP="001E11FF">
      <w:pPr>
        <w:jc w:val="center"/>
        <w:rPr>
          <w:szCs w:val="24"/>
          <w:vertAlign w:val="subscript"/>
          <w:lang w:val="en-GB"/>
        </w:rPr>
      </w:pPr>
      <w:r w:rsidRPr="0036476B">
        <w:rPr>
          <w:b/>
          <w:szCs w:val="24"/>
          <w:lang w:val="en-GB"/>
        </w:rPr>
        <w:t>Table 1</w:t>
      </w:r>
      <w:r w:rsidR="001E11FF" w:rsidRPr="0036476B">
        <w:rPr>
          <w:szCs w:val="24"/>
          <w:lang w:val="en-GB"/>
        </w:rPr>
        <w:t xml:space="preserve"> – </w:t>
      </w:r>
      <w:r w:rsidR="004B2AB7" w:rsidRPr="0036476B">
        <w:rPr>
          <w:szCs w:val="24"/>
          <w:lang w:val="en-GB"/>
        </w:rPr>
        <w:t>Fit constraints for the equation of state of argon. The ideal gas law holds from density range [0-</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0</w:t>
      </w:r>
      <w:r w:rsidR="004B2AB7" w:rsidRPr="0036476B">
        <w:rPr>
          <w:rFonts w:eastAsiaTheme="minorHAnsi"/>
          <w:szCs w:val="24"/>
          <w:lang w:val="en-GB" w:eastAsia="en-US"/>
        </w:rPr>
        <w:t>]</w:t>
      </w:r>
      <w:r w:rsidRPr="0036476B">
        <w:rPr>
          <w:rFonts w:eastAsiaTheme="minorHAnsi"/>
          <w:szCs w:val="24"/>
          <w:lang w:val="en-GB" w:eastAsia="en-US"/>
        </w:rPr>
        <w:t xml:space="preserve"> kg/m</w:t>
      </w:r>
      <w:r w:rsidRPr="0036476B">
        <w:rPr>
          <w:rFonts w:eastAsiaTheme="minorHAnsi"/>
          <w:szCs w:val="24"/>
          <w:vertAlign w:val="superscript"/>
          <w:lang w:val="en-GB" w:eastAsia="en-US"/>
        </w:rPr>
        <w:t>3</w:t>
      </w:r>
      <w:r w:rsidR="004B2AB7" w:rsidRPr="0036476B">
        <w:rPr>
          <w:rFonts w:eastAsiaTheme="minorHAnsi"/>
          <w:szCs w:val="24"/>
          <w:lang w:val="en-GB" w:eastAsia="en-US"/>
        </w:rPr>
        <w:t xml:space="preserve">, while the polynomial fit is valid </w:t>
      </w:r>
      <w:r w:rsidRPr="0036476B">
        <w:rPr>
          <w:rFonts w:eastAsiaTheme="minorHAnsi"/>
          <w:szCs w:val="24"/>
          <w:lang w:val="en-GB" w:eastAsia="en-US"/>
        </w:rPr>
        <w:t xml:space="preserve">for </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0</w:t>
      </w:r>
      <w:r w:rsidR="004B2AB7" w:rsidRPr="0036476B">
        <w:rPr>
          <w:rFonts w:eastAsiaTheme="minorHAnsi"/>
          <w:szCs w:val="24"/>
          <w:lang w:val="en-GB" w:eastAsia="en-US"/>
        </w:rPr>
        <w:t>-</w:t>
      </w:r>
      <w:r w:rsidR="004B2AB7" w:rsidRPr="0036476B">
        <w:rPr>
          <w:szCs w:val="24"/>
        </w:rPr>
        <w:t xml:space="preserve"> </w:t>
      </w:r>
      <w:r w:rsidR="004B2AB7" w:rsidRPr="0036476B">
        <w:rPr>
          <w:rFonts w:eastAsiaTheme="minorHAnsi"/>
          <w:szCs w:val="24"/>
          <w:lang w:val="en-GB" w:eastAsia="en-US"/>
        </w:rPr>
        <w:t>1661] kg/m</w:t>
      </w:r>
      <w:r w:rsidR="004B2AB7" w:rsidRPr="0036476B">
        <w:rPr>
          <w:rFonts w:eastAsiaTheme="minorHAnsi"/>
          <w:szCs w:val="24"/>
          <w:vertAlign w:val="superscript"/>
          <w:lang w:val="en-GB" w:eastAsia="en-US"/>
        </w:rPr>
        <w:t>3</w:t>
      </w:r>
      <w:r w:rsidRPr="0036476B">
        <w:rPr>
          <w:rFonts w:eastAsiaTheme="minorHAnsi"/>
          <w:szCs w:val="24"/>
          <w:lang w:val="en-GB" w:eastAsia="en-US"/>
        </w:rPr>
        <w:t>, where ρ</w:t>
      </w:r>
      <w:r w:rsidRPr="0036476B">
        <w:rPr>
          <w:rFonts w:eastAsiaTheme="minorHAnsi"/>
          <w:szCs w:val="24"/>
          <w:vertAlign w:val="subscript"/>
          <w:lang w:val="en-GB" w:eastAsia="en-US"/>
        </w:rPr>
        <w:t>0</w:t>
      </w:r>
      <w:r w:rsidRPr="0036476B">
        <w:rPr>
          <w:rFonts w:eastAsiaTheme="minorHAnsi"/>
          <w:szCs w:val="24"/>
          <w:lang w:val="en-GB" w:eastAsia="en-US"/>
        </w:rPr>
        <w:t xml:space="preserve"> is chosen to be 246.15 kg/m</w:t>
      </w:r>
      <w:r w:rsidRPr="0036476B">
        <w:rPr>
          <w:rFonts w:eastAsiaTheme="minorHAnsi"/>
          <w:szCs w:val="24"/>
          <w:vertAlign w:val="superscript"/>
          <w:lang w:val="en-GB" w:eastAsia="en-US"/>
        </w:rPr>
        <w:t>3</w:t>
      </w:r>
      <w:r w:rsidRPr="0036476B">
        <w:rPr>
          <w:rFonts w:eastAsiaTheme="minorHAnsi"/>
          <w:szCs w:val="24"/>
          <w:vertAlign w:val="subscript"/>
          <w:lang w:val="en-GB" w:eastAsia="en-US"/>
        </w:rPr>
        <w:t>.</w:t>
      </w:r>
    </w:p>
    <w:tbl>
      <w:tblPr>
        <w:tblStyle w:val="TableGrid"/>
        <w:tblW w:w="0" w:type="auto"/>
        <w:tblLayout w:type="fixed"/>
        <w:tblLook w:val="04A0"/>
      </w:tblPr>
      <w:tblGrid>
        <w:gridCol w:w="2235"/>
        <w:gridCol w:w="4677"/>
        <w:gridCol w:w="2330"/>
      </w:tblGrid>
      <w:tr w:rsidR="001E11FF" w:rsidRPr="0036476B" w:rsidTr="00DC6077">
        <w:tc>
          <w:tcPr>
            <w:tcW w:w="2235" w:type="dxa"/>
            <w:shd w:val="clear" w:color="auto" w:fill="D9D9D9" w:themeFill="background1" w:themeFillShade="D9"/>
            <w:vAlign w:val="center"/>
          </w:tcPr>
          <w:p w:rsidR="001E11FF" w:rsidRPr="0036476B" w:rsidRDefault="00294A4D" w:rsidP="00294A4D">
            <w:pPr>
              <w:jc w:val="center"/>
              <w:rPr>
                <w:b/>
                <w:szCs w:val="24"/>
                <w:lang w:val="en-GB"/>
              </w:rPr>
            </w:pPr>
            <w:r w:rsidRPr="0036476B">
              <w:rPr>
                <w:b/>
                <w:szCs w:val="24"/>
                <w:lang w:val="en-GB"/>
              </w:rPr>
              <w:t>Condition</w:t>
            </w:r>
          </w:p>
        </w:tc>
        <w:tc>
          <w:tcPr>
            <w:tcW w:w="4677" w:type="dxa"/>
            <w:shd w:val="clear" w:color="auto" w:fill="D9D9D9" w:themeFill="background1" w:themeFillShade="D9"/>
            <w:vAlign w:val="center"/>
          </w:tcPr>
          <w:p w:rsidR="001E11FF" w:rsidRPr="0036476B" w:rsidRDefault="001E11FF" w:rsidP="00294A4D">
            <w:pPr>
              <w:jc w:val="center"/>
              <w:rPr>
                <w:b/>
                <w:szCs w:val="24"/>
                <w:lang w:val="en-GB"/>
              </w:rPr>
            </w:pPr>
            <w:r w:rsidRPr="0036476B">
              <w:rPr>
                <w:b/>
                <w:szCs w:val="24"/>
                <w:lang w:val="en-GB"/>
              </w:rPr>
              <w:t>Type of fit</w:t>
            </w:r>
          </w:p>
        </w:tc>
        <w:tc>
          <w:tcPr>
            <w:tcW w:w="2330" w:type="dxa"/>
            <w:shd w:val="clear" w:color="auto" w:fill="D9D9D9" w:themeFill="background1" w:themeFillShade="D9"/>
            <w:vAlign w:val="center"/>
          </w:tcPr>
          <w:p w:rsidR="001E11FF" w:rsidRPr="0036476B" w:rsidRDefault="001E11FF" w:rsidP="00294A4D">
            <w:pPr>
              <w:jc w:val="center"/>
              <w:rPr>
                <w:b/>
                <w:szCs w:val="24"/>
                <w:lang w:val="en-GB"/>
              </w:rPr>
            </w:pPr>
            <w:r w:rsidRPr="0036476B">
              <w:rPr>
                <w:b/>
                <w:szCs w:val="24"/>
                <w:lang w:val="en-GB"/>
              </w:rPr>
              <w:t>Parameters</w:t>
            </w:r>
          </w:p>
        </w:tc>
      </w:tr>
      <w:tr w:rsidR="001E11FF" w:rsidRPr="0036476B" w:rsidTr="004B2AB7">
        <w:tc>
          <w:tcPr>
            <w:tcW w:w="2235" w:type="dxa"/>
            <w:vAlign w:val="center"/>
          </w:tcPr>
          <w:p w:rsidR="001E11FF" w:rsidRPr="0036476B" w:rsidRDefault="00294A4D" w:rsidP="004B2AB7">
            <w:pPr>
              <w:autoSpaceDE w:val="0"/>
              <w:autoSpaceDN w:val="0"/>
              <w:adjustRightInd w:val="0"/>
              <w:jc w:val="center"/>
              <w:rPr>
                <w:rFonts w:ascii="MS Shell Dlg 2" w:eastAsiaTheme="minorHAnsi" w:hAnsi="MS Shell Dlg 2" w:cs="MS Shell Dlg 2"/>
                <w:szCs w:val="24"/>
                <w:lang w:val="en-GB" w:eastAsia="en-US"/>
              </w:rPr>
            </w:pPr>
            <w:r w:rsidRPr="0036476B">
              <w:rPr>
                <w:szCs w:val="24"/>
                <w:lang w:val="en-GB"/>
              </w:rPr>
              <w:t>x</w:t>
            </w:r>
            <w:r w:rsidR="00653EE2" w:rsidRPr="0036476B">
              <w:rPr>
                <w:szCs w:val="24"/>
                <w:lang w:val="en-GB"/>
              </w:rPr>
              <w:t>&lt;</w:t>
            </w:r>
            <w:r w:rsidR="004B2AB7" w:rsidRPr="0036476B">
              <w:rPr>
                <w:rFonts w:eastAsiaTheme="minorHAnsi"/>
                <w:szCs w:val="24"/>
                <w:lang w:val="en-GB" w:eastAsia="en-US"/>
              </w:rPr>
              <w:t xml:space="preserve"> ρ</w:t>
            </w:r>
            <w:r w:rsidR="004B2AB7" w:rsidRPr="0036476B">
              <w:rPr>
                <w:rFonts w:eastAsiaTheme="minorHAnsi"/>
                <w:szCs w:val="24"/>
                <w:vertAlign w:val="subscript"/>
                <w:lang w:val="en-GB" w:eastAsia="en-US"/>
              </w:rPr>
              <w:t>0</w:t>
            </w:r>
          </w:p>
        </w:tc>
        <w:tc>
          <w:tcPr>
            <w:tcW w:w="4677" w:type="dxa"/>
            <w:vAlign w:val="center"/>
          </w:tcPr>
          <w:p w:rsidR="001E11FF" w:rsidRPr="0036476B" w:rsidRDefault="004B2AB7" w:rsidP="004B2AB7">
            <w:pPr>
              <w:jc w:val="center"/>
              <w:rPr>
                <w:szCs w:val="24"/>
                <w:lang w:val="en-GB"/>
              </w:rPr>
            </w:pPr>
            <w:proofErr w:type="spellStart"/>
            <w:r w:rsidRPr="0036476B">
              <w:rPr>
                <w:szCs w:val="24"/>
                <w:lang w:val="en-GB"/>
              </w:rPr>
              <w:t>p</w:t>
            </w:r>
            <w:r w:rsidRPr="0036476B">
              <w:rPr>
                <w:szCs w:val="24"/>
                <w:vertAlign w:val="subscript"/>
                <w:lang w:val="en-GB"/>
              </w:rPr>
              <w:t>gas</w:t>
            </w:r>
            <w:proofErr w:type="spellEnd"/>
            <w:r w:rsidRPr="0036476B">
              <w:rPr>
                <w:szCs w:val="24"/>
                <w:lang w:val="en-GB"/>
              </w:rPr>
              <w:t>(x)=</w:t>
            </w:r>
            <w:proofErr w:type="spellStart"/>
            <w:r w:rsidRPr="0036476B">
              <w:rPr>
                <w:szCs w:val="24"/>
                <w:lang w:val="en-GB"/>
              </w:rPr>
              <w:t>xR</w:t>
            </w:r>
            <w:r w:rsidRPr="0036476B">
              <w:rPr>
                <w:szCs w:val="24"/>
                <w:vertAlign w:val="subscript"/>
                <w:lang w:val="en-GB"/>
              </w:rPr>
              <w:t>gas</w:t>
            </w:r>
            <w:r w:rsidRPr="0036476B">
              <w:rPr>
                <w:szCs w:val="24"/>
                <w:lang w:val="en-GB"/>
              </w:rPr>
              <w:t>T</w:t>
            </w:r>
            <w:proofErr w:type="spellEnd"/>
            <w:r w:rsidR="00E747B8" w:rsidRPr="0036476B">
              <w:rPr>
                <w:szCs w:val="24"/>
                <w:lang w:val="en-GB"/>
              </w:rPr>
              <w:t xml:space="preserve"> (Pa)</w:t>
            </w:r>
          </w:p>
        </w:tc>
        <w:tc>
          <w:tcPr>
            <w:tcW w:w="2330" w:type="dxa"/>
            <w:vAlign w:val="center"/>
          </w:tcPr>
          <w:p w:rsidR="001E11FF" w:rsidRPr="0036476B" w:rsidRDefault="004B2AB7" w:rsidP="00294A4D">
            <w:pPr>
              <w:jc w:val="center"/>
              <w:rPr>
                <w:szCs w:val="24"/>
                <w:lang w:val="en-GB"/>
              </w:rPr>
            </w:pPr>
            <w:r w:rsidRPr="0036476B">
              <w:rPr>
                <w:szCs w:val="24"/>
                <w:lang w:val="en-GB"/>
              </w:rPr>
              <w:t>-</w:t>
            </w:r>
          </w:p>
        </w:tc>
      </w:tr>
      <w:tr w:rsidR="001E11FF" w:rsidRPr="0036476B" w:rsidTr="004B2AB7">
        <w:tc>
          <w:tcPr>
            <w:tcW w:w="2235" w:type="dxa"/>
            <w:vAlign w:val="center"/>
          </w:tcPr>
          <w:p w:rsidR="001E11FF" w:rsidRPr="0036476B" w:rsidRDefault="00294A4D" w:rsidP="00294A4D">
            <w:pPr>
              <w:jc w:val="center"/>
              <w:rPr>
                <w:szCs w:val="24"/>
                <w:lang w:val="en-GB"/>
              </w:rPr>
            </w:pPr>
            <w:r w:rsidRPr="0036476B">
              <w:rPr>
                <w:szCs w:val="24"/>
                <w:lang w:val="en-GB"/>
              </w:rPr>
              <w:t>x</w:t>
            </w:r>
            <w:r w:rsidR="00653EE2" w:rsidRPr="0036476B">
              <w:rPr>
                <w:szCs w:val="24"/>
                <w:lang w:val="en-GB"/>
              </w:rPr>
              <w:t>&gt;</w:t>
            </w:r>
            <w:r w:rsidR="004B2AB7" w:rsidRPr="0036476B">
              <w:rPr>
                <w:rFonts w:eastAsiaTheme="minorHAnsi"/>
                <w:szCs w:val="24"/>
                <w:lang w:val="en-GB" w:eastAsia="en-US"/>
              </w:rPr>
              <w:t xml:space="preserve"> ρ</w:t>
            </w:r>
            <w:r w:rsidR="004B2AB7" w:rsidRPr="0036476B">
              <w:rPr>
                <w:rFonts w:eastAsiaTheme="minorHAnsi"/>
                <w:szCs w:val="24"/>
                <w:vertAlign w:val="subscript"/>
                <w:lang w:val="en-GB" w:eastAsia="en-US"/>
              </w:rPr>
              <w:t>0</w:t>
            </w:r>
          </w:p>
        </w:tc>
        <w:tc>
          <w:tcPr>
            <w:tcW w:w="4677" w:type="dxa"/>
            <w:vAlign w:val="center"/>
          </w:tcPr>
          <w:p w:rsidR="001E11FF" w:rsidRPr="0036476B" w:rsidRDefault="004B2AB7" w:rsidP="00294A4D">
            <w:pPr>
              <w:jc w:val="center"/>
              <w:rPr>
                <w:szCs w:val="24"/>
                <w:lang w:val="en-GB"/>
              </w:rPr>
            </w:pPr>
            <w:r w:rsidRPr="0036476B">
              <w:rPr>
                <w:szCs w:val="24"/>
                <w:lang w:val="en-GB"/>
              </w:rPr>
              <w:t>p(x)=</w:t>
            </w:r>
            <w:r w:rsidR="00653EE2" w:rsidRPr="0036476B">
              <w:rPr>
                <w:szCs w:val="24"/>
                <w:lang w:val="en-GB"/>
              </w:rPr>
              <w:t>fx</w:t>
            </w:r>
            <w:r w:rsidR="00294A4D" w:rsidRPr="0036476B">
              <w:rPr>
                <w:szCs w:val="24"/>
                <w:vertAlign w:val="superscript"/>
                <w:lang w:val="en-GB"/>
              </w:rPr>
              <w:t>5</w:t>
            </w:r>
            <w:r w:rsidR="00653EE2" w:rsidRPr="0036476B">
              <w:rPr>
                <w:szCs w:val="24"/>
                <w:lang w:val="en-GB"/>
              </w:rPr>
              <w:t>+ax</w:t>
            </w:r>
            <w:r w:rsidR="00294A4D" w:rsidRPr="0036476B">
              <w:rPr>
                <w:szCs w:val="24"/>
                <w:vertAlign w:val="superscript"/>
                <w:lang w:val="en-GB"/>
              </w:rPr>
              <w:t>4</w:t>
            </w:r>
            <w:r w:rsidR="00653EE2" w:rsidRPr="0036476B">
              <w:rPr>
                <w:szCs w:val="24"/>
                <w:lang w:val="en-GB"/>
              </w:rPr>
              <w:t>+bx</w:t>
            </w:r>
            <w:r w:rsidR="00294A4D" w:rsidRPr="0036476B">
              <w:rPr>
                <w:szCs w:val="24"/>
                <w:vertAlign w:val="superscript"/>
                <w:lang w:val="en-GB"/>
              </w:rPr>
              <w:t>3</w:t>
            </w:r>
            <w:r w:rsidR="00294A4D" w:rsidRPr="0036476B">
              <w:rPr>
                <w:szCs w:val="24"/>
                <w:lang w:val="en-GB"/>
              </w:rPr>
              <w:t>+c</w:t>
            </w:r>
            <w:r w:rsidR="00653EE2" w:rsidRPr="0036476B">
              <w:rPr>
                <w:szCs w:val="24"/>
                <w:lang w:val="en-GB"/>
              </w:rPr>
              <w:t>x</w:t>
            </w:r>
            <w:r w:rsidR="00294A4D" w:rsidRPr="0036476B">
              <w:rPr>
                <w:szCs w:val="24"/>
                <w:vertAlign w:val="superscript"/>
                <w:lang w:val="en-GB"/>
              </w:rPr>
              <w:t>2</w:t>
            </w:r>
            <w:r w:rsidR="00294A4D" w:rsidRPr="0036476B">
              <w:rPr>
                <w:szCs w:val="24"/>
                <w:lang w:val="en-GB"/>
              </w:rPr>
              <w:t>+d</w:t>
            </w:r>
            <w:r w:rsidR="00653EE2" w:rsidRPr="0036476B">
              <w:rPr>
                <w:szCs w:val="24"/>
                <w:lang w:val="en-GB"/>
              </w:rPr>
              <w:t>x+e</w:t>
            </w:r>
            <w:r w:rsidR="00E747B8" w:rsidRPr="0036476B">
              <w:rPr>
                <w:szCs w:val="24"/>
                <w:lang w:val="en-GB"/>
              </w:rPr>
              <w:t xml:space="preserve"> (Pa)</w:t>
            </w:r>
          </w:p>
        </w:tc>
        <w:tc>
          <w:tcPr>
            <w:tcW w:w="2330" w:type="dxa"/>
            <w:vAlign w:val="center"/>
          </w:tcPr>
          <w:p w:rsidR="001E11FF" w:rsidRPr="0036476B" w:rsidRDefault="001E11FF" w:rsidP="00294A4D">
            <w:pPr>
              <w:jc w:val="center"/>
              <w:rPr>
                <w:szCs w:val="24"/>
                <w:lang w:val="en-GB"/>
              </w:rPr>
            </w:pPr>
            <w:proofErr w:type="spellStart"/>
            <w:r w:rsidRPr="0036476B">
              <w:rPr>
                <w:szCs w:val="24"/>
                <w:lang w:val="en-GB"/>
              </w:rPr>
              <w:t>a,b,c,d,e</w:t>
            </w:r>
            <w:r w:rsidR="00653EE2" w:rsidRPr="0036476B">
              <w:rPr>
                <w:szCs w:val="24"/>
                <w:lang w:val="en-GB"/>
              </w:rPr>
              <w:t>,f</w:t>
            </w:r>
            <w:proofErr w:type="spellEnd"/>
          </w:p>
        </w:tc>
      </w:tr>
      <w:tr w:rsidR="001E11FF" w:rsidRPr="0036476B" w:rsidTr="004B2AB7">
        <w:tc>
          <w:tcPr>
            <w:tcW w:w="2235" w:type="dxa"/>
            <w:vAlign w:val="center"/>
          </w:tcPr>
          <w:p w:rsidR="001E11FF" w:rsidRPr="0036476B" w:rsidRDefault="00294A4D" w:rsidP="004B2AB7">
            <w:pPr>
              <w:jc w:val="center"/>
              <w:rPr>
                <w:szCs w:val="24"/>
                <w:vertAlign w:val="subscript"/>
                <w:lang w:val="en-GB"/>
              </w:rPr>
            </w:pPr>
            <w:r w:rsidRPr="0036476B">
              <w:rPr>
                <w:szCs w:val="24"/>
                <w:lang w:val="en-GB"/>
              </w:rPr>
              <w:t>c</w:t>
            </w:r>
            <w:r w:rsidRPr="0036476B">
              <w:rPr>
                <w:szCs w:val="24"/>
                <w:vertAlign w:val="subscript"/>
                <w:lang w:val="en-GB"/>
              </w:rPr>
              <w:t>0</w:t>
            </w:r>
            <w:r w:rsidRPr="0036476B">
              <w:rPr>
                <w:szCs w:val="24"/>
                <w:lang w:val="en-GB"/>
              </w:rPr>
              <w:t xml:space="preserve"> (</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0</w:t>
            </w:r>
            <w:r w:rsidRPr="0036476B">
              <w:rPr>
                <w:szCs w:val="24"/>
                <w:lang w:val="en-GB"/>
              </w:rPr>
              <w:t>)</w:t>
            </w:r>
            <w:r w:rsidR="004B2AB7" w:rsidRPr="0036476B">
              <w:rPr>
                <w:szCs w:val="24"/>
                <w:lang w:val="en-GB"/>
              </w:rPr>
              <w:t xml:space="preserve"> = </w:t>
            </w:r>
            <w:proofErr w:type="spellStart"/>
            <w:r w:rsidR="004B2AB7" w:rsidRPr="0036476B">
              <w:rPr>
                <w:szCs w:val="24"/>
                <w:lang w:val="en-GB"/>
              </w:rPr>
              <w:t>c</w:t>
            </w:r>
            <w:r w:rsidR="004B2AB7" w:rsidRPr="0036476B">
              <w:rPr>
                <w:szCs w:val="24"/>
                <w:vertAlign w:val="subscript"/>
                <w:lang w:val="en-GB"/>
              </w:rPr>
              <w:t>gas</w:t>
            </w:r>
            <w:proofErr w:type="spellEnd"/>
          </w:p>
        </w:tc>
        <w:tc>
          <w:tcPr>
            <w:tcW w:w="4677" w:type="dxa"/>
            <w:vAlign w:val="center"/>
          </w:tcPr>
          <w:p w:rsidR="001E11FF" w:rsidRPr="0036476B" w:rsidRDefault="00294A4D" w:rsidP="00294A4D">
            <w:pPr>
              <w:jc w:val="center"/>
              <w:rPr>
                <w:szCs w:val="24"/>
                <w:lang w:val="en-GB"/>
              </w:rPr>
            </w:pPr>
            <w:r w:rsidRPr="0036476B">
              <w:rPr>
                <w:szCs w:val="24"/>
                <w:lang w:val="en-GB"/>
              </w:rPr>
              <w:t>Speed of sound from ideal gas law</w:t>
            </w:r>
          </w:p>
        </w:tc>
        <w:tc>
          <w:tcPr>
            <w:tcW w:w="2330" w:type="dxa"/>
            <w:vAlign w:val="center"/>
          </w:tcPr>
          <w:p w:rsidR="001E11FF" w:rsidRPr="0036476B" w:rsidRDefault="00294A4D" w:rsidP="00294A4D">
            <w:pPr>
              <w:jc w:val="center"/>
              <w:rPr>
                <w:szCs w:val="24"/>
                <w:lang w:val="en-GB"/>
              </w:rPr>
            </w:pPr>
            <w:r w:rsidRPr="0036476B">
              <w:rPr>
                <w:szCs w:val="24"/>
                <w:lang w:val="en-GB"/>
              </w:rPr>
              <w:sym w:font="Wingdings" w:char="F0E0"/>
            </w:r>
            <w:r w:rsidRPr="0036476B">
              <w:rPr>
                <w:szCs w:val="24"/>
                <w:lang w:val="en-GB"/>
              </w:rPr>
              <w:t>d</w:t>
            </w:r>
          </w:p>
        </w:tc>
      </w:tr>
      <w:tr w:rsidR="00294A4D" w:rsidRPr="0036476B" w:rsidTr="004B2AB7">
        <w:tc>
          <w:tcPr>
            <w:tcW w:w="2235" w:type="dxa"/>
            <w:vAlign w:val="center"/>
          </w:tcPr>
          <w:p w:rsidR="00294A4D" w:rsidRPr="0036476B" w:rsidRDefault="00294A4D" w:rsidP="00294A4D">
            <w:pPr>
              <w:jc w:val="center"/>
              <w:rPr>
                <w:szCs w:val="24"/>
                <w:lang w:val="en-GB"/>
              </w:rPr>
            </w:pPr>
            <w:r w:rsidRPr="0036476B">
              <w:rPr>
                <w:szCs w:val="24"/>
                <w:lang w:val="en-GB"/>
              </w:rPr>
              <w:t>p (</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0</w:t>
            </w:r>
            <w:r w:rsidRPr="0036476B">
              <w:rPr>
                <w:szCs w:val="24"/>
                <w:lang w:val="en-GB"/>
              </w:rPr>
              <w:t>)</w:t>
            </w:r>
            <w:r w:rsidR="004B2AB7" w:rsidRPr="0036476B">
              <w:rPr>
                <w:szCs w:val="24"/>
                <w:lang w:val="en-GB"/>
              </w:rPr>
              <w:t xml:space="preserve">= </w:t>
            </w:r>
            <w:proofErr w:type="spellStart"/>
            <w:r w:rsidR="004B2AB7" w:rsidRPr="0036476B">
              <w:rPr>
                <w:szCs w:val="24"/>
                <w:lang w:val="en-GB"/>
              </w:rPr>
              <w:t>p</w:t>
            </w:r>
            <w:r w:rsidR="004B2AB7" w:rsidRPr="0036476B">
              <w:rPr>
                <w:szCs w:val="24"/>
                <w:vertAlign w:val="subscript"/>
                <w:lang w:val="en-GB"/>
              </w:rPr>
              <w:t>gas</w:t>
            </w:r>
            <w:proofErr w:type="spellEnd"/>
          </w:p>
        </w:tc>
        <w:tc>
          <w:tcPr>
            <w:tcW w:w="4677" w:type="dxa"/>
            <w:vAlign w:val="center"/>
          </w:tcPr>
          <w:p w:rsidR="00294A4D" w:rsidRPr="0036476B" w:rsidRDefault="00294A4D" w:rsidP="004B2AB7">
            <w:pPr>
              <w:jc w:val="center"/>
              <w:rPr>
                <w:szCs w:val="24"/>
                <w:lang w:val="en-GB"/>
              </w:rPr>
            </w:pPr>
            <w:r w:rsidRPr="0036476B">
              <w:rPr>
                <w:szCs w:val="24"/>
                <w:lang w:val="en-GB"/>
              </w:rPr>
              <w:t>Pressure must match</w:t>
            </w:r>
          </w:p>
        </w:tc>
        <w:tc>
          <w:tcPr>
            <w:tcW w:w="2330" w:type="dxa"/>
            <w:vAlign w:val="center"/>
          </w:tcPr>
          <w:p w:rsidR="00294A4D" w:rsidRPr="0036476B" w:rsidRDefault="00294A4D" w:rsidP="00294A4D">
            <w:pPr>
              <w:jc w:val="center"/>
              <w:rPr>
                <w:szCs w:val="24"/>
                <w:lang w:val="en-GB"/>
              </w:rPr>
            </w:pPr>
            <w:r w:rsidRPr="0036476B">
              <w:rPr>
                <w:szCs w:val="24"/>
                <w:lang w:val="en-GB"/>
              </w:rPr>
              <w:sym w:font="Wingdings" w:char="F0E0"/>
            </w:r>
            <w:r w:rsidRPr="0036476B">
              <w:rPr>
                <w:szCs w:val="24"/>
                <w:lang w:val="en-GB"/>
              </w:rPr>
              <w:t>e</w:t>
            </w:r>
          </w:p>
        </w:tc>
      </w:tr>
      <w:tr w:rsidR="00294A4D" w:rsidRPr="0036476B" w:rsidTr="004B2AB7">
        <w:tc>
          <w:tcPr>
            <w:tcW w:w="2235" w:type="dxa"/>
            <w:vAlign w:val="center"/>
          </w:tcPr>
          <w:p w:rsidR="00294A4D" w:rsidRPr="0036476B" w:rsidRDefault="00294A4D" w:rsidP="00294A4D">
            <w:pPr>
              <w:jc w:val="center"/>
              <w:rPr>
                <w:szCs w:val="24"/>
                <w:lang w:val="en-GB"/>
              </w:rPr>
            </w:pPr>
            <w:r w:rsidRPr="0036476B">
              <w:rPr>
                <w:szCs w:val="24"/>
                <w:lang w:val="en-GB"/>
              </w:rPr>
              <w:t>d</w:t>
            </w:r>
            <w:r w:rsidRPr="0036476B">
              <w:rPr>
                <w:szCs w:val="24"/>
                <w:vertAlign w:val="superscript"/>
                <w:lang w:val="en-GB"/>
              </w:rPr>
              <w:t>2</w:t>
            </w:r>
            <w:r w:rsidRPr="0036476B">
              <w:rPr>
                <w:szCs w:val="24"/>
                <w:lang w:val="en-GB"/>
              </w:rPr>
              <w:t>p/dx</w:t>
            </w:r>
            <w:r w:rsidRPr="0036476B">
              <w:rPr>
                <w:szCs w:val="24"/>
                <w:vertAlign w:val="superscript"/>
                <w:lang w:val="en-GB"/>
              </w:rPr>
              <w:t>2</w:t>
            </w:r>
            <w:r w:rsidRPr="0036476B">
              <w:rPr>
                <w:szCs w:val="24"/>
                <w:lang w:val="en-GB"/>
              </w:rPr>
              <w:t>=0 (</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0</w:t>
            </w:r>
            <w:r w:rsidRPr="0036476B">
              <w:rPr>
                <w:szCs w:val="24"/>
                <w:lang w:val="en-GB"/>
              </w:rPr>
              <w:t>)</w:t>
            </w:r>
          </w:p>
        </w:tc>
        <w:tc>
          <w:tcPr>
            <w:tcW w:w="4677" w:type="dxa"/>
            <w:vAlign w:val="center"/>
          </w:tcPr>
          <w:p w:rsidR="00294A4D" w:rsidRPr="0036476B" w:rsidRDefault="00294A4D" w:rsidP="00294A4D">
            <w:pPr>
              <w:jc w:val="center"/>
              <w:rPr>
                <w:szCs w:val="24"/>
                <w:lang w:val="en-GB"/>
              </w:rPr>
            </w:pPr>
            <w:r w:rsidRPr="0036476B">
              <w:rPr>
                <w:szCs w:val="24"/>
                <w:lang w:val="en-GB"/>
              </w:rPr>
              <w:t>Speed of sound is constant at ideal gas limit (d</w:t>
            </w:r>
            <w:r w:rsidRPr="0036476B">
              <w:rPr>
                <w:szCs w:val="24"/>
                <w:vertAlign w:val="superscript"/>
                <w:lang w:val="en-GB"/>
              </w:rPr>
              <w:t>2</w:t>
            </w:r>
            <w:r w:rsidRPr="0036476B">
              <w:rPr>
                <w:szCs w:val="24"/>
                <w:lang w:val="en-GB"/>
              </w:rPr>
              <w:t>p/dx</w:t>
            </w:r>
            <w:r w:rsidRPr="0036476B">
              <w:rPr>
                <w:szCs w:val="24"/>
                <w:vertAlign w:val="superscript"/>
                <w:lang w:val="en-GB"/>
              </w:rPr>
              <w:t>2</w:t>
            </w:r>
            <w:r w:rsidRPr="0036476B">
              <w:rPr>
                <w:szCs w:val="24"/>
                <w:lang w:val="en-GB"/>
              </w:rPr>
              <w:t xml:space="preserve"> == dc/</w:t>
            </w:r>
            <w:proofErr w:type="spellStart"/>
            <w:r w:rsidRPr="0036476B">
              <w:rPr>
                <w:szCs w:val="24"/>
                <w:lang w:val="en-GB"/>
              </w:rPr>
              <w:t>dx</w:t>
            </w:r>
            <w:proofErr w:type="spellEnd"/>
            <w:r w:rsidRPr="0036476B">
              <w:rPr>
                <w:szCs w:val="24"/>
                <w:lang w:val="en-GB"/>
              </w:rPr>
              <w:t xml:space="preserve"> = 0)</w:t>
            </w:r>
          </w:p>
        </w:tc>
        <w:tc>
          <w:tcPr>
            <w:tcW w:w="2330" w:type="dxa"/>
            <w:vAlign w:val="center"/>
          </w:tcPr>
          <w:p w:rsidR="00294A4D" w:rsidRPr="0036476B" w:rsidRDefault="00294A4D" w:rsidP="00294A4D">
            <w:pPr>
              <w:jc w:val="center"/>
              <w:rPr>
                <w:szCs w:val="24"/>
                <w:lang w:val="en-GB"/>
              </w:rPr>
            </w:pPr>
            <w:r w:rsidRPr="0036476B">
              <w:rPr>
                <w:szCs w:val="24"/>
                <w:lang w:val="en-GB"/>
              </w:rPr>
              <w:sym w:font="Wingdings" w:char="F0E0"/>
            </w:r>
            <w:r w:rsidRPr="0036476B">
              <w:rPr>
                <w:szCs w:val="24"/>
                <w:lang w:val="en-GB"/>
              </w:rPr>
              <w:t>c</w:t>
            </w:r>
          </w:p>
        </w:tc>
      </w:tr>
      <w:tr w:rsidR="00294A4D" w:rsidRPr="0036476B" w:rsidTr="004B2AB7">
        <w:tc>
          <w:tcPr>
            <w:tcW w:w="2235" w:type="dxa"/>
            <w:vAlign w:val="center"/>
          </w:tcPr>
          <w:p w:rsidR="00294A4D" w:rsidRPr="0036476B" w:rsidRDefault="00294A4D" w:rsidP="004B2AB7">
            <w:pPr>
              <w:jc w:val="center"/>
              <w:rPr>
                <w:szCs w:val="24"/>
                <w:lang w:val="en-GB"/>
              </w:rPr>
            </w:pPr>
            <w:r w:rsidRPr="0036476B">
              <w:rPr>
                <w:szCs w:val="24"/>
                <w:lang w:val="en-GB"/>
              </w:rPr>
              <w:t>c(</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1</w:t>
            </w:r>
            <w:r w:rsidRPr="0036476B">
              <w:rPr>
                <w:szCs w:val="24"/>
                <w:lang w:val="en-GB"/>
              </w:rPr>
              <w:t>)=</w:t>
            </w:r>
            <w:r w:rsidRPr="0036476B">
              <w:rPr>
                <w:szCs w:val="24"/>
              </w:rPr>
              <w:t>c</w:t>
            </w:r>
            <w:r w:rsidR="004B2AB7" w:rsidRPr="0036476B">
              <w:rPr>
                <w:szCs w:val="24"/>
                <w:vertAlign w:val="subscript"/>
                <w:lang w:val="en-GB"/>
              </w:rPr>
              <w:t>1</w:t>
            </w:r>
          </w:p>
        </w:tc>
        <w:tc>
          <w:tcPr>
            <w:tcW w:w="4677" w:type="dxa"/>
            <w:vAlign w:val="center"/>
          </w:tcPr>
          <w:p w:rsidR="00DC6077" w:rsidRPr="0036476B" w:rsidRDefault="00294A4D" w:rsidP="00DC6077">
            <w:pPr>
              <w:jc w:val="center"/>
              <w:rPr>
                <w:szCs w:val="24"/>
                <w:lang w:val="en-GB"/>
              </w:rPr>
            </w:pPr>
            <w:r w:rsidRPr="0036476B">
              <w:rPr>
                <w:szCs w:val="24"/>
                <w:lang w:val="en-GB"/>
              </w:rPr>
              <w:t xml:space="preserve">Speed of sound </w:t>
            </w:r>
            <w:r w:rsidR="004B2AB7" w:rsidRPr="0036476B">
              <w:rPr>
                <w:szCs w:val="24"/>
                <w:lang w:val="en-GB"/>
              </w:rPr>
              <w:t>c</w:t>
            </w:r>
            <w:r w:rsidR="004B2AB7" w:rsidRPr="0036476B">
              <w:rPr>
                <w:szCs w:val="24"/>
                <w:vertAlign w:val="subscript"/>
                <w:lang w:val="en-GB"/>
              </w:rPr>
              <w:t>1</w:t>
            </w:r>
            <w:r w:rsidR="004B2AB7" w:rsidRPr="0036476B">
              <w:rPr>
                <w:szCs w:val="24"/>
                <w:lang w:val="en-GB"/>
              </w:rPr>
              <w:t xml:space="preserve"> </w:t>
            </w:r>
            <w:r w:rsidRPr="0036476B">
              <w:rPr>
                <w:szCs w:val="24"/>
                <w:lang w:val="en-GB"/>
              </w:rPr>
              <w:t xml:space="preserve">at </w:t>
            </w:r>
            <w:r w:rsidR="004B2AB7" w:rsidRPr="0036476B">
              <w:rPr>
                <w:rFonts w:eastAsiaTheme="minorHAnsi"/>
                <w:szCs w:val="24"/>
                <w:lang w:val="en-GB" w:eastAsia="en-US"/>
              </w:rPr>
              <w:t>ρ</w:t>
            </w:r>
            <w:r w:rsidR="004B2AB7" w:rsidRPr="0036476B">
              <w:rPr>
                <w:rFonts w:eastAsiaTheme="minorHAnsi"/>
                <w:szCs w:val="24"/>
                <w:vertAlign w:val="subscript"/>
                <w:lang w:val="en-GB" w:eastAsia="en-US"/>
              </w:rPr>
              <w:t>1</w:t>
            </w:r>
            <w:r w:rsidRPr="0036476B">
              <w:rPr>
                <w:szCs w:val="24"/>
                <w:lang w:val="en-GB"/>
              </w:rPr>
              <w:t xml:space="preserve"> is known</w:t>
            </w:r>
            <w:r w:rsidR="00DC6077" w:rsidRPr="0036476B">
              <w:rPr>
                <w:szCs w:val="24"/>
                <w:lang w:val="en-GB"/>
              </w:rPr>
              <w:t>, used value: c</w:t>
            </w:r>
            <w:r w:rsidR="00DC6077" w:rsidRPr="0036476B">
              <w:rPr>
                <w:szCs w:val="24"/>
                <w:vertAlign w:val="subscript"/>
                <w:lang w:val="en-GB"/>
              </w:rPr>
              <w:t>1</w:t>
            </w:r>
            <w:r w:rsidR="00DC6077" w:rsidRPr="0036476B">
              <w:rPr>
                <w:szCs w:val="24"/>
                <w:lang w:val="en-GB"/>
              </w:rPr>
              <w:t xml:space="preserve">=561.4 m/s at </w:t>
            </w:r>
            <w:r w:rsidR="00DC6077" w:rsidRPr="0036476B">
              <w:rPr>
                <w:rFonts w:eastAsiaTheme="minorHAnsi"/>
                <w:szCs w:val="24"/>
                <w:lang w:val="en-GB" w:eastAsia="en-US"/>
              </w:rPr>
              <w:t>ρ</w:t>
            </w:r>
            <w:r w:rsidR="00DC6077" w:rsidRPr="0036476B">
              <w:rPr>
                <w:rFonts w:eastAsiaTheme="minorHAnsi"/>
                <w:szCs w:val="24"/>
                <w:vertAlign w:val="subscript"/>
                <w:lang w:val="en-GB" w:eastAsia="en-US"/>
              </w:rPr>
              <w:t>1</w:t>
            </w:r>
            <w:r w:rsidR="00DC6077" w:rsidRPr="0036476B">
              <w:rPr>
                <w:rFonts w:eastAsiaTheme="minorHAnsi"/>
                <w:szCs w:val="24"/>
                <w:lang w:val="en-GB" w:eastAsia="en-US"/>
              </w:rPr>
              <w:t>=</w:t>
            </w:r>
            <w:r w:rsidR="00DC6077" w:rsidRPr="0036476B">
              <w:rPr>
                <w:szCs w:val="24"/>
              </w:rPr>
              <w:t xml:space="preserve"> </w:t>
            </w:r>
            <w:r w:rsidR="00DC6077" w:rsidRPr="0036476B">
              <w:rPr>
                <w:rFonts w:eastAsiaTheme="minorHAnsi"/>
                <w:szCs w:val="24"/>
                <w:lang w:val="en-GB" w:eastAsia="en-US"/>
              </w:rPr>
              <w:t>996.3 kg/m</w:t>
            </w:r>
            <w:r w:rsidR="00DC6077" w:rsidRPr="0036476B">
              <w:rPr>
                <w:rFonts w:eastAsiaTheme="minorHAnsi"/>
                <w:szCs w:val="24"/>
                <w:vertAlign w:val="superscript"/>
                <w:lang w:val="en-GB" w:eastAsia="en-US"/>
              </w:rPr>
              <w:t>3</w:t>
            </w:r>
            <w:r w:rsidR="00DC6077" w:rsidRPr="0036476B">
              <w:rPr>
                <w:rFonts w:eastAsiaTheme="minorHAnsi"/>
                <w:szCs w:val="24"/>
                <w:vertAlign w:val="subscript"/>
                <w:lang w:val="en-GB" w:eastAsia="en-US"/>
              </w:rPr>
              <w:t xml:space="preserve"> </w:t>
            </w:r>
            <w:r w:rsidR="00344511" w:rsidRPr="0036476B">
              <w:rPr>
                <w:rFonts w:eastAsiaTheme="minorHAnsi"/>
                <w:szCs w:val="24"/>
                <w:lang w:val="en-GB" w:eastAsia="en-US"/>
              </w:rPr>
              <w:t>[9</w:t>
            </w:r>
            <w:r w:rsidR="00DC6077" w:rsidRPr="0036476B">
              <w:rPr>
                <w:rFonts w:eastAsiaTheme="minorHAnsi"/>
                <w:szCs w:val="24"/>
                <w:lang w:val="en-GB" w:eastAsia="en-US"/>
              </w:rPr>
              <w:t>]</w:t>
            </w:r>
          </w:p>
        </w:tc>
        <w:tc>
          <w:tcPr>
            <w:tcW w:w="2330" w:type="dxa"/>
            <w:vAlign w:val="center"/>
          </w:tcPr>
          <w:p w:rsidR="00294A4D" w:rsidRPr="0036476B" w:rsidRDefault="00294A4D" w:rsidP="00294A4D">
            <w:pPr>
              <w:jc w:val="center"/>
              <w:rPr>
                <w:szCs w:val="24"/>
                <w:lang w:val="en-GB"/>
              </w:rPr>
            </w:pPr>
            <w:r w:rsidRPr="0036476B">
              <w:rPr>
                <w:szCs w:val="24"/>
                <w:lang w:val="en-GB"/>
              </w:rPr>
              <w:sym w:font="Wingdings" w:char="F0E0"/>
            </w:r>
            <w:r w:rsidRPr="0036476B">
              <w:rPr>
                <w:szCs w:val="24"/>
                <w:lang w:val="en-GB"/>
              </w:rPr>
              <w:t>b</w:t>
            </w:r>
          </w:p>
        </w:tc>
      </w:tr>
      <w:tr w:rsidR="00294A4D" w:rsidRPr="0036476B" w:rsidTr="004B2AB7">
        <w:tc>
          <w:tcPr>
            <w:tcW w:w="2235" w:type="dxa"/>
            <w:vAlign w:val="center"/>
          </w:tcPr>
          <w:p w:rsidR="00294A4D" w:rsidRPr="0036476B" w:rsidRDefault="00294A4D" w:rsidP="00294A4D">
            <w:pPr>
              <w:jc w:val="center"/>
              <w:rPr>
                <w:szCs w:val="24"/>
                <w:lang w:val="en-GB"/>
              </w:rPr>
            </w:pPr>
          </w:p>
        </w:tc>
        <w:tc>
          <w:tcPr>
            <w:tcW w:w="4677" w:type="dxa"/>
            <w:vAlign w:val="center"/>
          </w:tcPr>
          <w:p w:rsidR="00294A4D" w:rsidRPr="0036476B" w:rsidRDefault="00294A4D" w:rsidP="00294A4D">
            <w:pPr>
              <w:jc w:val="center"/>
              <w:rPr>
                <w:szCs w:val="24"/>
                <w:lang w:val="en-GB"/>
              </w:rPr>
            </w:pPr>
            <w:r w:rsidRPr="0036476B">
              <w:rPr>
                <w:szCs w:val="24"/>
                <w:lang w:val="en-GB"/>
              </w:rPr>
              <w:t>Parameters to fit</w:t>
            </w:r>
          </w:p>
        </w:tc>
        <w:tc>
          <w:tcPr>
            <w:tcW w:w="2330" w:type="dxa"/>
            <w:vAlign w:val="center"/>
          </w:tcPr>
          <w:p w:rsidR="00294A4D" w:rsidRPr="0036476B" w:rsidRDefault="00294A4D" w:rsidP="00294A4D">
            <w:pPr>
              <w:jc w:val="center"/>
              <w:rPr>
                <w:szCs w:val="24"/>
                <w:lang w:val="en-GB"/>
              </w:rPr>
            </w:pPr>
            <w:r w:rsidRPr="0036476B">
              <w:rPr>
                <w:szCs w:val="24"/>
                <w:lang w:val="en-GB"/>
              </w:rPr>
              <w:t>a and f</w:t>
            </w:r>
          </w:p>
        </w:tc>
      </w:tr>
    </w:tbl>
    <w:p w:rsidR="001E11FF" w:rsidRPr="0036476B" w:rsidRDefault="001E11FF" w:rsidP="001E11FF">
      <w:pPr>
        <w:rPr>
          <w:szCs w:val="24"/>
          <w:lang w:val="en-GB"/>
        </w:rPr>
      </w:pPr>
    </w:p>
    <w:p w:rsidR="004B2AB7" w:rsidRPr="0036476B" w:rsidRDefault="00E747B8" w:rsidP="004B2AB7">
      <w:pPr>
        <w:jc w:val="center"/>
        <w:rPr>
          <w:szCs w:val="24"/>
          <w:lang w:val="en-GB"/>
        </w:rPr>
      </w:pPr>
      <w:r w:rsidRPr="0036476B">
        <w:rPr>
          <w:b/>
          <w:szCs w:val="24"/>
          <w:lang w:val="en-GB"/>
        </w:rPr>
        <w:t>Table 2</w:t>
      </w:r>
      <w:r w:rsidR="004B2AB7" w:rsidRPr="0036476B">
        <w:rPr>
          <w:szCs w:val="24"/>
          <w:lang w:val="en-GB"/>
        </w:rPr>
        <w:t xml:space="preserve"> – </w:t>
      </w:r>
      <w:r w:rsidRPr="0036476B">
        <w:rPr>
          <w:szCs w:val="24"/>
          <w:lang w:val="en-GB"/>
        </w:rPr>
        <w:t>the resulting fit for the equation of state valid for x = 246.15-1661 kg/m</w:t>
      </w:r>
      <w:r w:rsidRPr="0036476B">
        <w:rPr>
          <w:szCs w:val="24"/>
          <w:vertAlign w:val="superscript"/>
          <w:lang w:val="en-GB"/>
        </w:rPr>
        <w:t>3</w:t>
      </w:r>
      <w:r w:rsidRPr="0036476B">
        <w:rPr>
          <w:szCs w:val="24"/>
          <w:lang w:val="en-GB"/>
        </w:rPr>
        <w:t>, p(</w:t>
      </w:r>
      <w:proofErr w:type="gramStart"/>
      <w:r w:rsidRPr="0036476B">
        <w:rPr>
          <w:szCs w:val="24"/>
          <w:lang w:val="en-GB"/>
        </w:rPr>
        <w:t>x(</w:t>
      </w:r>
      <w:proofErr w:type="gramEnd"/>
      <w:r w:rsidRPr="0036476B">
        <w:rPr>
          <w:szCs w:val="24"/>
          <w:lang w:val="en-GB"/>
        </w:rPr>
        <w:t>kg/m</w:t>
      </w:r>
      <w:r w:rsidRPr="0036476B">
        <w:rPr>
          <w:szCs w:val="24"/>
          <w:vertAlign w:val="superscript"/>
          <w:lang w:val="en-GB"/>
        </w:rPr>
        <w:t>3</w:t>
      </w:r>
      <w:r w:rsidRPr="0036476B">
        <w:rPr>
          <w:szCs w:val="24"/>
          <w:lang w:val="en-GB"/>
        </w:rPr>
        <w:t>))=fx</w:t>
      </w:r>
      <w:r w:rsidRPr="0036476B">
        <w:rPr>
          <w:szCs w:val="24"/>
          <w:vertAlign w:val="superscript"/>
          <w:lang w:val="en-GB"/>
        </w:rPr>
        <w:t>5</w:t>
      </w:r>
      <w:r w:rsidRPr="0036476B">
        <w:rPr>
          <w:szCs w:val="24"/>
          <w:lang w:val="en-GB"/>
        </w:rPr>
        <w:t>+ax</w:t>
      </w:r>
      <w:r w:rsidRPr="0036476B">
        <w:rPr>
          <w:szCs w:val="24"/>
          <w:vertAlign w:val="superscript"/>
          <w:lang w:val="en-GB"/>
        </w:rPr>
        <w:t>4</w:t>
      </w:r>
      <w:r w:rsidRPr="0036476B">
        <w:rPr>
          <w:szCs w:val="24"/>
          <w:lang w:val="en-GB"/>
        </w:rPr>
        <w:t>+bx</w:t>
      </w:r>
      <w:r w:rsidRPr="0036476B">
        <w:rPr>
          <w:szCs w:val="24"/>
          <w:vertAlign w:val="superscript"/>
          <w:lang w:val="en-GB"/>
        </w:rPr>
        <w:t>3</w:t>
      </w:r>
      <w:r w:rsidRPr="0036476B">
        <w:rPr>
          <w:szCs w:val="24"/>
          <w:lang w:val="en-GB"/>
        </w:rPr>
        <w:t>+cx</w:t>
      </w:r>
      <w:r w:rsidRPr="0036476B">
        <w:rPr>
          <w:szCs w:val="24"/>
          <w:vertAlign w:val="superscript"/>
          <w:lang w:val="en-GB"/>
        </w:rPr>
        <w:t>2</w:t>
      </w:r>
      <w:r w:rsidRPr="0036476B">
        <w:rPr>
          <w:szCs w:val="24"/>
          <w:lang w:val="en-GB"/>
        </w:rPr>
        <w:t>+dx+e (Pa)</w:t>
      </w:r>
    </w:p>
    <w:tbl>
      <w:tblPr>
        <w:tblStyle w:val="TableGrid"/>
        <w:tblW w:w="0" w:type="auto"/>
        <w:jc w:val="center"/>
        <w:tblLook w:val="04A0"/>
      </w:tblPr>
      <w:tblGrid>
        <w:gridCol w:w="1309"/>
        <w:gridCol w:w="2127"/>
      </w:tblGrid>
      <w:tr w:rsidR="00294A4D" w:rsidRPr="0036476B" w:rsidTr="00DC6077">
        <w:trPr>
          <w:jc w:val="center"/>
        </w:trPr>
        <w:tc>
          <w:tcPr>
            <w:tcW w:w="1242" w:type="dxa"/>
            <w:shd w:val="clear" w:color="auto" w:fill="D9D9D9" w:themeFill="background1" w:themeFillShade="D9"/>
          </w:tcPr>
          <w:p w:rsidR="00294A4D" w:rsidRPr="0036476B" w:rsidRDefault="004B2AB7" w:rsidP="004B2AB7">
            <w:pPr>
              <w:jc w:val="center"/>
              <w:rPr>
                <w:b/>
                <w:szCs w:val="24"/>
                <w:lang w:val="en-GB"/>
              </w:rPr>
            </w:pPr>
            <w:r w:rsidRPr="0036476B">
              <w:rPr>
                <w:b/>
                <w:szCs w:val="24"/>
                <w:lang w:val="en-GB"/>
              </w:rPr>
              <w:t>Parameter</w:t>
            </w:r>
          </w:p>
        </w:tc>
        <w:tc>
          <w:tcPr>
            <w:tcW w:w="2127" w:type="dxa"/>
            <w:shd w:val="clear" w:color="auto" w:fill="D9D9D9" w:themeFill="background1" w:themeFillShade="D9"/>
          </w:tcPr>
          <w:p w:rsidR="00294A4D" w:rsidRPr="0036476B" w:rsidRDefault="004B2AB7" w:rsidP="004B2AB7">
            <w:pPr>
              <w:jc w:val="center"/>
              <w:rPr>
                <w:b/>
                <w:szCs w:val="24"/>
                <w:lang w:val="en-GB"/>
              </w:rPr>
            </w:pPr>
            <w:r w:rsidRPr="0036476B">
              <w:rPr>
                <w:b/>
                <w:szCs w:val="24"/>
                <w:lang w:val="en-GB"/>
              </w:rPr>
              <w:t>Fitted result</w:t>
            </w:r>
          </w:p>
        </w:tc>
      </w:tr>
      <w:tr w:rsidR="00294A4D" w:rsidRPr="0036476B" w:rsidTr="004B2AB7">
        <w:trPr>
          <w:jc w:val="center"/>
        </w:trPr>
        <w:tc>
          <w:tcPr>
            <w:tcW w:w="1242" w:type="dxa"/>
          </w:tcPr>
          <w:p w:rsidR="00294A4D" w:rsidRPr="0036476B" w:rsidRDefault="00BB5C33" w:rsidP="004B2AB7">
            <w:pPr>
              <w:jc w:val="center"/>
              <w:rPr>
                <w:szCs w:val="24"/>
                <w:lang w:val="en-GB"/>
              </w:rPr>
            </w:pPr>
            <w:r w:rsidRPr="0036476B">
              <w:rPr>
                <w:szCs w:val="24"/>
                <w:lang w:val="en-GB"/>
              </w:rPr>
              <w:t>A</w:t>
            </w:r>
          </w:p>
        </w:tc>
        <w:tc>
          <w:tcPr>
            <w:tcW w:w="2127" w:type="dxa"/>
          </w:tcPr>
          <w:p w:rsidR="00294A4D" w:rsidRPr="0036476B" w:rsidRDefault="00294A4D" w:rsidP="004B2AB7">
            <w:pPr>
              <w:jc w:val="center"/>
              <w:rPr>
                <w:szCs w:val="24"/>
                <w:lang w:val="en-GB"/>
              </w:rPr>
            </w:pPr>
            <w:r w:rsidRPr="0036476B">
              <w:rPr>
                <w:rFonts w:eastAsiaTheme="minorHAnsi"/>
                <w:color w:val="000000"/>
                <w:szCs w:val="24"/>
                <w:lang w:val="en-GB" w:eastAsia="en-US"/>
              </w:rPr>
              <w:t>-1.8679e-004</w:t>
            </w:r>
          </w:p>
        </w:tc>
      </w:tr>
      <w:tr w:rsidR="00294A4D" w:rsidRPr="0036476B" w:rsidTr="004B2AB7">
        <w:trPr>
          <w:jc w:val="center"/>
        </w:trPr>
        <w:tc>
          <w:tcPr>
            <w:tcW w:w="1242" w:type="dxa"/>
          </w:tcPr>
          <w:p w:rsidR="00294A4D" w:rsidRPr="0036476B" w:rsidRDefault="00BB5C33" w:rsidP="004B2AB7">
            <w:pPr>
              <w:jc w:val="center"/>
              <w:rPr>
                <w:szCs w:val="24"/>
                <w:lang w:val="en-GB"/>
              </w:rPr>
            </w:pPr>
            <w:r w:rsidRPr="0036476B">
              <w:rPr>
                <w:szCs w:val="24"/>
                <w:lang w:val="en-GB"/>
              </w:rPr>
              <w:t>B</w:t>
            </w:r>
          </w:p>
        </w:tc>
        <w:tc>
          <w:tcPr>
            <w:tcW w:w="2127" w:type="dxa"/>
          </w:tcPr>
          <w:p w:rsidR="00294A4D" w:rsidRPr="0036476B" w:rsidRDefault="004B2AB7" w:rsidP="004B2AB7">
            <w:pPr>
              <w:jc w:val="center"/>
              <w:rPr>
                <w:szCs w:val="24"/>
                <w:lang w:val="en-GB"/>
              </w:rPr>
            </w:pPr>
            <w:r w:rsidRPr="0036476B">
              <w:rPr>
                <w:rFonts w:eastAsiaTheme="minorHAnsi"/>
                <w:color w:val="000000"/>
                <w:szCs w:val="24"/>
                <w:lang w:val="en-GB" w:eastAsia="en-US"/>
              </w:rPr>
              <w:t>+</w:t>
            </w:r>
            <w:r w:rsidR="00294A4D" w:rsidRPr="0036476B">
              <w:rPr>
                <w:rFonts w:eastAsiaTheme="minorHAnsi"/>
                <w:color w:val="000000"/>
                <w:szCs w:val="24"/>
                <w:lang w:val="en-GB" w:eastAsia="en-US"/>
              </w:rPr>
              <w:t>1.987</w:t>
            </w:r>
            <w:r w:rsidRPr="0036476B">
              <w:rPr>
                <w:rFonts w:eastAsiaTheme="minorHAnsi"/>
                <w:color w:val="000000"/>
                <w:szCs w:val="24"/>
                <w:lang w:val="en-GB" w:eastAsia="en-US"/>
              </w:rPr>
              <w:t>8</w:t>
            </w:r>
            <w:r w:rsidR="00294A4D" w:rsidRPr="0036476B">
              <w:rPr>
                <w:rFonts w:eastAsiaTheme="minorHAnsi"/>
                <w:color w:val="000000"/>
                <w:szCs w:val="24"/>
                <w:lang w:val="en-GB" w:eastAsia="en-US"/>
              </w:rPr>
              <w:t>e-001</w:t>
            </w:r>
          </w:p>
        </w:tc>
      </w:tr>
      <w:tr w:rsidR="00294A4D" w:rsidRPr="0036476B" w:rsidTr="004B2AB7">
        <w:trPr>
          <w:jc w:val="center"/>
        </w:trPr>
        <w:tc>
          <w:tcPr>
            <w:tcW w:w="1242" w:type="dxa"/>
          </w:tcPr>
          <w:p w:rsidR="00294A4D" w:rsidRPr="0036476B" w:rsidRDefault="00BB5C33" w:rsidP="004B2AB7">
            <w:pPr>
              <w:jc w:val="center"/>
              <w:rPr>
                <w:szCs w:val="24"/>
                <w:lang w:val="en-GB"/>
              </w:rPr>
            </w:pPr>
            <w:r w:rsidRPr="0036476B">
              <w:rPr>
                <w:szCs w:val="24"/>
                <w:lang w:val="en-GB"/>
              </w:rPr>
              <w:t>C</w:t>
            </w:r>
          </w:p>
        </w:tc>
        <w:tc>
          <w:tcPr>
            <w:tcW w:w="2127" w:type="dxa"/>
          </w:tcPr>
          <w:p w:rsidR="00294A4D" w:rsidRPr="0036476B" w:rsidRDefault="004B2AB7" w:rsidP="004B2AB7">
            <w:pPr>
              <w:jc w:val="center"/>
              <w:rPr>
                <w:szCs w:val="24"/>
                <w:lang w:val="en-GB"/>
              </w:rPr>
            </w:pPr>
            <w:r w:rsidRPr="0036476B">
              <w:rPr>
                <w:rFonts w:eastAsiaTheme="minorHAnsi"/>
                <w:color w:val="000000"/>
                <w:szCs w:val="24"/>
                <w:lang w:val="en-GB" w:eastAsia="en-US"/>
              </w:rPr>
              <w:t>-9.6160e+001</w:t>
            </w:r>
          </w:p>
        </w:tc>
      </w:tr>
      <w:tr w:rsidR="00294A4D" w:rsidRPr="0036476B" w:rsidTr="004B2AB7">
        <w:trPr>
          <w:jc w:val="center"/>
        </w:trPr>
        <w:tc>
          <w:tcPr>
            <w:tcW w:w="1242" w:type="dxa"/>
          </w:tcPr>
          <w:p w:rsidR="00294A4D" w:rsidRPr="0036476B" w:rsidRDefault="00BB5C33" w:rsidP="004B2AB7">
            <w:pPr>
              <w:jc w:val="center"/>
              <w:rPr>
                <w:szCs w:val="24"/>
                <w:lang w:val="en-GB"/>
              </w:rPr>
            </w:pPr>
            <w:r w:rsidRPr="0036476B">
              <w:rPr>
                <w:szCs w:val="24"/>
                <w:lang w:val="en-GB"/>
              </w:rPr>
              <w:t>D</w:t>
            </w:r>
          </w:p>
        </w:tc>
        <w:tc>
          <w:tcPr>
            <w:tcW w:w="2127" w:type="dxa"/>
          </w:tcPr>
          <w:p w:rsidR="00294A4D" w:rsidRPr="0036476B" w:rsidRDefault="004B2AB7" w:rsidP="004B2AB7">
            <w:pPr>
              <w:jc w:val="center"/>
              <w:rPr>
                <w:szCs w:val="24"/>
                <w:lang w:val="en-GB"/>
              </w:rPr>
            </w:pPr>
            <w:r w:rsidRPr="0036476B">
              <w:rPr>
                <w:rFonts w:eastAsiaTheme="minorHAnsi"/>
                <w:color w:val="000000"/>
                <w:szCs w:val="24"/>
                <w:lang w:val="en-GB" w:eastAsia="en-US"/>
              </w:rPr>
              <w:t>+8.2666e+004</w:t>
            </w:r>
          </w:p>
        </w:tc>
      </w:tr>
      <w:tr w:rsidR="00294A4D" w:rsidRPr="0036476B" w:rsidTr="004B2AB7">
        <w:trPr>
          <w:jc w:val="center"/>
        </w:trPr>
        <w:tc>
          <w:tcPr>
            <w:tcW w:w="1242" w:type="dxa"/>
          </w:tcPr>
          <w:p w:rsidR="00294A4D" w:rsidRPr="0036476B" w:rsidRDefault="00BB5C33" w:rsidP="004B2AB7">
            <w:pPr>
              <w:jc w:val="center"/>
              <w:rPr>
                <w:szCs w:val="24"/>
                <w:lang w:val="en-GB"/>
              </w:rPr>
            </w:pPr>
            <w:r w:rsidRPr="0036476B">
              <w:rPr>
                <w:szCs w:val="24"/>
                <w:lang w:val="en-GB"/>
              </w:rPr>
              <w:t>E</w:t>
            </w:r>
          </w:p>
        </w:tc>
        <w:tc>
          <w:tcPr>
            <w:tcW w:w="2127" w:type="dxa"/>
          </w:tcPr>
          <w:p w:rsidR="00294A4D" w:rsidRPr="0036476B" w:rsidRDefault="004B2AB7" w:rsidP="004B2AB7">
            <w:pPr>
              <w:jc w:val="center"/>
              <w:rPr>
                <w:szCs w:val="24"/>
                <w:lang w:val="en-GB"/>
              </w:rPr>
            </w:pPr>
            <w:r w:rsidRPr="0036476B">
              <w:rPr>
                <w:rFonts w:eastAsiaTheme="minorHAnsi"/>
                <w:color w:val="000000"/>
                <w:szCs w:val="24"/>
                <w:lang w:val="en-GB" w:eastAsia="en-US"/>
              </w:rPr>
              <w:t>-1.5356e+006</w:t>
            </w:r>
          </w:p>
        </w:tc>
      </w:tr>
      <w:tr w:rsidR="00294A4D" w:rsidRPr="0036476B" w:rsidTr="004B2AB7">
        <w:trPr>
          <w:jc w:val="center"/>
        </w:trPr>
        <w:tc>
          <w:tcPr>
            <w:tcW w:w="1242" w:type="dxa"/>
          </w:tcPr>
          <w:p w:rsidR="00294A4D" w:rsidRPr="0036476B" w:rsidRDefault="00BB5C33" w:rsidP="004B2AB7">
            <w:pPr>
              <w:jc w:val="center"/>
              <w:rPr>
                <w:szCs w:val="24"/>
                <w:lang w:val="en-GB"/>
              </w:rPr>
            </w:pPr>
            <w:r w:rsidRPr="0036476B">
              <w:rPr>
                <w:szCs w:val="24"/>
                <w:lang w:val="en-GB"/>
              </w:rPr>
              <w:t>F</w:t>
            </w:r>
          </w:p>
        </w:tc>
        <w:tc>
          <w:tcPr>
            <w:tcW w:w="2127" w:type="dxa"/>
          </w:tcPr>
          <w:p w:rsidR="00294A4D" w:rsidRPr="0036476B" w:rsidRDefault="004B2AB7" w:rsidP="004B2AB7">
            <w:pPr>
              <w:jc w:val="center"/>
              <w:rPr>
                <w:szCs w:val="24"/>
                <w:lang w:val="en-GB"/>
              </w:rPr>
            </w:pPr>
            <w:r w:rsidRPr="0036476B">
              <w:rPr>
                <w:rFonts w:eastAsiaTheme="minorHAnsi"/>
                <w:color w:val="000000"/>
                <w:szCs w:val="24"/>
                <w:lang w:val="en-GB" w:eastAsia="en-US"/>
              </w:rPr>
              <w:t>+1.1584e-007</w:t>
            </w:r>
          </w:p>
        </w:tc>
      </w:tr>
    </w:tbl>
    <w:p w:rsidR="001E11FF" w:rsidRPr="0036476B" w:rsidRDefault="001E11FF" w:rsidP="00740CE2">
      <w:pPr>
        <w:rPr>
          <w:szCs w:val="24"/>
          <w:lang w:val="en-GB"/>
        </w:rPr>
      </w:pPr>
    </w:p>
    <w:p w:rsidR="00DC6077" w:rsidRPr="0036476B" w:rsidRDefault="00DC6077" w:rsidP="00740CE2">
      <w:pPr>
        <w:rPr>
          <w:szCs w:val="24"/>
          <w:lang w:val="en-GB"/>
        </w:rPr>
      </w:pPr>
    </w:p>
    <w:p w:rsidR="00740CE2" w:rsidRPr="0036476B" w:rsidRDefault="00DE6CA3" w:rsidP="00740CE2">
      <w:pPr>
        <w:rPr>
          <w:szCs w:val="24"/>
          <w:lang w:val="en-GB"/>
        </w:rPr>
      </w:pPr>
      <w:r w:rsidRPr="0036476B">
        <w:rPr>
          <w:szCs w:val="24"/>
          <w:lang w:val="en-GB"/>
        </w:rPr>
        <w:t>Another</w:t>
      </w:r>
      <w:r w:rsidR="00740CE2" w:rsidRPr="0036476B">
        <w:rPr>
          <w:szCs w:val="24"/>
          <w:lang w:val="en-GB"/>
        </w:rPr>
        <w:t xml:space="preserve"> motivation behind</w:t>
      </w:r>
      <w:r w:rsidRPr="0036476B">
        <w:rPr>
          <w:szCs w:val="24"/>
          <w:lang w:val="en-GB"/>
        </w:rPr>
        <w:t xml:space="preserve"> o</w:t>
      </w:r>
      <w:r w:rsidR="00740CE2" w:rsidRPr="0036476B">
        <w:rPr>
          <w:szCs w:val="24"/>
          <w:lang w:val="en-GB"/>
        </w:rPr>
        <w:t xml:space="preserve">btaining </w:t>
      </w:r>
      <w:r w:rsidRPr="0036476B">
        <w:rPr>
          <w:szCs w:val="24"/>
          <w:lang w:val="en-GB"/>
        </w:rPr>
        <w:t xml:space="preserve">the equation of state from </w:t>
      </w:r>
      <w:r w:rsidR="00DC6077" w:rsidRPr="0036476B">
        <w:rPr>
          <w:szCs w:val="24"/>
          <w:lang w:val="en-GB"/>
        </w:rPr>
        <w:t xml:space="preserve">a </w:t>
      </w:r>
      <w:r w:rsidRPr="0036476B">
        <w:rPr>
          <w:szCs w:val="24"/>
          <w:lang w:val="en-GB"/>
        </w:rPr>
        <w:t xml:space="preserve">molecular dynamics </w:t>
      </w:r>
      <w:r w:rsidR="00DC6077" w:rsidRPr="0036476B">
        <w:rPr>
          <w:szCs w:val="24"/>
          <w:lang w:val="en-GB"/>
        </w:rPr>
        <w:t xml:space="preserve">simulation </w:t>
      </w:r>
      <w:r w:rsidRPr="0036476B">
        <w:rPr>
          <w:szCs w:val="24"/>
          <w:lang w:val="en-GB"/>
        </w:rPr>
        <w:t xml:space="preserve">is to </w:t>
      </w:r>
      <w:r w:rsidR="00740CE2" w:rsidRPr="0036476B">
        <w:rPr>
          <w:szCs w:val="24"/>
          <w:lang w:val="en-GB"/>
        </w:rPr>
        <w:t xml:space="preserve">ensure the </w:t>
      </w:r>
      <w:r w:rsidRPr="0036476B">
        <w:rPr>
          <w:szCs w:val="24"/>
          <w:lang w:val="en-GB"/>
        </w:rPr>
        <w:t>continuum and atomistic solutions correspond to</w:t>
      </w:r>
      <w:r w:rsidR="00740CE2" w:rsidRPr="0036476B">
        <w:rPr>
          <w:szCs w:val="24"/>
          <w:lang w:val="en-GB"/>
        </w:rPr>
        <w:t xml:space="preserve"> the same fluid properties</w:t>
      </w:r>
      <w:r w:rsidR="00180326" w:rsidRPr="0036476B">
        <w:rPr>
          <w:szCs w:val="24"/>
          <w:lang w:val="en-GB"/>
        </w:rPr>
        <w:t xml:space="preserve">. This is important </w:t>
      </w:r>
      <w:r w:rsidRPr="0036476B">
        <w:rPr>
          <w:szCs w:val="24"/>
          <w:lang w:val="en-GB"/>
        </w:rPr>
        <w:t xml:space="preserve">when it comes to coupling the two models in a single </w:t>
      </w:r>
      <w:r w:rsidRPr="0036476B">
        <w:rPr>
          <w:szCs w:val="24"/>
          <w:lang w:val="en-GB"/>
        </w:rPr>
        <w:lastRenderedPageBreak/>
        <w:t>framework</w:t>
      </w:r>
      <w:r w:rsidR="00180326" w:rsidRPr="0036476B">
        <w:rPr>
          <w:szCs w:val="24"/>
          <w:lang w:val="en-GB"/>
        </w:rPr>
        <w:t xml:space="preserve">, which </w:t>
      </w:r>
      <w:r w:rsidRPr="0036476B">
        <w:rPr>
          <w:szCs w:val="24"/>
          <w:lang w:val="en-GB"/>
        </w:rPr>
        <w:t xml:space="preserve">is going to be our goal in </w:t>
      </w:r>
      <w:r w:rsidR="00961732" w:rsidRPr="0036476B">
        <w:rPr>
          <w:szCs w:val="24"/>
          <w:lang w:val="en-GB"/>
        </w:rPr>
        <w:t xml:space="preserve">a </w:t>
      </w:r>
      <w:r w:rsidRPr="0036476B">
        <w:rPr>
          <w:szCs w:val="24"/>
          <w:lang w:val="en-GB"/>
        </w:rPr>
        <w:t>future</w:t>
      </w:r>
      <w:r w:rsidR="00961732" w:rsidRPr="0036476B">
        <w:rPr>
          <w:szCs w:val="24"/>
          <w:lang w:val="en-GB"/>
        </w:rPr>
        <w:t xml:space="preserve"> work</w:t>
      </w:r>
      <w:r w:rsidR="00740CE2" w:rsidRPr="0036476B">
        <w:rPr>
          <w:szCs w:val="24"/>
          <w:lang w:val="en-GB"/>
        </w:rPr>
        <w:t>.</w:t>
      </w:r>
      <w:r w:rsidR="00260212" w:rsidRPr="0036476B">
        <w:rPr>
          <w:szCs w:val="24"/>
          <w:lang w:val="en-GB"/>
        </w:rPr>
        <w:t xml:space="preserve"> </w:t>
      </w:r>
      <w:r w:rsidR="00180326" w:rsidRPr="0036476B">
        <w:rPr>
          <w:szCs w:val="24"/>
          <w:lang w:val="en-GB"/>
        </w:rPr>
        <w:t>Besides the correct mapping of molecular dynamics trajectories into a continuum representation, for example as explained in [</w:t>
      </w:r>
      <w:r w:rsidR="00DA73B1">
        <w:rPr>
          <w:szCs w:val="24"/>
          <w:lang w:val="en-GB"/>
        </w:rPr>
        <w:t>14</w:t>
      </w:r>
      <w:r w:rsidR="00180326" w:rsidRPr="0036476B">
        <w:rPr>
          <w:szCs w:val="24"/>
          <w:lang w:val="en-GB"/>
        </w:rPr>
        <w:t>] and [</w:t>
      </w:r>
      <w:r w:rsidR="00DA73B1">
        <w:rPr>
          <w:szCs w:val="24"/>
          <w:lang w:val="en-GB"/>
        </w:rPr>
        <w:t>30</w:t>
      </w:r>
      <w:r w:rsidR="00180326" w:rsidRPr="0036476B">
        <w:rPr>
          <w:szCs w:val="24"/>
          <w:lang w:val="en-GB"/>
        </w:rPr>
        <w:t xml:space="preserve">], it is also important to match the macroscopic properties. </w:t>
      </w:r>
      <w:r w:rsidRPr="0036476B">
        <w:rPr>
          <w:szCs w:val="24"/>
          <w:lang w:val="en-GB"/>
        </w:rPr>
        <w:t>For example, a multitude of molecular dynamics</w:t>
      </w:r>
      <w:r w:rsidR="00740CE2" w:rsidRPr="0036476B">
        <w:rPr>
          <w:szCs w:val="24"/>
          <w:lang w:val="en-GB"/>
        </w:rPr>
        <w:t xml:space="preserve"> models exist for</w:t>
      </w:r>
      <w:r w:rsidRPr="0036476B">
        <w:rPr>
          <w:szCs w:val="24"/>
          <w:lang w:val="en-GB"/>
        </w:rPr>
        <w:t xml:space="preserve"> water</w:t>
      </w:r>
      <w:r w:rsidR="00740CE2" w:rsidRPr="0036476B">
        <w:rPr>
          <w:szCs w:val="24"/>
          <w:lang w:val="en-GB"/>
        </w:rPr>
        <w:t xml:space="preserve">, each </w:t>
      </w:r>
      <w:r w:rsidR="00C81C79" w:rsidRPr="0036476B">
        <w:rPr>
          <w:szCs w:val="24"/>
          <w:lang w:val="en-GB"/>
        </w:rPr>
        <w:t xml:space="preserve">corresponding to somewhat </w:t>
      </w:r>
      <w:r w:rsidR="00740CE2" w:rsidRPr="0036476B">
        <w:rPr>
          <w:szCs w:val="24"/>
          <w:lang w:val="en-GB"/>
        </w:rPr>
        <w:t xml:space="preserve">different </w:t>
      </w:r>
      <w:r w:rsidR="00C81C79" w:rsidRPr="0036476B">
        <w:rPr>
          <w:szCs w:val="24"/>
          <w:lang w:val="en-GB"/>
        </w:rPr>
        <w:t xml:space="preserve">macroscopic transport characteristics such as </w:t>
      </w:r>
      <w:r w:rsidR="00740CE2" w:rsidRPr="0036476B">
        <w:rPr>
          <w:szCs w:val="24"/>
          <w:lang w:val="en-GB"/>
        </w:rPr>
        <w:t>viscosity [</w:t>
      </w:r>
      <w:r w:rsidR="00DA73B1">
        <w:rPr>
          <w:szCs w:val="24"/>
          <w:lang w:val="en-GB"/>
        </w:rPr>
        <w:t>31</w:t>
      </w:r>
      <w:r w:rsidR="00740CE2" w:rsidRPr="0036476B">
        <w:rPr>
          <w:szCs w:val="24"/>
          <w:lang w:val="en-GB"/>
        </w:rPr>
        <w:t>]</w:t>
      </w:r>
      <w:r w:rsidR="004A5A6A" w:rsidRPr="0036476B">
        <w:rPr>
          <w:szCs w:val="24"/>
          <w:lang w:val="en-GB"/>
        </w:rPr>
        <w:t xml:space="preserve">. </w:t>
      </w:r>
      <w:r w:rsidR="00740CE2" w:rsidRPr="0036476B">
        <w:rPr>
          <w:szCs w:val="24"/>
          <w:lang w:val="en-GB"/>
        </w:rPr>
        <w:t>For the FH computations with liquid argon</w:t>
      </w:r>
      <w:r w:rsidR="00260212" w:rsidRPr="0036476B">
        <w:rPr>
          <w:szCs w:val="24"/>
          <w:lang w:val="en-GB"/>
        </w:rPr>
        <w:t xml:space="preserve"> in this work</w:t>
      </w:r>
      <w:r w:rsidR="00740CE2" w:rsidRPr="0036476B">
        <w:rPr>
          <w:szCs w:val="24"/>
          <w:lang w:val="en-GB"/>
        </w:rPr>
        <w:t xml:space="preserve">, the parameters of De </w:t>
      </w:r>
      <w:proofErr w:type="spellStart"/>
      <w:r w:rsidR="00740CE2" w:rsidRPr="0036476B">
        <w:rPr>
          <w:szCs w:val="24"/>
          <w:lang w:val="en-GB"/>
        </w:rPr>
        <w:t>Fabritiis</w:t>
      </w:r>
      <w:proofErr w:type="spellEnd"/>
      <w:r w:rsidR="00344511" w:rsidRPr="0036476B">
        <w:rPr>
          <w:szCs w:val="24"/>
          <w:lang w:val="en-GB"/>
        </w:rPr>
        <w:t xml:space="preserve"> [</w:t>
      </w:r>
      <w:r w:rsidR="00DA73B1">
        <w:rPr>
          <w:szCs w:val="24"/>
          <w:lang w:val="en-GB"/>
        </w:rPr>
        <w:t>24</w:t>
      </w:r>
      <w:r w:rsidR="00740CE2" w:rsidRPr="0036476B">
        <w:rPr>
          <w:szCs w:val="24"/>
          <w:lang w:val="en-GB"/>
        </w:rPr>
        <w:t xml:space="preserve">] are used </w:t>
      </w:r>
      <w:r w:rsidR="00961732" w:rsidRPr="0036476B">
        <w:rPr>
          <w:szCs w:val="24"/>
          <w:lang w:val="en-GB"/>
        </w:rPr>
        <w:t xml:space="preserve">which </w:t>
      </w:r>
      <w:r w:rsidR="00740CE2" w:rsidRPr="0036476B">
        <w:rPr>
          <w:szCs w:val="24"/>
          <w:lang w:val="en-GB"/>
        </w:rPr>
        <w:t xml:space="preserve">are: </w:t>
      </w:r>
      <w:r w:rsidR="00180326" w:rsidRPr="0036476B">
        <w:rPr>
          <w:szCs w:val="24"/>
          <w:lang w:val="en-GB"/>
        </w:rPr>
        <w:t xml:space="preserve">(shear viscosity) </w:t>
      </w:r>
      <w:r w:rsidR="00180326" w:rsidRPr="0036476B">
        <w:rPr>
          <w:rFonts w:eastAsiaTheme="minorHAnsi"/>
          <w:szCs w:val="24"/>
          <w:lang w:val="en-GB" w:eastAsia="en-US"/>
        </w:rPr>
        <w:t>η</w:t>
      </w:r>
      <w:r w:rsidR="00740CE2" w:rsidRPr="0036476B">
        <w:rPr>
          <w:szCs w:val="24"/>
          <w:lang w:val="en-GB"/>
        </w:rPr>
        <w:t xml:space="preserve"> = 9.0898e-005 Pas</w:t>
      </w:r>
      <w:r w:rsidR="00180326" w:rsidRPr="0036476B">
        <w:rPr>
          <w:szCs w:val="24"/>
          <w:lang w:val="en-GB"/>
        </w:rPr>
        <w:t xml:space="preserve"> and (bulk viscosity) </w:t>
      </w:r>
      <w:r w:rsidR="00180326" w:rsidRPr="0036476B">
        <w:rPr>
          <w:rFonts w:eastAsiaTheme="minorHAnsi"/>
          <w:szCs w:val="24"/>
          <w:lang w:val="en-GB" w:eastAsia="en-US"/>
        </w:rPr>
        <w:t xml:space="preserve">ζ </w:t>
      </w:r>
      <w:r w:rsidR="00740CE2" w:rsidRPr="0036476B">
        <w:rPr>
          <w:szCs w:val="24"/>
          <w:lang w:val="en-GB"/>
        </w:rPr>
        <w:t>= 3.0272e-005 Pas.</w:t>
      </w:r>
    </w:p>
    <w:p w:rsidR="00740CE2" w:rsidRPr="0036476B" w:rsidRDefault="00740CE2" w:rsidP="00740CE2">
      <w:pPr>
        <w:rPr>
          <w:szCs w:val="24"/>
          <w:lang w:val="en-GB"/>
        </w:rPr>
      </w:pPr>
    </w:p>
    <w:p w:rsidR="00264195" w:rsidRPr="0036476B" w:rsidRDefault="00264195" w:rsidP="006120A1">
      <w:pPr>
        <w:rPr>
          <w:szCs w:val="24"/>
          <w:lang w:val="en-GB"/>
        </w:rPr>
      </w:pPr>
    </w:p>
    <w:p w:rsidR="00264195" w:rsidRPr="0036476B" w:rsidRDefault="004A02BF" w:rsidP="006120A1">
      <w:pPr>
        <w:rPr>
          <w:b/>
          <w:szCs w:val="24"/>
          <w:lang w:val="en-GB"/>
        </w:rPr>
      </w:pPr>
      <w:r w:rsidRPr="0036476B">
        <w:rPr>
          <w:b/>
          <w:szCs w:val="24"/>
          <w:lang w:val="en-GB"/>
        </w:rPr>
        <w:t>2. Two-time-level</w:t>
      </w:r>
      <w:r w:rsidR="00037F52" w:rsidRPr="0036476B">
        <w:rPr>
          <w:b/>
          <w:szCs w:val="24"/>
          <w:lang w:val="en-GB"/>
        </w:rPr>
        <w:t xml:space="preserve"> Central Leapfrog Scheme with non-linear flux correction</w:t>
      </w:r>
    </w:p>
    <w:p w:rsidR="00264195" w:rsidRPr="0036476B" w:rsidRDefault="00264195" w:rsidP="006120A1">
      <w:pPr>
        <w:rPr>
          <w:b/>
          <w:szCs w:val="24"/>
          <w:lang w:val="en-GB"/>
        </w:rPr>
      </w:pPr>
    </w:p>
    <w:p w:rsidR="00264195" w:rsidRPr="0036476B" w:rsidRDefault="00264195" w:rsidP="006120A1">
      <w:pPr>
        <w:rPr>
          <w:b/>
          <w:szCs w:val="24"/>
          <w:lang w:val="en-GB"/>
        </w:rPr>
      </w:pPr>
      <w:r w:rsidRPr="0036476B">
        <w:rPr>
          <w:b/>
          <w:szCs w:val="24"/>
          <w:lang w:val="en-GB"/>
        </w:rPr>
        <w:t xml:space="preserve">2.1 </w:t>
      </w:r>
      <w:r w:rsidR="00E455FE" w:rsidRPr="0036476B">
        <w:rPr>
          <w:b/>
          <w:szCs w:val="24"/>
          <w:lang w:val="en-GB"/>
        </w:rPr>
        <w:t xml:space="preserve">Linear </w:t>
      </w:r>
      <w:r w:rsidR="000F68A6" w:rsidRPr="0036476B">
        <w:rPr>
          <w:b/>
          <w:szCs w:val="24"/>
          <w:lang w:val="en-GB"/>
        </w:rPr>
        <w:t>advection scheme</w:t>
      </w:r>
    </w:p>
    <w:p w:rsidR="00264195" w:rsidRPr="0036476B" w:rsidRDefault="00264195" w:rsidP="006120A1">
      <w:pPr>
        <w:rPr>
          <w:b/>
          <w:szCs w:val="24"/>
          <w:lang w:val="en-GB"/>
        </w:rPr>
      </w:pPr>
    </w:p>
    <w:p w:rsidR="00053717" w:rsidRPr="0036476B" w:rsidRDefault="005D1AA4" w:rsidP="006120A1">
      <w:pPr>
        <w:rPr>
          <w:szCs w:val="24"/>
          <w:lang w:val="en-GB"/>
        </w:rPr>
      </w:pPr>
      <w:r w:rsidRPr="0036476B">
        <w:rPr>
          <w:szCs w:val="24"/>
          <w:lang w:val="en-GB"/>
        </w:rPr>
        <w:t>Let us c</w:t>
      </w:r>
      <w:r w:rsidR="006120A1" w:rsidRPr="0036476B">
        <w:rPr>
          <w:szCs w:val="24"/>
          <w:lang w:val="en-GB"/>
        </w:rPr>
        <w:t xml:space="preserve">onsider the </w:t>
      </w:r>
      <w:r w:rsidR="002F6E58" w:rsidRPr="0036476B">
        <w:rPr>
          <w:szCs w:val="24"/>
          <w:lang w:val="en-GB"/>
        </w:rPr>
        <w:t>one</w:t>
      </w:r>
      <w:r w:rsidR="00053717" w:rsidRPr="0036476B">
        <w:rPr>
          <w:szCs w:val="24"/>
          <w:lang w:val="en-GB"/>
        </w:rPr>
        <w:t xml:space="preserve">-dimensional </w:t>
      </w:r>
      <w:r w:rsidR="002F6E58" w:rsidRPr="0036476B">
        <w:rPr>
          <w:szCs w:val="24"/>
          <w:lang w:val="en-GB"/>
        </w:rPr>
        <w:t xml:space="preserve">computational </w:t>
      </w:r>
      <w:proofErr w:type="gramStart"/>
      <w:r w:rsidR="002F6E58" w:rsidRPr="0036476B">
        <w:rPr>
          <w:szCs w:val="24"/>
          <w:lang w:val="en-GB"/>
        </w:rPr>
        <w:t>domain</w:t>
      </w:r>
      <w:r w:rsidR="00053717" w:rsidRPr="0036476B">
        <w:rPr>
          <w:szCs w:val="24"/>
          <w:lang w:val="en-GB"/>
        </w:rPr>
        <w:t xml:space="preserve"> </w:t>
      </w:r>
      <w:proofErr w:type="gramEnd"/>
      <w:r w:rsidR="00053717" w:rsidRPr="0036476B">
        <w:rPr>
          <w:position w:val="-16"/>
          <w:szCs w:val="24"/>
          <w:lang w:val="en-GB"/>
        </w:rPr>
        <w:object w:dxaOrig="1800" w:dyaOrig="440">
          <v:shape id="_x0000_i1050" type="#_x0000_t75" style="width:90.75pt;height:22.5pt" o:ole="">
            <v:imagedata r:id="rId56" o:title=""/>
          </v:shape>
          <o:OLEObject Type="Embed" ProgID="Equation.DSMT4" ShapeID="_x0000_i1050" DrawAspect="Content" ObjectID="_1461357173" r:id="rId57"/>
        </w:object>
      </w:r>
      <w:r w:rsidR="00053717" w:rsidRPr="0036476B">
        <w:rPr>
          <w:szCs w:val="24"/>
          <w:lang w:val="en-GB"/>
        </w:rPr>
        <w:t xml:space="preserve">, </w:t>
      </w:r>
      <w:proofErr w:type="spellStart"/>
      <w:r w:rsidR="006120A1" w:rsidRPr="0036476B">
        <w:rPr>
          <w:szCs w:val="24"/>
          <w:lang w:val="en-GB"/>
        </w:rPr>
        <w:t>discretised</w:t>
      </w:r>
      <w:proofErr w:type="spellEnd"/>
      <w:r w:rsidR="00053717" w:rsidRPr="0036476B">
        <w:rPr>
          <w:szCs w:val="24"/>
          <w:lang w:val="en-GB"/>
        </w:rPr>
        <w:t xml:space="preserve"> </w:t>
      </w:r>
      <w:r w:rsidR="006120A1" w:rsidRPr="0036476B">
        <w:rPr>
          <w:szCs w:val="24"/>
          <w:lang w:val="en-GB"/>
        </w:rPr>
        <w:t>using</w:t>
      </w:r>
      <w:r w:rsidR="00053717" w:rsidRPr="0036476B">
        <w:rPr>
          <w:szCs w:val="24"/>
          <w:lang w:val="en-GB"/>
        </w:rPr>
        <w:t xml:space="preserve"> a uniform grid </w:t>
      </w:r>
      <w:r w:rsidR="00053717" w:rsidRPr="0036476B">
        <w:rPr>
          <w:position w:val="-14"/>
          <w:szCs w:val="24"/>
          <w:lang w:val="en-GB"/>
        </w:rPr>
        <w:object w:dxaOrig="2240" w:dyaOrig="400">
          <v:shape id="_x0000_i1051" type="#_x0000_t75" style="width:112.5pt;height:19.5pt" o:ole="">
            <v:imagedata r:id="rId58" o:title=""/>
          </v:shape>
          <o:OLEObject Type="Embed" ProgID="Equation.DSMT4" ShapeID="_x0000_i1051" DrawAspect="Content" ObjectID="_1461357174" r:id="rId59"/>
        </w:object>
      </w:r>
      <w:r w:rsidR="00053717" w:rsidRPr="0036476B">
        <w:rPr>
          <w:szCs w:val="24"/>
          <w:lang w:val="en-GB"/>
        </w:rPr>
        <w:t xml:space="preserve">, where </w:t>
      </w:r>
      <w:r w:rsidR="00053717" w:rsidRPr="0036476B">
        <w:rPr>
          <w:position w:val="-12"/>
          <w:szCs w:val="24"/>
          <w:lang w:val="en-GB"/>
        </w:rPr>
        <w:object w:dxaOrig="240" w:dyaOrig="360">
          <v:shape id="_x0000_i1052" type="#_x0000_t75" style="width:12.75pt;height:18.75pt" o:ole="">
            <v:imagedata r:id="rId60" o:title=""/>
          </v:shape>
          <o:OLEObject Type="Embed" ProgID="Equation.DSMT4" ShapeID="_x0000_i1052" DrawAspect="Content" ObjectID="_1461357175" r:id="rId61"/>
        </w:object>
      </w:r>
      <w:r w:rsidR="00053717" w:rsidRPr="0036476B">
        <w:rPr>
          <w:szCs w:val="24"/>
          <w:lang w:val="en-GB"/>
        </w:rPr>
        <w:t xml:space="preserve"> </w:t>
      </w:r>
      <w:r w:rsidR="006120A1" w:rsidRPr="0036476B">
        <w:rPr>
          <w:szCs w:val="24"/>
          <w:lang w:val="en-GB"/>
        </w:rPr>
        <w:t>is</w:t>
      </w:r>
      <w:r w:rsidR="00053717" w:rsidRPr="0036476B">
        <w:rPr>
          <w:szCs w:val="24"/>
          <w:lang w:val="en-GB"/>
        </w:rPr>
        <w:t xml:space="preserve"> the coordinates of the mesh points. The </w:t>
      </w:r>
      <w:r w:rsidR="002F6E58" w:rsidRPr="0036476B">
        <w:rPr>
          <w:szCs w:val="24"/>
          <w:lang w:val="en-GB"/>
        </w:rPr>
        <w:t xml:space="preserve">simple linear advection </w:t>
      </w:r>
      <w:r w:rsidR="00053717" w:rsidRPr="0036476B">
        <w:rPr>
          <w:szCs w:val="24"/>
          <w:lang w:val="en-GB"/>
        </w:rPr>
        <w:t xml:space="preserve">equation </w:t>
      </w:r>
      <w:r w:rsidR="00053717" w:rsidRPr="0036476B">
        <w:rPr>
          <w:position w:val="-12"/>
          <w:szCs w:val="24"/>
          <w:lang w:val="en-GB"/>
        </w:rPr>
        <w:object w:dxaOrig="1180" w:dyaOrig="360">
          <v:shape id="_x0000_i1053" type="#_x0000_t75" style="width:58.5pt;height:18.75pt" o:ole="">
            <v:imagedata r:id="rId62" o:title=""/>
          </v:shape>
          <o:OLEObject Type="Embed" ProgID="Equation.DSMT4" ShapeID="_x0000_i1053" DrawAspect="Content" ObjectID="_1461357176" r:id="rId63"/>
        </w:object>
      </w:r>
      <w:r w:rsidR="00053717" w:rsidRPr="0036476B">
        <w:rPr>
          <w:szCs w:val="24"/>
          <w:lang w:val="en-GB"/>
        </w:rPr>
        <w:t xml:space="preserve"> can</w:t>
      </w:r>
      <w:r w:rsidR="00073C36" w:rsidRPr="0036476B">
        <w:rPr>
          <w:szCs w:val="24"/>
          <w:lang w:val="en-GB"/>
        </w:rPr>
        <w:t>,</w:t>
      </w:r>
      <w:r w:rsidR="00053717" w:rsidRPr="0036476B">
        <w:rPr>
          <w:szCs w:val="24"/>
          <w:lang w:val="en-GB"/>
        </w:rPr>
        <w:t xml:space="preserve"> </w:t>
      </w:r>
      <w:r w:rsidR="00EF18D4" w:rsidRPr="0036476B">
        <w:rPr>
          <w:szCs w:val="24"/>
          <w:lang w:val="en-GB"/>
        </w:rPr>
        <w:t>for example</w:t>
      </w:r>
      <w:r w:rsidR="00073C36" w:rsidRPr="0036476B">
        <w:rPr>
          <w:szCs w:val="24"/>
          <w:lang w:val="en-GB"/>
        </w:rPr>
        <w:t>,</w:t>
      </w:r>
      <w:r w:rsidR="00EF18D4" w:rsidRPr="0036476B">
        <w:rPr>
          <w:szCs w:val="24"/>
          <w:lang w:val="en-GB"/>
        </w:rPr>
        <w:t xml:space="preserve"> </w:t>
      </w:r>
      <w:r w:rsidR="00053717" w:rsidRPr="0036476B">
        <w:rPr>
          <w:szCs w:val="24"/>
          <w:lang w:val="en-GB"/>
        </w:rPr>
        <w:t xml:space="preserve">be approximated </w:t>
      </w:r>
      <w:r w:rsidR="000F68A6" w:rsidRPr="0036476B">
        <w:rPr>
          <w:szCs w:val="24"/>
          <w:lang w:val="en-GB"/>
        </w:rPr>
        <w:t xml:space="preserve">with </w:t>
      </w:r>
      <w:r w:rsidR="00344511" w:rsidRPr="0036476B">
        <w:rPr>
          <w:szCs w:val="24"/>
          <w:lang w:val="en-GB"/>
        </w:rPr>
        <w:t xml:space="preserve">the </w:t>
      </w:r>
      <w:r w:rsidR="002155F1" w:rsidRPr="0036476B">
        <w:rPr>
          <w:szCs w:val="24"/>
          <w:lang w:val="en-GB"/>
        </w:rPr>
        <w:t xml:space="preserve">following </w:t>
      </w:r>
      <w:r w:rsidR="000F68A6" w:rsidRPr="0036476B">
        <w:rPr>
          <w:szCs w:val="24"/>
          <w:lang w:val="en-GB"/>
        </w:rPr>
        <w:t xml:space="preserve">Central Leapfrog </w:t>
      </w:r>
      <w:r w:rsidR="002155F1" w:rsidRPr="0036476B">
        <w:rPr>
          <w:szCs w:val="24"/>
          <w:lang w:val="en-GB"/>
        </w:rPr>
        <w:t>method</w:t>
      </w:r>
      <w:r w:rsidR="00053717" w:rsidRPr="0036476B">
        <w:rPr>
          <w:szCs w:val="24"/>
          <w:lang w:val="en-GB"/>
        </w:rPr>
        <w:t>:</w:t>
      </w:r>
    </w:p>
    <w:p w:rsidR="00053717" w:rsidRPr="0036476B" w:rsidRDefault="00053717" w:rsidP="006120A1">
      <w:pPr>
        <w:pStyle w:val="MTDisplayEquation"/>
        <w:rPr>
          <w:szCs w:val="24"/>
          <w:lang w:val="en-GB"/>
        </w:rPr>
      </w:pPr>
      <w:r w:rsidRPr="0036476B">
        <w:rPr>
          <w:szCs w:val="24"/>
          <w:lang w:val="en-GB"/>
        </w:rPr>
        <w:tab/>
      </w:r>
      <w:r w:rsidRPr="0036476B">
        <w:rPr>
          <w:position w:val="-24"/>
          <w:szCs w:val="24"/>
          <w:lang w:val="en-GB"/>
        </w:rPr>
        <w:object w:dxaOrig="2720" w:dyaOrig="660">
          <v:shape id="_x0000_i1054" type="#_x0000_t75" style="width:136.5pt;height:33pt" o:ole="">
            <v:imagedata r:id="rId64" o:title=""/>
          </v:shape>
          <o:OLEObject Type="Embed" ProgID="Equation.DSMT4" ShapeID="_x0000_i1054" DrawAspect="Content" ObjectID="_1461357177" r:id="rId65"/>
        </w:object>
      </w:r>
      <w:r w:rsidR="002F6E58" w:rsidRPr="0036476B">
        <w:rPr>
          <w:szCs w:val="24"/>
          <w:lang w:val="en-GB"/>
        </w:rPr>
        <w:t>,</w:t>
      </w:r>
      <w:r w:rsidRPr="0036476B">
        <w:rPr>
          <w:szCs w:val="24"/>
          <w:lang w:val="en-GB"/>
        </w:rPr>
        <w:tab/>
      </w:r>
      <w:r w:rsidR="00DD20B6" w:rsidRPr="0036476B">
        <w:rPr>
          <w:szCs w:val="24"/>
          <w:lang w:val="en-GB"/>
        </w:rPr>
        <w:t>(2.1)</w:t>
      </w:r>
    </w:p>
    <w:p w:rsidR="00053717" w:rsidRPr="0036476B" w:rsidRDefault="002F6E58" w:rsidP="006120A1">
      <w:pPr>
        <w:spacing w:after="120"/>
        <w:rPr>
          <w:szCs w:val="24"/>
          <w:lang w:val="en-GB"/>
        </w:rPr>
      </w:pPr>
      <w:proofErr w:type="gramStart"/>
      <w:r w:rsidRPr="0036476B">
        <w:rPr>
          <w:szCs w:val="24"/>
          <w:lang w:val="en-GB"/>
        </w:rPr>
        <w:t>which</w:t>
      </w:r>
      <w:proofErr w:type="gramEnd"/>
      <w:r w:rsidR="000F68A6" w:rsidRPr="0036476B">
        <w:rPr>
          <w:szCs w:val="24"/>
          <w:lang w:val="en-GB"/>
        </w:rPr>
        <w:t xml:space="preserve"> scheme</w:t>
      </w:r>
      <w:r w:rsidR="00053717" w:rsidRPr="0036476B">
        <w:rPr>
          <w:szCs w:val="24"/>
          <w:lang w:val="en-GB"/>
        </w:rPr>
        <w:t xml:space="preserve"> </w:t>
      </w:r>
      <w:r w:rsidR="00EF18D4" w:rsidRPr="0036476B">
        <w:rPr>
          <w:szCs w:val="24"/>
          <w:lang w:val="en-GB"/>
        </w:rPr>
        <w:t>is</w:t>
      </w:r>
      <w:r w:rsidR="00053717" w:rsidRPr="0036476B">
        <w:rPr>
          <w:szCs w:val="24"/>
          <w:lang w:val="en-GB"/>
        </w:rPr>
        <w:t xml:space="preserve"> a second order approximation in space and time</w:t>
      </w:r>
      <w:r w:rsidRPr="0036476B">
        <w:rPr>
          <w:szCs w:val="24"/>
          <w:lang w:val="en-GB"/>
        </w:rPr>
        <w:t xml:space="preserve"> on uniform grids</w:t>
      </w:r>
      <w:r w:rsidR="000F68A6" w:rsidRPr="0036476B">
        <w:rPr>
          <w:szCs w:val="24"/>
          <w:lang w:val="en-GB"/>
        </w:rPr>
        <w:t>, non-dissipative</w:t>
      </w:r>
      <w:r w:rsidR="00053717" w:rsidRPr="0036476B">
        <w:rPr>
          <w:szCs w:val="24"/>
          <w:lang w:val="en-GB"/>
        </w:rPr>
        <w:t xml:space="preserve"> </w:t>
      </w:r>
      <w:r w:rsidR="000F68A6" w:rsidRPr="0036476B">
        <w:rPr>
          <w:szCs w:val="24"/>
          <w:lang w:val="en-GB"/>
        </w:rPr>
        <w:t xml:space="preserve">and stable for </w:t>
      </w:r>
      <w:r w:rsidR="0094246E" w:rsidRPr="0036476B">
        <w:rPr>
          <w:szCs w:val="24"/>
        </w:rPr>
        <w:t xml:space="preserve"> </w:t>
      </w:r>
      <w:r w:rsidR="0094246E" w:rsidRPr="0036476B">
        <w:rPr>
          <w:szCs w:val="24"/>
          <w:lang w:val="en-GB"/>
        </w:rPr>
        <w:t>Courant–</w:t>
      </w:r>
      <w:proofErr w:type="spellStart"/>
      <w:r w:rsidR="0094246E" w:rsidRPr="0036476B">
        <w:rPr>
          <w:szCs w:val="24"/>
          <w:lang w:val="en-GB"/>
        </w:rPr>
        <w:t>Friedrichs</w:t>
      </w:r>
      <w:proofErr w:type="spellEnd"/>
      <w:r w:rsidR="0094246E" w:rsidRPr="0036476B">
        <w:rPr>
          <w:szCs w:val="24"/>
          <w:lang w:val="en-GB"/>
        </w:rPr>
        <w:t>–</w:t>
      </w:r>
      <w:proofErr w:type="spellStart"/>
      <w:r w:rsidR="0094246E" w:rsidRPr="0036476B">
        <w:rPr>
          <w:szCs w:val="24"/>
          <w:lang w:val="en-GB"/>
        </w:rPr>
        <w:t>Lewy</w:t>
      </w:r>
      <w:proofErr w:type="spellEnd"/>
      <w:r w:rsidR="0094246E" w:rsidRPr="0036476B">
        <w:rPr>
          <w:szCs w:val="24"/>
          <w:lang w:val="en-GB"/>
        </w:rPr>
        <w:t xml:space="preserve"> (CFL)</w:t>
      </w:r>
      <w:r w:rsidR="000F68A6" w:rsidRPr="0036476B">
        <w:rPr>
          <w:szCs w:val="24"/>
          <w:lang w:val="en-GB"/>
        </w:rPr>
        <w:t xml:space="preserve"> number</w:t>
      </w:r>
      <w:r w:rsidR="00053717" w:rsidRPr="0036476B">
        <w:rPr>
          <w:szCs w:val="24"/>
          <w:lang w:val="en-GB"/>
        </w:rPr>
        <w:t xml:space="preserve"> </w:t>
      </w:r>
      <w:r w:rsidR="00053717" w:rsidRPr="0036476B">
        <w:rPr>
          <w:position w:val="-6"/>
          <w:szCs w:val="24"/>
          <w:lang w:val="en-GB"/>
        </w:rPr>
        <w:object w:dxaOrig="820" w:dyaOrig="279">
          <v:shape id="_x0000_i1055" type="#_x0000_t75" style="width:40.5pt;height:13.5pt" o:ole="">
            <v:imagedata r:id="rId66" o:title=""/>
          </v:shape>
          <o:OLEObject Type="Embed" ProgID="Equation.DSMT4" ShapeID="_x0000_i1055" DrawAspect="Content" ObjectID="_1461357178" r:id="rId67"/>
        </w:object>
      </w:r>
      <w:r w:rsidR="000F68A6" w:rsidRPr="0036476B">
        <w:rPr>
          <w:szCs w:val="24"/>
          <w:lang w:val="en-GB"/>
        </w:rPr>
        <w:t xml:space="preserve">, </w:t>
      </w:r>
      <w:r w:rsidR="000F68A6" w:rsidRPr="0036476B">
        <w:rPr>
          <w:position w:val="-6"/>
          <w:szCs w:val="24"/>
          <w:lang w:val="en-GB"/>
        </w:rPr>
        <w:object w:dxaOrig="1500" w:dyaOrig="279">
          <v:shape id="_x0000_i1056" type="#_x0000_t75" style="width:75pt;height:13.5pt" o:ole="">
            <v:imagedata r:id="rId68" o:title=""/>
          </v:shape>
          <o:OLEObject Type="Embed" ProgID="Equation.3" ShapeID="_x0000_i1056" DrawAspect="Content" ObjectID="_1461357179" r:id="rId69"/>
        </w:object>
      </w:r>
      <w:r w:rsidR="00053717" w:rsidRPr="0036476B">
        <w:rPr>
          <w:szCs w:val="24"/>
          <w:lang w:val="en-GB"/>
        </w:rPr>
        <w:t>.</w:t>
      </w:r>
    </w:p>
    <w:p w:rsidR="00EF18D4" w:rsidRPr="0036476B" w:rsidRDefault="00EF18D4" w:rsidP="006120A1">
      <w:pPr>
        <w:spacing w:after="120"/>
        <w:rPr>
          <w:szCs w:val="24"/>
          <w:lang w:val="en-GB"/>
        </w:rPr>
      </w:pPr>
    </w:p>
    <w:p w:rsidR="00CD60EA" w:rsidRPr="0036476B" w:rsidRDefault="00CD60EA" w:rsidP="00CD60EA">
      <w:pPr>
        <w:spacing w:after="120"/>
        <w:jc w:val="center"/>
        <w:rPr>
          <w:szCs w:val="24"/>
          <w:lang w:val="en-GB"/>
        </w:rPr>
      </w:pPr>
      <w:r w:rsidRPr="0036476B">
        <w:rPr>
          <w:noProof/>
          <w:szCs w:val="24"/>
          <w:lang w:val="en-GB" w:eastAsia="en-GB"/>
        </w:rPr>
        <w:drawing>
          <wp:inline distT="0" distB="0" distL="0" distR="0">
            <wp:extent cx="3302000" cy="1632292"/>
            <wp:effectExtent l="0" t="0" r="0" b="0"/>
            <wp:docPr id="2" name="Picture 1" descr="fi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png"/>
                    <pic:cNvPicPr/>
                  </pic:nvPicPr>
                  <pic:blipFill>
                    <a:blip r:embed="rId70" cstate="print"/>
                    <a:stretch>
                      <a:fillRect/>
                    </a:stretch>
                  </pic:blipFill>
                  <pic:spPr>
                    <a:xfrm>
                      <a:off x="0" y="0"/>
                      <a:ext cx="3302780" cy="1632677"/>
                    </a:xfrm>
                    <a:prstGeom prst="rect">
                      <a:avLst/>
                    </a:prstGeom>
                  </pic:spPr>
                </pic:pic>
              </a:graphicData>
            </a:graphic>
          </wp:inline>
        </w:drawing>
      </w:r>
    </w:p>
    <w:p w:rsidR="00CD60EA" w:rsidRPr="0036476B" w:rsidRDefault="00CD60EA" w:rsidP="00CD60EA">
      <w:pPr>
        <w:spacing w:after="120"/>
        <w:jc w:val="center"/>
        <w:rPr>
          <w:szCs w:val="24"/>
          <w:lang w:val="en-GB"/>
        </w:rPr>
      </w:pPr>
      <w:r w:rsidRPr="0036476B">
        <w:rPr>
          <w:b/>
          <w:szCs w:val="24"/>
          <w:lang w:val="en-GB"/>
        </w:rPr>
        <w:t>Fig. 2.1</w:t>
      </w:r>
      <w:r w:rsidR="00122093" w:rsidRPr="0036476B">
        <w:rPr>
          <w:szCs w:val="24"/>
          <w:lang w:val="en-GB"/>
        </w:rPr>
        <w:t xml:space="preserve"> – </w:t>
      </w:r>
      <w:r w:rsidRPr="0036476B">
        <w:rPr>
          <w:szCs w:val="24"/>
          <w:lang w:val="en-GB"/>
        </w:rPr>
        <w:t>Computational stencil of Central Leapfrog scheme with (a) collocated and (b) staggered variables</w:t>
      </w:r>
    </w:p>
    <w:p w:rsidR="00CD60EA" w:rsidRPr="0036476B" w:rsidRDefault="00CD60EA" w:rsidP="006120A1">
      <w:pPr>
        <w:rPr>
          <w:szCs w:val="24"/>
          <w:lang w:val="en-GB"/>
        </w:rPr>
      </w:pPr>
    </w:p>
    <w:p w:rsidR="00CD60EA" w:rsidRPr="0036476B" w:rsidRDefault="00CD60EA" w:rsidP="006120A1">
      <w:pPr>
        <w:rPr>
          <w:szCs w:val="24"/>
          <w:lang w:val="en-GB"/>
        </w:rPr>
      </w:pPr>
    </w:p>
    <w:p w:rsidR="002F6E58" w:rsidRPr="0036476B" w:rsidRDefault="002F6E58" w:rsidP="006120A1">
      <w:pPr>
        <w:rPr>
          <w:szCs w:val="24"/>
          <w:lang w:val="en-GB"/>
        </w:rPr>
      </w:pPr>
      <w:r w:rsidRPr="0036476B">
        <w:rPr>
          <w:szCs w:val="24"/>
          <w:lang w:val="en-GB"/>
        </w:rPr>
        <w:t>By introducing staggered variables in space and time, the same scheme can be rearranged into the following two</w:t>
      </w:r>
      <w:r w:rsidR="00DD20B6" w:rsidRPr="0036476B">
        <w:rPr>
          <w:szCs w:val="24"/>
          <w:lang w:val="en-GB"/>
        </w:rPr>
        <w:t>-time-</w:t>
      </w:r>
      <w:r w:rsidR="004A02BF" w:rsidRPr="0036476B">
        <w:rPr>
          <w:szCs w:val="24"/>
          <w:lang w:val="en-GB"/>
        </w:rPr>
        <w:t>level</w:t>
      </w:r>
      <w:r w:rsidRPr="0036476B">
        <w:rPr>
          <w:szCs w:val="24"/>
          <w:lang w:val="en-GB"/>
        </w:rPr>
        <w:t xml:space="preserve"> form (Fig. 2.1. </w:t>
      </w:r>
      <w:proofErr w:type="gramStart"/>
      <w:r w:rsidRPr="0036476B">
        <w:rPr>
          <w:szCs w:val="24"/>
          <w:lang w:val="en-GB"/>
        </w:rPr>
        <w:t>(b)).</w:t>
      </w:r>
      <w:proofErr w:type="gramEnd"/>
      <w:r w:rsidRPr="0036476B">
        <w:rPr>
          <w:szCs w:val="24"/>
          <w:lang w:val="en-GB"/>
        </w:rPr>
        <w:t xml:space="preserve"> </w:t>
      </w:r>
    </w:p>
    <w:p w:rsidR="00053717" w:rsidRPr="0036476B" w:rsidRDefault="00053717" w:rsidP="006120A1">
      <w:pPr>
        <w:rPr>
          <w:szCs w:val="24"/>
          <w:lang w:val="en-GB"/>
        </w:rPr>
      </w:pPr>
    </w:p>
    <w:p w:rsidR="00053717" w:rsidRPr="0036476B" w:rsidRDefault="00053717" w:rsidP="006120A1">
      <w:pPr>
        <w:pStyle w:val="MTDisplayEquation"/>
        <w:spacing w:after="120"/>
        <w:rPr>
          <w:szCs w:val="24"/>
          <w:lang w:val="en-GB"/>
        </w:rPr>
      </w:pPr>
      <w:r w:rsidRPr="0036476B">
        <w:rPr>
          <w:szCs w:val="24"/>
          <w:lang w:val="en-GB"/>
        </w:rPr>
        <w:tab/>
      </w:r>
      <w:r w:rsidRPr="0036476B">
        <w:rPr>
          <w:position w:val="-84"/>
          <w:szCs w:val="24"/>
          <w:lang w:val="en-GB"/>
        </w:rPr>
        <w:object w:dxaOrig="3220" w:dyaOrig="1800">
          <v:shape id="_x0000_i1057" type="#_x0000_t75" style="width:160.5pt;height:90.75pt" o:ole="">
            <v:imagedata r:id="rId71" o:title=""/>
          </v:shape>
          <o:OLEObject Type="Embed" ProgID="Equation.DSMT4" ShapeID="_x0000_i1057" DrawAspect="Content" ObjectID="_1461357180" r:id="rId72"/>
        </w:object>
      </w:r>
      <w:r w:rsidRPr="0036476B">
        <w:rPr>
          <w:szCs w:val="24"/>
          <w:lang w:val="en-GB"/>
        </w:rPr>
        <w:tab/>
      </w:r>
      <w:r w:rsidR="00DD20B6" w:rsidRPr="0036476B">
        <w:rPr>
          <w:szCs w:val="24"/>
          <w:lang w:val="en-GB"/>
        </w:rPr>
        <w:t>(2.2)</w:t>
      </w:r>
    </w:p>
    <w:p w:rsidR="00DD20B6" w:rsidRPr="0036476B" w:rsidRDefault="00BE3AFD" w:rsidP="00637F0E">
      <w:pPr>
        <w:rPr>
          <w:szCs w:val="24"/>
          <w:lang w:val="en-GB"/>
        </w:rPr>
      </w:pPr>
      <w:r w:rsidRPr="0036476B">
        <w:rPr>
          <w:szCs w:val="24"/>
          <w:lang w:val="en-GB"/>
        </w:rPr>
        <w:lastRenderedPageBreak/>
        <w:t xml:space="preserve">where </w:t>
      </w:r>
      <w:r w:rsidRPr="0036476B">
        <w:rPr>
          <w:position w:val="-10"/>
          <w:szCs w:val="24"/>
          <w:lang w:val="en-GB"/>
        </w:rPr>
        <w:object w:dxaOrig="240" w:dyaOrig="260">
          <v:shape id="_x0000_i1058" type="#_x0000_t75" style="width:12.75pt;height:13.5pt" o:ole="">
            <v:imagedata r:id="rId73" o:title=""/>
          </v:shape>
          <o:OLEObject Type="Embed" ProgID="Equation.DSMT4" ShapeID="_x0000_i1058" DrawAspect="Content" ObjectID="_1461357181" r:id="rId74"/>
        </w:object>
      </w:r>
      <w:r w:rsidRPr="0036476B">
        <w:rPr>
          <w:szCs w:val="24"/>
          <w:lang w:val="en-GB"/>
        </w:rPr>
        <w:t xml:space="preserve"> denotes the conservation variables referred to the computational volume centres and </w:t>
      </w:r>
      <w:r w:rsidRPr="0036476B">
        <w:rPr>
          <w:position w:val="-10"/>
          <w:szCs w:val="24"/>
          <w:lang w:val="en-GB"/>
        </w:rPr>
        <w:object w:dxaOrig="220" w:dyaOrig="260">
          <v:shape id="_x0000_i1059" type="#_x0000_t75" style="width:11.25pt;height:13.5pt" o:ole="">
            <v:imagedata r:id="rId75" o:title=""/>
          </v:shape>
          <o:OLEObject Type="Embed" ProgID="Equation.DSMT4" ShapeID="_x0000_i1059" DrawAspect="Content" ObjectID="_1461357182" r:id="rId76"/>
        </w:object>
      </w:r>
      <w:r w:rsidRPr="0036476B">
        <w:rPr>
          <w:szCs w:val="24"/>
          <w:lang w:val="en-GB"/>
        </w:rPr>
        <w:t xml:space="preserve"> denotes the flux variables referred to the cell faces, similar to the computational framework outlined in [</w:t>
      </w:r>
      <w:r w:rsidR="00836E03">
        <w:rPr>
          <w:szCs w:val="24"/>
          <w:lang w:val="en-GB"/>
        </w:rPr>
        <w:t>32</w:t>
      </w:r>
      <w:r w:rsidRPr="0036476B">
        <w:rPr>
          <w:szCs w:val="24"/>
          <w:lang w:val="en-GB"/>
        </w:rPr>
        <w:t>] and</w:t>
      </w:r>
      <w:r w:rsidR="00165CA5" w:rsidRPr="0036476B">
        <w:rPr>
          <w:szCs w:val="24"/>
          <w:lang w:val="en-GB"/>
        </w:rPr>
        <w:t xml:space="preserve"> [</w:t>
      </w:r>
      <w:r w:rsidR="00836E03">
        <w:rPr>
          <w:szCs w:val="24"/>
          <w:lang w:val="en-GB"/>
        </w:rPr>
        <w:t>33</w:t>
      </w:r>
      <w:r w:rsidR="00165CA5" w:rsidRPr="0036476B">
        <w:rPr>
          <w:szCs w:val="24"/>
          <w:lang w:val="en-GB"/>
        </w:rPr>
        <w:t>]</w:t>
      </w:r>
      <w:r w:rsidRPr="0036476B">
        <w:rPr>
          <w:szCs w:val="24"/>
          <w:lang w:val="en-GB"/>
        </w:rPr>
        <w:t xml:space="preserve">. Because of </w:t>
      </w:r>
      <w:r w:rsidR="00DD20B6" w:rsidRPr="0036476B">
        <w:rPr>
          <w:szCs w:val="24"/>
          <w:lang w:val="en-GB"/>
        </w:rPr>
        <w:t xml:space="preserve">the </w:t>
      </w:r>
      <w:r w:rsidRPr="0036476B">
        <w:rPr>
          <w:szCs w:val="24"/>
          <w:lang w:val="en-GB"/>
        </w:rPr>
        <w:t>compactness</w:t>
      </w:r>
      <w:r w:rsidR="00DD20B6" w:rsidRPr="0036476B">
        <w:rPr>
          <w:szCs w:val="24"/>
          <w:lang w:val="en-GB"/>
        </w:rPr>
        <w:t xml:space="preserve"> of its stencil</w:t>
      </w:r>
      <w:r w:rsidRPr="0036476B">
        <w:rPr>
          <w:szCs w:val="24"/>
          <w:lang w:val="en-GB"/>
        </w:rPr>
        <w:t xml:space="preserve"> in time, the </w:t>
      </w:r>
      <w:r w:rsidR="00DD20B6" w:rsidRPr="0036476B">
        <w:rPr>
          <w:szCs w:val="24"/>
          <w:lang w:val="en-GB"/>
        </w:rPr>
        <w:t>Central Leapfrog scheme in s</w:t>
      </w:r>
      <w:r w:rsidR="00B52E70" w:rsidRPr="0036476B">
        <w:rPr>
          <w:szCs w:val="24"/>
          <w:lang w:val="en-GB"/>
        </w:rPr>
        <w:t>taggered variables (2.2) is</w:t>
      </w:r>
      <w:r w:rsidR="00DD20B6" w:rsidRPr="0036476B">
        <w:rPr>
          <w:szCs w:val="24"/>
          <w:lang w:val="en-GB"/>
        </w:rPr>
        <w:t xml:space="preserve"> second-order for non-uniforms time steps. On uniform grids in space and time, the dispersion and dissipation properties of the scheme coincide wit</w:t>
      </w:r>
      <w:r w:rsidR="004A02BF" w:rsidRPr="0036476B">
        <w:rPr>
          <w:szCs w:val="24"/>
          <w:lang w:val="en-GB"/>
        </w:rPr>
        <w:t>h the classical three-time-level</w:t>
      </w:r>
      <w:r w:rsidR="00DD20B6" w:rsidRPr="0036476B">
        <w:rPr>
          <w:szCs w:val="24"/>
          <w:lang w:val="en-GB"/>
        </w:rPr>
        <w:t xml:space="preserve"> </w:t>
      </w:r>
      <w:r w:rsidR="00E455FE" w:rsidRPr="0036476B">
        <w:rPr>
          <w:szCs w:val="24"/>
          <w:lang w:val="en-GB"/>
        </w:rPr>
        <w:t xml:space="preserve">Central </w:t>
      </w:r>
      <w:r w:rsidR="00DD20B6" w:rsidRPr="0036476B">
        <w:rPr>
          <w:szCs w:val="24"/>
          <w:lang w:val="en-GB"/>
        </w:rPr>
        <w:t>Leapfrog</w:t>
      </w:r>
      <w:r w:rsidR="004A02BF" w:rsidRPr="0036476B">
        <w:rPr>
          <w:szCs w:val="24"/>
          <w:lang w:val="en-GB"/>
        </w:rPr>
        <w:t xml:space="preserve"> scheme</w:t>
      </w:r>
      <w:r w:rsidR="00DD20B6" w:rsidRPr="0036476B">
        <w:rPr>
          <w:szCs w:val="24"/>
          <w:lang w:val="en-GB"/>
        </w:rPr>
        <w:t xml:space="preserve">. Details of the </w:t>
      </w:r>
      <w:r w:rsidR="00E455FE" w:rsidRPr="0036476B">
        <w:rPr>
          <w:szCs w:val="24"/>
          <w:lang w:val="en-GB"/>
        </w:rPr>
        <w:t xml:space="preserve">von Neumann </w:t>
      </w:r>
      <w:r w:rsidR="00DD20B6" w:rsidRPr="0036476B">
        <w:rPr>
          <w:szCs w:val="24"/>
          <w:lang w:val="en-GB"/>
        </w:rPr>
        <w:t xml:space="preserve">linear dispersion and dissipation analysis for the staggered scheme are given in Appendix A and the results are presented in </w:t>
      </w:r>
      <w:r w:rsidR="00E455FE" w:rsidRPr="0036476B">
        <w:rPr>
          <w:szCs w:val="24"/>
          <w:lang w:val="en-GB"/>
        </w:rPr>
        <w:t>Figure 2.2. The latter</w:t>
      </w:r>
      <w:r w:rsidR="00DD20B6" w:rsidRPr="0036476B">
        <w:rPr>
          <w:szCs w:val="24"/>
          <w:lang w:val="en-GB"/>
        </w:rPr>
        <w:t xml:space="preserve"> shows the dispersion </w:t>
      </w:r>
      <w:r w:rsidR="00DD20B6" w:rsidRPr="0036476B">
        <w:rPr>
          <w:position w:val="-14"/>
          <w:szCs w:val="24"/>
          <w:lang w:val="en-GB"/>
        </w:rPr>
        <w:object w:dxaOrig="1160" w:dyaOrig="400">
          <v:shape id="_x0000_i1060" type="#_x0000_t75" style="width:58.5pt;height:19.5pt" o:ole="">
            <v:imagedata r:id="rId77" o:title=""/>
          </v:shape>
          <o:OLEObject Type="Embed" ProgID="Equation.DSMT4" ShapeID="_x0000_i1060" DrawAspect="Content" ObjectID="_1461357183" r:id="rId78"/>
        </w:object>
      </w:r>
      <w:r w:rsidR="00DD20B6" w:rsidRPr="0036476B">
        <w:rPr>
          <w:szCs w:val="24"/>
          <w:lang w:val="en-GB"/>
        </w:rPr>
        <w:t xml:space="preserve"> and dissipation </w:t>
      </w:r>
      <w:r w:rsidR="00DD20B6" w:rsidRPr="0036476B">
        <w:rPr>
          <w:position w:val="-14"/>
          <w:szCs w:val="24"/>
          <w:lang w:val="en-GB"/>
        </w:rPr>
        <w:object w:dxaOrig="279" w:dyaOrig="400">
          <v:shape id="_x0000_i1061" type="#_x0000_t75" style="width:13.5pt;height:19.5pt" o:ole="">
            <v:imagedata r:id="rId79" o:title=""/>
          </v:shape>
          <o:OLEObject Type="Embed" ProgID="Equation.DSMT4" ShapeID="_x0000_i1061" DrawAspect="Content" ObjectID="_1461357184" r:id="rId80"/>
        </w:object>
      </w:r>
      <w:r w:rsidR="00DD20B6" w:rsidRPr="0036476B">
        <w:rPr>
          <w:szCs w:val="24"/>
          <w:lang w:val="en-GB"/>
        </w:rPr>
        <w:t xml:space="preserve"> </w:t>
      </w:r>
      <w:r w:rsidR="00E455FE" w:rsidRPr="0036476B">
        <w:rPr>
          <w:szCs w:val="24"/>
          <w:lang w:val="en-GB"/>
        </w:rPr>
        <w:t xml:space="preserve">surfaces </w:t>
      </w:r>
      <w:r w:rsidR="00DD20B6" w:rsidRPr="0036476B">
        <w:rPr>
          <w:szCs w:val="24"/>
          <w:lang w:val="en-GB"/>
        </w:rPr>
        <w:t xml:space="preserve">for the first </w:t>
      </w:r>
      <w:r w:rsidR="00E455FE" w:rsidRPr="0036476B">
        <w:rPr>
          <w:szCs w:val="24"/>
          <w:lang w:val="en-GB"/>
        </w:rPr>
        <w:t xml:space="preserve">solution </w:t>
      </w:r>
      <w:r w:rsidR="00DD20B6" w:rsidRPr="0036476B">
        <w:rPr>
          <w:szCs w:val="24"/>
          <w:lang w:val="en-GB"/>
        </w:rPr>
        <w:t>root</w:t>
      </w:r>
      <w:proofErr w:type="gramStart"/>
      <w:r w:rsidR="00DD20B6" w:rsidRPr="0036476B">
        <w:rPr>
          <w:szCs w:val="24"/>
          <w:lang w:val="en-GB"/>
        </w:rPr>
        <w:t xml:space="preserve">, </w:t>
      </w:r>
      <w:proofErr w:type="gramEnd"/>
      <w:r w:rsidR="00DD20B6" w:rsidRPr="0036476B">
        <w:rPr>
          <w:position w:val="-12"/>
          <w:szCs w:val="24"/>
          <w:lang w:val="en-GB"/>
        </w:rPr>
        <w:object w:dxaOrig="240" w:dyaOrig="360">
          <v:shape id="_x0000_i1062" type="#_x0000_t75" style="width:12.75pt;height:18.75pt" o:ole="">
            <v:imagedata r:id="rId81" o:title=""/>
          </v:shape>
          <o:OLEObject Type="Embed" ProgID="Equation.DSMT4" ShapeID="_x0000_i1062" DrawAspect="Content" ObjectID="_1461357185" r:id="rId82"/>
        </w:object>
      </w:r>
      <w:r w:rsidR="00DD20B6" w:rsidRPr="0036476B">
        <w:rPr>
          <w:szCs w:val="24"/>
          <w:lang w:val="en-GB"/>
        </w:rPr>
        <w:t xml:space="preserve">. </w:t>
      </w:r>
      <w:r w:rsidR="00E455FE" w:rsidRPr="0036476B">
        <w:rPr>
          <w:szCs w:val="24"/>
          <w:lang w:val="en-GB"/>
        </w:rPr>
        <w:t>As discussed in the Appendix, t</w:t>
      </w:r>
      <w:r w:rsidR="00DD20B6" w:rsidRPr="0036476B">
        <w:rPr>
          <w:szCs w:val="24"/>
          <w:lang w:val="en-GB"/>
        </w:rPr>
        <w:t xml:space="preserve">he second root, </w:t>
      </w:r>
      <w:r w:rsidR="00DD20B6" w:rsidRPr="0036476B">
        <w:rPr>
          <w:position w:val="-12"/>
          <w:szCs w:val="24"/>
          <w:lang w:val="en-GB"/>
        </w:rPr>
        <w:object w:dxaOrig="260" w:dyaOrig="360">
          <v:shape id="_x0000_i1063" type="#_x0000_t75" style="width:13.5pt;height:18.75pt" o:ole="">
            <v:imagedata r:id="rId83" o:title=""/>
          </v:shape>
          <o:OLEObject Type="Embed" ProgID="Equation.DSMT4" ShapeID="_x0000_i1063" DrawAspect="Content" ObjectID="_1461357186" r:id="rId84"/>
        </w:object>
      </w:r>
      <w:r w:rsidR="00DD20B6" w:rsidRPr="0036476B">
        <w:rPr>
          <w:szCs w:val="24"/>
          <w:lang w:val="en-GB"/>
        </w:rPr>
        <w:t xml:space="preserve"> </w:t>
      </w:r>
      <w:r w:rsidR="00E455FE" w:rsidRPr="0036476B">
        <w:rPr>
          <w:szCs w:val="24"/>
          <w:lang w:val="en-GB"/>
        </w:rPr>
        <w:t>has non-physical behaviour</w:t>
      </w:r>
      <w:r w:rsidR="00DD20B6" w:rsidRPr="0036476B">
        <w:rPr>
          <w:szCs w:val="24"/>
          <w:lang w:val="en-GB"/>
        </w:rPr>
        <w:t xml:space="preserve"> and manifests itself only when </w:t>
      </w:r>
      <w:r w:rsidR="00E455FE" w:rsidRPr="0036476B">
        <w:rPr>
          <w:szCs w:val="24"/>
          <w:lang w:val="en-GB"/>
        </w:rPr>
        <w:t>the</w:t>
      </w:r>
      <w:r w:rsidR="00DD20B6" w:rsidRPr="0036476B">
        <w:rPr>
          <w:szCs w:val="24"/>
          <w:lang w:val="en-GB"/>
        </w:rPr>
        <w:t xml:space="preserve"> initial conditions</w:t>
      </w:r>
      <w:r w:rsidR="00E455FE" w:rsidRPr="0036476B">
        <w:rPr>
          <w:szCs w:val="24"/>
          <w:lang w:val="en-GB"/>
        </w:rPr>
        <w:t xml:space="preserve"> </w:t>
      </w:r>
      <w:r w:rsidR="00DD20B6" w:rsidRPr="0036476B">
        <w:rPr>
          <w:position w:val="-10"/>
          <w:szCs w:val="24"/>
          <w:lang w:val="en-GB"/>
        </w:rPr>
        <w:object w:dxaOrig="320" w:dyaOrig="360">
          <v:shape id="_x0000_i1064" type="#_x0000_t75" style="width:16.5pt;height:18.75pt" o:ole="">
            <v:imagedata r:id="rId85" o:title=""/>
          </v:shape>
          <o:OLEObject Type="Embed" ProgID="Equation.DSMT4" ShapeID="_x0000_i1064" DrawAspect="Content" ObjectID="_1461357187" r:id="rId86"/>
        </w:object>
      </w:r>
      <w:r w:rsidR="00DD20B6" w:rsidRPr="0036476B">
        <w:rPr>
          <w:szCs w:val="24"/>
          <w:lang w:val="en-GB"/>
        </w:rPr>
        <w:t xml:space="preserve"> and </w:t>
      </w:r>
      <w:r w:rsidR="00DD20B6" w:rsidRPr="0036476B">
        <w:rPr>
          <w:position w:val="-10"/>
          <w:szCs w:val="24"/>
          <w:lang w:val="en-GB"/>
        </w:rPr>
        <w:object w:dxaOrig="300" w:dyaOrig="360">
          <v:shape id="_x0000_i1065" type="#_x0000_t75" style="width:15pt;height:18.75pt" o:ole="">
            <v:imagedata r:id="rId87" o:title=""/>
          </v:shape>
          <o:OLEObject Type="Embed" ProgID="Equation.DSMT4" ShapeID="_x0000_i1065" DrawAspect="Content" ObjectID="_1461357188" r:id="rId88"/>
        </w:object>
      </w:r>
      <w:r w:rsidR="00E455FE" w:rsidRPr="0036476B">
        <w:rPr>
          <w:szCs w:val="24"/>
          <w:lang w:val="en-GB"/>
        </w:rPr>
        <w:t xml:space="preserve"> have not been specified consistently</w:t>
      </w:r>
      <w:r w:rsidR="00DD20B6" w:rsidRPr="0036476B">
        <w:rPr>
          <w:szCs w:val="24"/>
          <w:lang w:val="en-GB"/>
        </w:rPr>
        <w:t xml:space="preserve">. </w:t>
      </w:r>
    </w:p>
    <w:p w:rsidR="00325A0D" w:rsidRPr="0036476B" w:rsidRDefault="00325A0D" w:rsidP="00637F0E">
      <w:pPr>
        <w:rPr>
          <w:szCs w:val="24"/>
          <w:lang w:val="en-GB"/>
        </w:rPr>
      </w:pPr>
    </w:p>
    <w:p w:rsidR="00DD20B6" w:rsidRPr="0036476B" w:rsidRDefault="00325A0D" w:rsidP="00325A0D">
      <w:pPr>
        <w:jc w:val="center"/>
        <w:rPr>
          <w:szCs w:val="24"/>
          <w:lang w:val="en-GB"/>
        </w:rPr>
      </w:pPr>
      <w:r w:rsidRPr="0036476B">
        <w:rPr>
          <w:noProof/>
          <w:szCs w:val="24"/>
          <w:lang w:val="en-GB" w:eastAsia="en-GB"/>
        </w:rPr>
        <w:drawing>
          <wp:inline distT="0" distB="0" distL="0" distR="0">
            <wp:extent cx="5350510" cy="2155972"/>
            <wp:effectExtent l="0" t="0" r="0" b="0"/>
            <wp:docPr id="3" name="Picture 2" descr="Fig23-Disp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Dispersion.png"/>
                    <pic:cNvPicPr/>
                  </pic:nvPicPr>
                  <pic:blipFill>
                    <a:blip r:embed="rId89" cstate="print"/>
                    <a:stretch>
                      <a:fillRect/>
                    </a:stretch>
                  </pic:blipFill>
                  <pic:spPr>
                    <a:xfrm>
                      <a:off x="0" y="0"/>
                      <a:ext cx="5350510" cy="2155972"/>
                    </a:xfrm>
                    <a:prstGeom prst="rect">
                      <a:avLst/>
                    </a:prstGeom>
                  </pic:spPr>
                </pic:pic>
              </a:graphicData>
            </a:graphic>
          </wp:inline>
        </w:drawing>
      </w:r>
    </w:p>
    <w:p w:rsidR="002F6E58" w:rsidRPr="0036476B" w:rsidRDefault="00325A0D" w:rsidP="00325A0D">
      <w:pPr>
        <w:jc w:val="center"/>
        <w:rPr>
          <w:szCs w:val="24"/>
          <w:lang w:val="en-GB"/>
        </w:rPr>
      </w:pPr>
      <w:r w:rsidRPr="0036476B">
        <w:rPr>
          <w:b/>
          <w:szCs w:val="24"/>
          <w:lang w:val="en-GB"/>
        </w:rPr>
        <w:t>Fig. 2.2</w:t>
      </w:r>
      <w:r w:rsidR="00122093" w:rsidRPr="0036476B">
        <w:rPr>
          <w:szCs w:val="24"/>
          <w:lang w:val="en-GB"/>
        </w:rPr>
        <w:t xml:space="preserve"> – </w:t>
      </w:r>
      <w:r w:rsidRPr="0036476B">
        <w:rPr>
          <w:szCs w:val="24"/>
          <w:lang w:val="en-GB"/>
        </w:rPr>
        <w:t>Dispersion (a) and dissipation (b) surfaces of the two-time-level Central Leapfrog scheme.</w:t>
      </w:r>
    </w:p>
    <w:p w:rsidR="0041054C" w:rsidRPr="0036476B" w:rsidRDefault="0041054C" w:rsidP="0041054C">
      <w:pPr>
        <w:spacing w:before="120"/>
        <w:rPr>
          <w:szCs w:val="24"/>
          <w:lang w:val="en-GB"/>
        </w:rPr>
      </w:pPr>
    </w:p>
    <w:p w:rsidR="00053717" w:rsidRPr="0036476B" w:rsidRDefault="001650FA" w:rsidP="006120A1">
      <w:pPr>
        <w:pStyle w:val="Heading2"/>
        <w:numPr>
          <w:ilvl w:val="0"/>
          <w:numId w:val="0"/>
        </w:numPr>
        <w:ind w:left="578" w:hanging="578"/>
        <w:rPr>
          <w:szCs w:val="24"/>
          <w:lang w:val="en-GB"/>
        </w:rPr>
      </w:pPr>
      <w:r w:rsidRPr="0036476B">
        <w:rPr>
          <w:szCs w:val="24"/>
          <w:lang w:val="en-GB"/>
        </w:rPr>
        <w:t>2.2</w:t>
      </w:r>
      <w:r w:rsidR="008D271B" w:rsidRPr="0036476B">
        <w:rPr>
          <w:szCs w:val="24"/>
          <w:lang w:val="en-GB"/>
        </w:rPr>
        <w:t xml:space="preserve"> </w:t>
      </w:r>
      <w:r w:rsidRPr="0036476B">
        <w:rPr>
          <w:szCs w:val="24"/>
          <w:lang w:val="en-GB"/>
        </w:rPr>
        <w:t>Nonlinear advection scheme</w:t>
      </w:r>
    </w:p>
    <w:p w:rsidR="00E2458C" w:rsidRPr="0036476B" w:rsidRDefault="00EA5CF4" w:rsidP="00944B0C">
      <w:pPr>
        <w:rPr>
          <w:szCs w:val="24"/>
          <w:lang w:val="en-GB"/>
        </w:rPr>
      </w:pPr>
      <w:r w:rsidRPr="0036476B">
        <w:rPr>
          <w:szCs w:val="24"/>
          <w:lang w:val="en-GB"/>
        </w:rPr>
        <w:t>For solving non-linear problems, the so-called high-resolution methods have been used in the literature</w:t>
      </w:r>
      <w:r w:rsidR="00165CA5" w:rsidRPr="0036476B">
        <w:rPr>
          <w:szCs w:val="24"/>
          <w:lang w:val="en-GB"/>
        </w:rPr>
        <w:t xml:space="preserve"> [</w:t>
      </w:r>
      <w:r w:rsidR="00836E03">
        <w:rPr>
          <w:szCs w:val="24"/>
          <w:lang w:val="en-GB"/>
        </w:rPr>
        <w:t>34</w:t>
      </w:r>
      <w:r w:rsidR="00344511" w:rsidRPr="0036476B">
        <w:rPr>
          <w:szCs w:val="24"/>
          <w:lang w:val="en-GB"/>
        </w:rPr>
        <w:t>-</w:t>
      </w:r>
      <w:r w:rsidR="00836E03">
        <w:rPr>
          <w:szCs w:val="24"/>
          <w:lang w:val="en-GB"/>
        </w:rPr>
        <w:t>38</w:t>
      </w:r>
      <w:r w:rsidR="00165CA5" w:rsidRPr="0036476B">
        <w:rPr>
          <w:szCs w:val="24"/>
          <w:lang w:val="en-GB"/>
        </w:rPr>
        <w:t>]</w:t>
      </w:r>
      <w:r w:rsidRPr="0036476B">
        <w:rPr>
          <w:szCs w:val="24"/>
          <w:lang w:val="en-GB"/>
        </w:rPr>
        <w:t>, which are based on non-linear flux reconstruction to preserve non-osc</w:t>
      </w:r>
      <w:r w:rsidR="00F322E1" w:rsidRPr="0036476B">
        <w:rPr>
          <w:szCs w:val="24"/>
          <w:lang w:val="en-GB"/>
        </w:rPr>
        <w:t>illatory solution. For example</w:t>
      </w:r>
      <w:r w:rsidRPr="0036476B">
        <w:rPr>
          <w:szCs w:val="24"/>
          <w:lang w:val="en-GB"/>
        </w:rPr>
        <w:t xml:space="preserve">, in the frame-work of Total Variation Diminishing schemes </w:t>
      </w:r>
      <w:r w:rsidR="00F322E1" w:rsidRPr="0036476B">
        <w:rPr>
          <w:szCs w:val="24"/>
          <w:lang w:val="en-GB"/>
        </w:rPr>
        <w:t>(TVD) the flux reconstruction is done so that h</w:t>
      </w:r>
      <w:r w:rsidR="00893975" w:rsidRPr="0036476B">
        <w:rPr>
          <w:szCs w:val="24"/>
          <w:lang w:val="en-GB"/>
        </w:rPr>
        <w:t>igh-order approximation</w:t>
      </w:r>
      <w:r w:rsidR="00F322E1" w:rsidRPr="0036476B">
        <w:rPr>
          <w:szCs w:val="24"/>
          <w:lang w:val="en-GB"/>
        </w:rPr>
        <w:t xml:space="preserve"> increments</w:t>
      </w:r>
      <w:r w:rsidR="0023524F" w:rsidRPr="0036476B">
        <w:rPr>
          <w:szCs w:val="24"/>
          <w:lang w:val="en-GB"/>
        </w:rPr>
        <w:t xml:space="preserve"> of the solution</w:t>
      </w:r>
      <w:r w:rsidR="00F322E1" w:rsidRPr="0036476B">
        <w:rPr>
          <w:szCs w:val="24"/>
          <w:lang w:val="en-GB"/>
        </w:rPr>
        <w:t xml:space="preserve"> are limited in the high gradient regions. This increases </w:t>
      </w:r>
      <w:r w:rsidR="00747410" w:rsidRPr="0036476B">
        <w:rPr>
          <w:szCs w:val="24"/>
          <w:lang w:val="en-GB"/>
        </w:rPr>
        <w:t xml:space="preserve">numerical </w:t>
      </w:r>
      <w:r w:rsidR="00F322E1" w:rsidRPr="0036476B">
        <w:rPr>
          <w:szCs w:val="24"/>
          <w:lang w:val="en-GB"/>
        </w:rPr>
        <w:t>stability for non-linear problems but also leads to artificial dissipation</w:t>
      </w:r>
      <w:r w:rsidR="00893975" w:rsidRPr="0036476B">
        <w:rPr>
          <w:szCs w:val="24"/>
          <w:lang w:val="en-GB"/>
        </w:rPr>
        <w:t xml:space="preserve">. </w:t>
      </w:r>
      <w:r w:rsidR="00893975" w:rsidRPr="00E473E6">
        <w:rPr>
          <w:color w:val="0000FF"/>
          <w:szCs w:val="24"/>
          <w:lang w:val="en-GB"/>
        </w:rPr>
        <w:t xml:space="preserve">Alternatively, </w:t>
      </w:r>
      <w:r w:rsidR="00E06C4F" w:rsidRPr="00E473E6">
        <w:rPr>
          <w:color w:val="0000FF"/>
          <w:szCs w:val="24"/>
          <w:lang w:val="en-GB"/>
        </w:rPr>
        <w:t xml:space="preserve">a </w:t>
      </w:r>
      <w:r w:rsidR="00893975" w:rsidRPr="00E473E6">
        <w:rPr>
          <w:color w:val="0000FF"/>
          <w:szCs w:val="24"/>
          <w:lang w:val="en-GB"/>
        </w:rPr>
        <w:t xml:space="preserve">non-linear </w:t>
      </w:r>
      <w:r w:rsidR="00E2458C" w:rsidRPr="00E473E6">
        <w:rPr>
          <w:color w:val="0000FF"/>
          <w:szCs w:val="24"/>
          <w:lang w:val="en-GB"/>
        </w:rPr>
        <w:t xml:space="preserve">conservation </w:t>
      </w:r>
      <w:r w:rsidR="00893975" w:rsidRPr="00E473E6">
        <w:rPr>
          <w:color w:val="0000FF"/>
          <w:szCs w:val="24"/>
          <w:lang w:val="en-GB"/>
        </w:rPr>
        <w:t xml:space="preserve">flux </w:t>
      </w:r>
      <w:r w:rsidR="00E2458C" w:rsidRPr="00E473E6">
        <w:rPr>
          <w:color w:val="0000FF"/>
          <w:szCs w:val="24"/>
          <w:lang w:val="en-GB"/>
        </w:rPr>
        <w:t xml:space="preserve">correction </w:t>
      </w:r>
      <w:r w:rsidR="00893975" w:rsidRPr="00E473E6">
        <w:rPr>
          <w:color w:val="0000FF"/>
          <w:szCs w:val="24"/>
          <w:lang w:val="en-GB"/>
        </w:rPr>
        <w:t>based on the maximum principle can be used for the sam</w:t>
      </w:r>
      <w:r w:rsidR="00E2458C" w:rsidRPr="00E473E6">
        <w:rPr>
          <w:color w:val="0000FF"/>
          <w:szCs w:val="24"/>
          <w:lang w:val="en-GB"/>
        </w:rPr>
        <w:t xml:space="preserve">e. </w:t>
      </w:r>
      <w:r w:rsidR="00E06C4F" w:rsidRPr="00E473E6">
        <w:rPr>
          <w:color w:val="0000FF"/>
          <w:szCs w:val="24"/>
          <w:lang w:val="en-GB"/>
        </w:rPr>
        <w:t>Following [</w:t>
      </w:r>
      <w:r w:rsidR="00836E03" w:rsidRPr="00E473E6">
        <w:rPr>
          <w:color w:val="0000FF"/>
          <w:szCs w:val="24"/>
          <w:lang w:val="en-GB"/>
        </w:rPr>
        <w:t>33</w:t>
      </w:r>
      <w:r w:rsidR="00E06C4F" w:rsidRPr="00E473E6">
        <w:rPr>
          <w:color w:val="0000FF"/>
          <w:szCs w:val="24"/>
          <w:lang w:val="en-GB"/>
        </w:rPr>
        <w:t>], the maximum principle is en</w:t>
      </w:r>
      <w:r w:rsidR="005B7450">
        <w:rPr>
          <w:color w:val="0000FF"/>
          <w:szCs w:val="24"/>
          <w:lang w:val="en-GB"/>
        </w:rPr>
        <w:t xml:space="preserve">forced for the flux variables in </w:t>
      </w:r>
      <w:r w:rsidR="00E06C4F" w:rsidRPr="00E473E6">
        <w:rPr>
          <w:color w:val="0000FF"/>
          <w:szCs w:val="24"/>
          <w:lang w:val="en-GB"/>
        </w:rPr>
        <w:t xml:space="preserve">(2.2) </w:t>
      </w:r>
      <w:r w:rsidR="005B7450" w:rsidRPr="005B7450">
        <w:rPr>
          <w:color w:val="C00000"/>
          <w:szCs w:val="24"/>
          <w:lang w:val="en-GB"/>
        </w:rPr>
        <w:t>of the linear advection equation</w:t>
      </w:r>
      <w:r w:rsidR="005B7450">
        <w:rPr>
          <w:color w:val="0000FF"/>
          <w:szCs w:val="24"/>
          <w:lang w:val="en-GB"/>
        </w:rPr>
        <w:t xml:space="preserve"> </w:t>
      </w:r>
      <w:r w:rsidR="00E06C4F" w:rsidRPr="00E473E6">
        <w:rPr>
          <w:color w:val="0000FF"/>
          <w:szCs w:val="24"/>
          <w:lang w:val="en-GB"/>
        </w:rPr>
        <w:t xml:space="preserve">so that the solution at the new time level always remains bounded within the </w:t>
      </w:r>
      <w:r w:rsidR="00E2458C" w:rsidRPr="00E473E6">
        <w:rPr>
          <w:color w:val="0000FF"/>
          <w:szCs w:val="24"/>
          <w:lang w:val="en-GB"/>
        </w:rPr>
        <w:t>allowable range of solution</w:t>
      </w:r>
      <w:r w:rsidR="00E06C4F" w:rsidRPr="00E473E6">
        <w:rPr>
          <w:color w:val="0000FF"/>
          <w:szCs w:val="24"/>
          <w:lang w:val="en-GB"/>
        </w:rPr>
        <w:t xml:space="preserve"> variation</w:t>
      </w:r>
      <w:r w:rsidR="00E2458C" w:rsidRPr="0036476B">
        <w:rPr>
          <w:szCs w:val="24"/>
          <w:lang w:val="en-GB"/>
        </w:rPr>
        <w:t>:</w:t>
      </w:r>
    </w:p>
    <w:p w:rsidR="00053717" w:rsidRPr="0036476B" w:rsidRDefault="00053717" w:rsidP="00EA5CF4">
      <w:pPr>
        <w:rPr>
          <w:szCs w:val="24"/>
          <w:lang w:val="en-GB"/>
        </w:rPr>
      </w:pPr>
    </w:p>
    <w:p w:rsidR="00E06C4F" w:rsidRPr="0036476B" w:rsidRDefault="00053717" w:rsidP="006120A1">
      <w:pPr>
        <w:pStyle w:val="MTDisplayEquation"/>
        <w:rPr>
          <w:szCs w:val="24"/>
          <w:lang w:val="en-GB"/>
        </w:rPr>
      </w:pPr>
      <w:r w:rsidRPr="0036476B">
        <w:rPr>
          <w:szCs w:val="24"/>
          <w:lang w:val="en-GB"/>
        </w:rPr>
        <w:tab/>
      </w:r>
      <w:r w:rsidRPr="0036476B">
        <w:rPr>
          <w:position w:val="-66"/>
          <w:szCs w:val="24"/>
          <w:lang w:val="en-GB"/>
        </w:rPr>
        <w:object w:dxaOrig="4959" w:dyaOrig="1440">
          <v:shape id="_x0000_i1066" type="#_x0000_t75" style="width:248.25pt;height:1in" o:ole="">
            <v:imagedata r:id="rId90" o:title=""/>
          </v:shape>
          <o:OLEObject Type="Embed" ProgID="Equation.DSMT4" ShapeID="_x0000_i1066" DrawAspect="Content" ObjectID="_1461357189" r:id="rId91"/>
        </w:object>
      </w:r>
      <w:r w:rsidRPr="0036476B">
        <w:rPr>
          <w:szCs w:val="24"/>
          <w:lang w:val="en-GB"/>
        </w:rPr>
        <w:t>,</w:t>
      </w:r>
    </w:p>
    <w:p w:rsidR="00053717" w:rsidRPr="0036476B" w:rsidRDefault="004419A3" w:rsidP="004419A3">
      <w:pPr>
        <w:pStyle w:val="MTDisplayEquation"/>
        <w:ind w:left="2694"/>
        <w:jc w:val="right"/>
        <w:rPr>
          <w:szCs w:val="24"/>
          <w:lang w:val="en-GB"/>
        </w:rPr>
      </w:pPr>
      <w:r w:rsidRPr="0036476B">
        <w:rPr>
          <w:position w:val="-12"/>
          <w:szCs w:val="24"/>
        </w:rPr>
        <w:object w:dxaOrig="2920" w:dyaOrig="380">
          <v:shape id="_x0000_i1067" type="#_x0000_t75" style="width:145.5pt;height:18.75pt" o:ole="">
            <v:imagedata r:id="rId92" o:title=""/>
          </v:shape>
          <o:OLEObject Type="Embed" ProgID="Equation.3" ShapeID="_x0000_i1067" DrawAspect="Content" ObjectID="_1461357190" r:id="rId93"/>
        </w:object>
      </w:r>
      <w:r>
        <w:rPr>
          <w:szCs w:val="24"/>
          <w:lang w:val="en-GB"/>
        </w:rPr>
        <w:tab/>
      </w:r>
      <w:r w:rsidR="000E3846" w:rsidRPr="0036476B">
        <w:rPr>
          <w:szCs w:val="24"/>
          <w:lang w:val="en-GB"/>
        </w:rPr>
        <w:t>(2.3)</w:t>
      </w:r>
    </w:p>
    <w:p w:rsidR="004419A3" w:rsidRDefault="004419A3" w:rsidP="006120A1">
      <w:pPr>
        <w:rPr>
          <w:szCs w:val="24"/>
          <w:lang w:val="en-GB"/>
        </w:rPr>
      </w:pPr>
    </w:p>
    <w:p w:rsidR="00053717" w:rsidRDefault="00E06C4F" w:rsidP="006120A1">
      <w:pPr>
        <w:rPr>
          <w:szCs w:val="24"/>
          <w:lang w:val="en-GB"/>
        </w:rPr>
      </w:pPr>
      <w:r w:rsidRPr="00E473E6">
        <w:rPr>
          <w:color w:val="0000FF"/>
          <w:szCs w:val="24"/>
          <w:lang w:val="en-GB"/>
        </w:rPr>
        <w:lastRenderedPageBreak/>
        <w:t>To close the algorithm, t</w:t>
      </w:r>
      <w:r w:rsidR="00E2458C" w:rsidRPr="00E473E6">
        <w:rPr>
          <w:color w:val="0000FF"/>
          <w:szCs w:val="24"/>
          <w:lang w:val="en-GB"/>
        </w:rPr>
        <w:t>he minimum and maximum values</w:t>
      </w:r>
      <w:r w:rsidRPr="00E473E6">
        <w:rPr>
          <w:color w:val="0000FF"/>
          <w:szCs w:val="24"/>
          <w:lang w:val="en-GB"/>
        </w:rPr>
        <w:t xml:space="preserve"> must be specified. In accordance with the</w:t>
      </w:r>
      <w:r w:rsidR="00370A7E" w:rsidRPr="00E473E6">
        <w:rPr>
          <w:color w:val="0000FF"/>
          <w:szCs w:val="24"/>
          <w:lang w:val="en-GB"/>
        </w:rPr>
        <w:t xml:space="preserve"> nature of hyperbolic equations, these should come from the characteristic domain dependency at the previous time step.</w:t>
      </w:r>
      <w:r w:rsidRPr="00E473E6">
        <w:rPr>
          <w:color w:val="0000FF"/>
          <w:szCs w:val="24"/>
          <w:lang w:val="en-GB"/>
        </w:rPr>
        <w:t xml:space="preserve"> </w:t>
      </w:r>
      <w:r w:rsidR="00E2458C" w:rsidRPr="00E473E6">
        <w:rPr>
          <w:color w:val="0000FF"/>
          <w:szCs w:val="24"/>
          <w:lang w:val="en-GB"/>
        </w:rPr>
        <w:t xml:space="preserve"> </w:t>
      </w:r>
      <w:r w:rsidR="00370A7E" w:rsidRPr="00E473E6">
        <w:rPr>
          <w:color w:val="0000FF"/>
          <w:szCs w:val="24"/>
          <w:lang w:val="en-GB"/>
        </w:rPr>
        <w:t xml:space="preserve">Given the discreteness of the computational grid, several choices have been considered in the present work for approximating the corresponding limit values of the solutions. For the Central Leapfrog scheme in staggered variables, the best choice in terms of the combination of stability and minimum dissipation is given by the </w:t>
      </w:r>
      <w:r w:rsidR="00E2458C" w:rsidRPr="00E473E6">
        <w:rPr>
          <w:color w:val="0000FF"/>
          <w:szCs w:val="24"/>
          <w:lang w:val="en-GB"/>
        </w:rPr>
        <w:t xml:space="preserve">following central </w:t>
      </w:r>
      <w:r w:rsidR="00D0205F" w:rsidRPr="00E473E6">
        <w:rPr>
          <w:color w:val="0000FF"/>
          <w:szCs w:val="24"/>
          <w:lang w:val="en-GB"/>
        </w:rPr>
        <w:t>approximation of the maximum and minimum states</w:t>
      </w:r>
      <w:r w:rsidR="00E2458C" w:rsidRPr="0036476B">
        <w:rPr>
          <w:szCs w:val="24"/>
          <w:lang w:val="en-GB"/>
        </w:rPr>
        <w:t>:</w:t>
      </w:r>
    </w:p>
    <w:p w:rsidR="004419A3" w:rsidRPr="0036476B" w:rsidRDefault="004419A3" w:rsidP="006120A1">
      <w:pPr>
        <w:rPr>
          <w:szCs w:val="24"/>
          <w:lang w:val="en-GB"/>
        </w:rPr>
      </w:pPr>
    </w:p>
    <w:p w:rsidR="00053717" w:rsidRPr="0036476B" w:rsidRDefault="00053717" w:rsidP="006120A1">
      <w:pPr>
        <w:pStyle w:val="MTDisplayEquation"/>
        <w:rPr>
          <w:szCs w:val="24"/>
          <w:lang w:val="en-GB"/>
        </w:rPr>
      </w:pPr>
      <w:r w:rsidRPr="0036476B">
        <w:rPr>
          <w:szCs w:val="24"/>
          <w:lang w:val="en-GB"/>
        </w:rPr>
        <w:tab/>
      </w:r>
      <w:r w:rsidR="00D0205F" w:rsidRPr="0036476B">
        <w:rPr>
          <w:position w:val="-36"/>
          <w:szCs w:val="24"/>
        </w:rPr>
        <w:object w:dxaOrig="5720" w:dyaOrig="840">
          <v:shape id="_x0000_i1068" type="#_x0000_t75" style="width:285.75pt;height:42.75pt" o:ole="">
            <v:imagedata r:id="rId94" o:title=""/>
          </v:shape>
          <o:OLEObject Type="Embed" ProgID="Equation.3" ShapeID="_x0000_i1068" DrawAspect="Content" ObjectID="_1461357191" r:id="rId95"/>
        </w:object>
      </w:r>
      <w:r w:rsidR="00E12657" w:rsidRPr="0036476B">
        <w:rPr>
          <w:szCs w:val="24"/>
          <w:lang w:val="en-GB"/>
        </w:rPr>
        <w:t>,</w:t>
      </w:r>
      <w:r w:rsidRPr="0036476B">
        <w:rPr>
          <w:szCs w:val="24"/>
          <w:lang w:val="en-GB"/>
        </w:rPr>
        <w:tab/>
      </w:r>
      <w:r w:rsidR="000E3846" w:rsidRPr="0036476B">
        <w:rPr>
          <w:szCs w:val="24"/>
          <w:lang w:val="en-GB"/>
        </w:rPr>
        <w:t>(2.4)</w:t>
      </w:r>
    </w:p>
    <w:p w:rsidR="00F6381E" w:rsidRPr="0036476B" w:rsidRDefault="00F6381E" w:rsidP="006120A1">
      <w:pPr>
        <w:spacing w:after="120"/>
        <w:rPr>
          <w:szCs w:val="24"/>
          <w:lang w:val="en-GB"/>
        </w:rPr>
      </w:pPr>
    </w:p>
    <w:p w:rsidR="00053717" w:rsidRDefault="00D0205F" w:rsidP="006120A1">
      <w:pPr>
        <w:spacing w:after="120"/>
        <w:rPr>
          <w:szCs w:val="24"/>
          <w:lang w:val="en-GB"/>
        </w:rPr>
      </w:pPr>
      <w:r w:rsidRPr="00E473E6">
        <w:rPr>
          <w:color w:val="0000FF"/>
          <w:szCs w:val="24"/>
          <w:lang w:val="en-GB"/>
        </w:rPr>
        <w:t xml:space="preserve">Notably, </w:t>
      </w:r>
      <w:r w:rsidR="00E12657" w:rsidRPr="00E473E6">
        <w:rPr>
          <w:color w:val="0000FF"/>
          <w:szCs w:val="24"/>
          <w:lang w:val="en-GB"/>
        </w:rPr>
        <w:t xml:space="preserve">although </w:t>
      </w:r>
      <w:r w:rsidR="000E3846" w:rsidRPr="00E473E6">
        <w:rPr>
          <w:color w:val="0000FF"/>
          <w:szCs w:val="24"/>
          <w:lang w:val="en-GB"/>
        </w:rPr>
        <w:t>the above flux correction</w:t>
      </w:r>
      <w:r w:rsidR="00E12657" w:rsidRPr="00E473E6">
        <w:rPr>
          <w:color w:val="0000FF"/>
          <w:szCs w:val="24"/>
          <w:lang w:val="en-GB"/>
        </w:rPr>
        <w:t xml:space="preserve"> reduce</w:t>
      </w:r>
      <w:r w:rsidR="000E3846" w:rsidRPr="00E473E6">
        <w:rPr>
          <w:color w:val="0000FF"/>
          <w:szCs w:val="24"/>
          <w:lang w:val="en-GB"/>
        </w:rPr>
        <w:t>s</w:t>
      </w:r>
      <w:r w:rsidR="00E12657" w:rsidRPr="00E473E6">
        <w:rPr>
          <w:color w:val="0000FF"/>
          <w:szCs w:val="24"/>
          <w:lang w:val="en-GB"/>
        </w:rPr>
        <w:t xml:space="preserve"> spurious </w:t>
      </w:r>
      <w:r w:rsidR="000E3846" w:rsidRPr="00E473E6">
        <w:rPr>
          <w:color w:val="0000FF"/>
          <w:szCs w:val="24"/>
          <w:lang w:val="en-GB"/>
        </w:rPr>
        <w:t>oscillations it</w:t>
      </w:r>
      <w:r w:rsidR="00E12657" w:rsidRPr="00E473E6">
        <w:rPr>
          <w:color w:val="0000FF"/>
          <w:szCs w:val="24"/>
          <w:lang w:val="en-GB"/>
        </w:rPr>
        <w:t xml:space="preserve"> </w:t>
      </w:r>
      <w:r w:rsidRPr="00E473E6">
        <w:rPr>
          <w:color w:val="0000FF"/>
          <w:szCs w:val="24"/>
          <w:lang w:val="en-GB"/>
        </w:rPr>
        <w:t xml:space="preserve">is not upwind biased, hence, </w:t>
      </w:r>
      <w:r w:rsidR="005220CE" w:rsidRPr="00E473E6">
        <w:rPr>
          <w:color w:val="0000FF"/>
          <w:szCs w:val="24"/>
          <w:lang w:val="en-GB"/>
        </w:rPr>
        <w:t>cannot preserve</w:t>
      </w:r>
      <w:r w:rsidRPr="00E473E6">
        <w:rPr>
          <w:color w:val="0000FF"/>
          <w:szCs w:val="24"/>
          <w:lang w:val="en-GB"/>
        </w:rPr>
        <w:t xml:space="preserve"> to </w:t>
      </w:r>
      <w:r w:rsidR="00E12657" w:rsidRPr="00E473E6">
        <w:rPr>
          <w:color w:val="0000FF"/>
          <w:szCs w:val="24"/>
          <w:lang w:val="en-GB"/>
        </w:rPr>
        <w:t xml:space="preserve">a strictly monotonic solution. On the other hand, </w:t>
      </w:r>
      <w:r w:rsidR="00EF518E" w:rsidRPr="00E473E6">
        <w:rPr>
          <w:color w:val="0000FF"/>
          <w:szCs w:val="24"/>
          <w:lang w:val="en-GB"/>
        </w:rPr>
        <w:t xml:space="preserve">as will be discussed in the </w:t>
      </w:r>
      <w:r w:rsidR="004C4DA8" w:rsidRPr="00E473E6">
        <w:rPr>
          <w:color w:val="0000FF"/>
          <w:szCs w:val="24"/>
          <w:lang w:val="en-GB"/>
        </w:rPr>
        <w:t>last</w:t>
      </w:r>
      <w:r w:rsidR="00EF518E" w:rsidRPr="00E473E6">
        <w:rPr>
          <w:color w:val="0000FF"/>
          <w:szCs w:val="24"/>
          <w:lang w:val="en-GB"/>
        </w:rPr>
        <w:t xml:space="preserve"> paragraph</w:t>
      </w:r>
      <w:r w:rsidR="00E12657" w:rsidRPr="00E473E6">
        <w:rPr>
          <w:color w:val="0000FF"/>
          <w:szCs w:val="24"/>
          <w:lang w:val="en-GB"/>
        </w:rPr>
        <w:t xml:space="preserve">, this </w:t>
      </w:r>
      <w:r w:rsidRPr="00E473E6">
        <w:rPr>
          <w:color w:val="0000FF"/>
          <w:szCs w:val="24"/>
          <w:lang w:val="en-GB"/>
        </w:rPr>
        <w:t xml:space="preserve">above choice lead to a good control of the numerical solution stability for a range of nonlinear problems with accurately preserving the balance between dissipation and fluctuations that is </w:t>
      </w:r>
      <w:r w:rsidR="00247F74" w:rsidRPr="00E473E6">
        <w:rPr>
          <w:color w:val="0000FF"/>
          <w:szCs w:val="24"/>
          <w:lang w:val="en-GB"/>
        </w:rPr>
        <w:t xml:space="preserve">very </w:t>
      </w:r>
      <w:r w:rsidRPr="00E473E6">
        <w:rPr>
          <w:color w:val="0000FF"/>
          <w:szCs w:val="24"/>
          <w:lang w:val="en-GB"/>
        </w:rPr>
        <w:t>essential for fluctuating hydrodynamics</w:t>
      </w:r>
      <w:r w:rsidRPr="0036476B">
        <w:rPr>
          <w:szCs w:val="24"/>
          <w:lang w:val="en-GB"/>
        </w:rPr>
        <w:t xml:space="preserve">. </w:t>
      </w:r>
    </w:p>
    <w:p w:rsidR="009062A4" w:rsidRPr="005B7450" w:rsidRDefault="005B7450" w:rsidP="006120A1">
      <w:pPr>
        <w:spacing w:after="120"/>
        <w:rPr>
          <w:color w:val="C00000"/>
          <w:szCs w:val="24"/>
          <w:lang w:val="en-GB"/>
        </w:rPr>
      </w:pPr>
      <w:r w:rsidRPr="005B7450">
        <w:rPr>
          <w:color w:val="C00000"/>
          <w:szCs w:val="24"/>
          <w:lang w:val="en-GB"/>
        </w:rPr>
        <w:t>As discussed in the next section</w:t>
      </w:r>
      <w:r>
        <w:rPr>
          <w:color w:val="C00000"/>
          <w:szCs w:val="24"/>
          <w:lang w:val="en-GB"/>
        </w:rPr>
        <w:t xml:space="preserve"> (see also [X3])</w:t>
      </w:r>
      <w:r w:rsidRPr="005B7450">
        <w:rPr>
          <w:color w:val="C00000"/>
          <w:szCs w:val="24"/>
          <w:lang w:val="en-GB"/>
        </w:rPr>
        <w:t>, for a system of hyperbolic conservation laws the maximum principle can be implemented by using the decomposition of primary variables such as density, velocity and pressure into characteristic fields.</w:t>
      </w:r>
    </w:p>
    <w:p w:rsidR="005B7450" w:rsidRPr="0036476B" w:rsidRDefault="005B7450" w:rsidP="006120A1">
      <w:pPr>
        <w:spacing w:after="120"/>
        <w:rPr>
          <w:szCs w:val="24"/>
          <w:lang w:val="en-GB"/>
        </w:rPr>
      </w:pPr>
    </w:p>
    <w:p w:rsidR="00BC25AE" w:rsidRPr="0036476B" w:rsidRDefault="000E3846" w:rsidP="00423652">
      <w:pPr>
        <w:spacing w:after="120"/>
        <w:rPr>
          <w:szCs w:val="24"/>
          <w:lang w:val="en-GB"/>
        </w:rPr>
      </w:pPr>
      <w:r w:rsidRPr="0036476B">
        <w:rPr>
          <w:szCs w:val="24"/>
          <w:lang w:val="en-GB"/>
        </w:rPr>
        <w:t>Following [</w:t>
      </w:r>
      <w:r w:rsidR="00836E03">
        <w:rPr>
          <w:szCs w:val="24"/>
          <w:lang w:val="en-GB"/>
        </w:rPr>
        <w:t>39</w:t>
      </w:r>
      <w:r w:rsidR="00344511" w:rsidRPr="0036476B">
        <w:rPr>
          <w:szCs w:val="24"/>
          <w:lang w:val="en-GB"/>
        </w:rPr>
        <w:t xml:space="preserve">, </w:t>
      </w:r>
      <w:r w:rsidR="00836E03">
        <w:rPr>
          <w:szCs w:val="24"/>
          <w:lang w:val="en-GB"/>
        </w:rPr>
        <w:t>40</w:t>
      </w:r>
      <w:r w:rsidRPr="0036476B">
        <w:rPr>
          <w:szCs w:val="24"/>
          <w:lang w:val="en-GB"/>
        </w:rPr>
        <w:t xml:space="preserve">], the </w:t>
      </w:r>
      <w:r w:rsidR="00866524" w:rsidRPr="0036476B">
        <w:rPr>
          <w:szCs w:val="24"/>
          <w:lang w:val="en-GB"/>
        </w:rPr>
        <w:t>spectral</w:t>
      </w:r>
      <w:r w:rsidR="008D271B" w:rsidRPr="0036476B">
        <w:rPr>
          <w:szCs w:val="24"/>
          <w:lang w:val="en-GB"/>
        </w:rPr>
        <w:t xml:space="preserve"> properties of </w:t>
      </w:r>
      <w:r w:rsidR="00866524" w:rsidRPr="0036476B">
        <w:rPr>
          <w:szCs w:val="24"/>
          <w:lang w:val="en-GB"/>
        </w:rPr>
        <w:t xml:space="preserve">the </w:t>
      </w:r>
      <w:r w:rsidRPr="0036476B">
        <w:rPr>
          <w:szCs w:val="24"/>
          <w:lang w:val="en-GB"/>
        </w:rPr>
        <w:t xml:space="preserve">non-linear Central Leapfrog </w:t>
      </w:r>
      <w:r w:rsidR="003246F9" w:rsidRPr="0036476B">
        <w:rPr>
          <w:szCs w:val="24"/>
          <w:lang w:val="en-GB"/>
        </w:rPr>
        <w:t>s</w:t>
      </w:r>
      <w:r w:rsidRPr="0036476B">
        <w:rPr>
          <w:szCs w:val="24"/>
          <w:lang w:val="en-GB"/>
        </w:rPr>
        <w:t>cheme are analysed by computing</w:t>
      </w:r>
      <w:r w:rsidR="00423652" w:rsidRPr="0036476B">
        <w:rPr>
          <w:szCs w:val="24"/>
          <w:lang w:val="en-GB"/>
        </w:rPr>
        <w:t xml:space="preserve"> how </w:t>
      </w:r>
      <w:r w:rsidR="001123EF" w:rsidRPr="0036476B">
        <w:rPr>
          <w:szCs w:val="24"/>
          <w:lang w:val="en-GB"/>
        </w:rPr>
        <w:t xml:space="preserve">the </w:t>
      </w:r>
      <w:r w:rsidR="008D271B" w:rsidRPr="0036476B">
        <w:rPr>
          <w:szCs w:val="24"/>
          <w:lang w:val="en-GB"/>
        </w:rPr>
        <w:t>phase velocities and amp</w:t>
      </w:r>
      <w:r w:rsidR="00423652" w:rsidRPr="0036476B">
        <w:rPr>
          <w:szCs w:val="24"/>
          <w:lang w:val="en-GB"/>
        </w:rPr>
        <w:t xml:space="preserve">litudes of the solution harmonics depend on the </w:t>
      </w:r>
      <w:r w:rsidR="0060758F" w:rsidRPr="0036476B">
        <w:rPr>
          <w:szCs w:val="24"/>
          <w:lang w:val="en-GB"/>
        </w:rPr>
        <w:t xml:space="preserve">wave </w:t>
      </w:r>
      <w:r w:rsidR="008D271B" w:rsidRPr="0036476B">
        <w:rPr>
          <w:szCs w:val="24"/>
          <w:lang w:val="en-GB"/>
        </w:rPr>
        <w:t>number</w:t>
      </w:r>
      <w:r w:rsidR="00053717" w:rsidRPr="0036476B">
        <w:rPr>
          <w:szCs w:val="24"/>
          <w:lang w:val="en-GB"/>
        </w:rPr>
        <w:t xml:space="preserve">. </w:t>
      </w:r>
      <w:r w:rsidR="00423652" w:rsidRPr="0036476B">
        <w:rPr>
          <w:szCs w:val="24"/>
          <w:lang w:val="en-GB"/>
        </w:rPr>
        <w:t>Fig. 2.3</w:t>
      </w:r>
      <w:r w:rsidR="008D271B" w:rsidRPr="0036476B">
        <w:rPr>
          <w:szCs w:val="24"/>
          <w:lang w:val="en-GB"/>
        </w:rPr>
        <w:t xml:space="preserve"> shows the </w:t>
      </w:r>
      <w:r w:rsidR="001123EF" w:rsidRPr="0036476B">
        <w:rPr>
          <w:szCs w:val="24"/>
          <w:lang w:val="en-GB"/>
        </w:rPr>
        <w:t>resulting</w:t>
      </w:r>
      <w:r w:rsidR="00BC25AE" w:rsidRPr="0036476B">
        <w:rPr>
          <w:szCs w:val="24"/>
          <w:lang w:val="en-GB"/>
        </w:rPr>
        <w:t xml:space="preserve"> dissipation</w:t>
      </w:r>
      <w:r w:rsidR="008D271B" w:rsidRPr="0036476B">
        <w:rPr>
          <w:szCs w:val="24"/>
          <w:lang w:val="en-GB"/>
        </w:rPr>
        <w:t xml:space="preserve"> and </w:t>
      </w:r>
      <w:r w:rsidR="00BC25AE" w:rsidRPr="0036476B">
        <w:rPr>
          <w:szCs w:val="24"/>
          <w:lang w:val="en-GB"/>
        </w:rPr>
        <w:t xml:space="preserve">dispersion </w:t>
      </w:r>
      <w:r w:rsidR="008D271B" w:rsidRPr="0036476B">
        <w:rPr>
          <w:szCs w:val="24"/>
          <w:lang w:val="en-GB"/>
        </w:rPr>
        <w:t xml:space="preserve">curves </w:t>
      </w:r>
      <w:r w:rsidR="00BC25AE" w:rsidRPr="0036476B">
        <w:rPr>
          <w:szCs w:val="24"/>
          <w:lang w:val="en-GB"/>
        </w:rPr>
        <w:t>for several values of the time step number</w:t>
      </w:r>
      <w:r w:rsidR="001123EF" w:rsidRPr="0036476B">
        <w:rPr>
          <w:szCs w:val="24"/>
          <w:lang w:val="en-GB"/>
        </w:rPr>
        <w:t xml:space="preserve">. </w:t>
      </w:r>
      <w:r w:rsidR="00BC25AE" w:rsidRPr="0036476B">
        <w:rPr>
          <w:szCs w:val="24"/>
          <w:lang w:val="en-GB"/>
        </w:rPr>
        <w:t xml:space="preserve">The latter is a numerical parameter of the numerical spectral analysis and </w:t>
      </w:r>
      <w:r w:rsidR="0023524F" w:rsidRPr="0036476B">
        <w:rPr>
          <w:szCs w:val="24"/>
          <w:lang w:val="en-GB"/>
        </w:rPr>
        <w:t xml:space="preserve">it is important to ensure that </w:t>
      </w:r>
      <w:r w:rsidR="00866524" w:rsidRPr="0036476B">
        <w:rPr>
          <w:szCs w:val="24"/>
          <w:lang w:val="en-GB"/>
        </w:rPr>
        <w:t xml:space="preserve">the results for sufficiently large values of this parameter converge to the same dispersion and dissipation curves. </w:t>
      </w:r>
      <w:r w:rsidR="001C098B">
        <w:rPr>
          <w:szCs w:val="24"/>
          <w:lang w:val="en-GB"/>
        </w:rPr>
        <w:t xml:space="preserve">A </w:t>
      </w:r>
      <w:r w:rsidR="00866524" w:rsidRPr="0036476B">
        <w:rPr>
          <w:szCs w:val="24"/>
          <w:lang w:val="en-GB"/>
        </w:rPr>
        <w:t>C</w:t>
      </w:r>
      <w:r w:rsidR="0094246E" w:rsidRPr="0036476B">
        <w:rPr>
          <w:szCs w:val="24"/>
          <w:lang w:val="en-GB"/>
        </w:rPr>
        <w:t>FL</w:t>
      </w:r>
      <w:r w:rsidR="00866524" w:rsidRPr="0036476B">
        <w:rPr>
          <w:szCs w:val="24"/>
          <w:lang w:val="en-GB"/>
        </w:rPr>
        <w:t xml:space="preserve"> number of 0.1 is chosen as it corresponds to a typical value used in the fluctuating hydrodynamics calculations for accuracy. In comparison with the linear scheme, the dispersion properties of the non-linear scheme are virtually the same </w:t>
      </w:r>
      <w:r w:rsidR="003246F9" w:rsidRPr="0036476B">
        <w:rPr>
          <w:szCs w:val="24"/>
          <w:lang w:val="en-GB"/>
        </w:rPr>
        <w:t>and</w:t>
      </w:r>
      <w:r w:rsidR="00866524" w:rsidRPr="0036476B">
        <w:rPr>
          <w:szCs w:val="24"/>
          <w:lang w:val="en-GB"/>
        </w:rPr>
        <w:t xml:space="preserve"> there is a small amount of dissipation adde</w:t>
      </w:r>
      <w:r w:rsidR="003246F9" w:rsidRPr="0036476B">
        <w:rPr>
          <w:szCs w:val="24"/>
          <w:lang w:val="en-GB"/>
        </w:rPr>
        <w:t>d that does not exceed</w:t>
      </w:r>
      <w:r w:rsidR="00866524" w:rsidRPr="0036476B">
        <w:rPr>
          <w:szCs w:val="24"/>
          <w:lang w:val="en-GB"/>
        </w:rPr>
        <w:t xml:space="preserve"> </w:t>
      </w:r>
      <w:r w:rsidR="003246F9" w:rsidRPr="0036476B">
        <w:rPr>
          <w:position w:val="-14"/>
          <w:szCs w:val="24"/>
          <w:lang w:val="en-GB"/>
        </w:rPr>
        <w:object w:dxaOrig="1500" w:dyaOrig="400">
          <v:shape id="_x0000_i1069" type="#_x0000_t75" style="width:75pt;height:20.25pt" o:ole="">
            <v:imagedata r:id="rId96" o:title=""/>
          </v:shape>
          <o:OLEObject Type="Embed" ProgID="Equation.3" ShapeID="_x0000_i1069" DrawAspect="Content" ObjectID="_1461357192" r:id="rId97"/>
        </w:object>
      </w:r>
      <w:r w:rsidR="003246F9" w:rsidRPr="0036476B">
        <w:rPr>
          <w:szCs w:val="24"/>
          <w:lang w:val="en-GB"/>
        </w:rPr>
        <w:t xml:space="preserve"> for all wave</w:t>
      </w:r>
      <w:r w:rsidR="0060758F" w:rsidRPr="0036476B">
        <w:rPr>
          <w:szCs w:val="24"/>
          <w:lang w:val="en-GB"/>
        </w:rPr>
        <w:t xml:space="preserve"> </w:t>
      </w:r>
      <w:r w:rsidR="003246F9" w:rsidRPr="0036476B">
        <w:rPr>
          <w:szCs w:val="24"/>
          <w:lang w:val="en-GB"/>
        </w:rPr>
        <w:t>numbers.</w:t>
      </w:r>
    </w:p>
    <w:p w:rsidR="00053717" w:rsidRPr="0036476B" w:rsidRDefault="00053717" w:rsidP="00423652">
      <w:pPr>
        <w:spacing w:after="120"/>
        <w:rPr>
          <w:szCs w:val="24"/>
          <w:lang w:val="en-GB"/>
        </w:rPr>
      </w:pPr>
    </w:p>
    <w:tbl>
      <w:tblPr>
        <w:tblW w:w="0" w:type="auto"/>
        <w:tblLook w:val="04A0"/>
      </w:tblPr>
      <w:tblGrid>
        <w:gridCol w:w="4621"/>
        <w:gridCol w:w="4621"/>
      </w:tblGrid>
      <w:tr w:rsidR="00053717" w:rsidRPr="0036476B" w:rsidTr="008D271B">
        <w:tc>
          <w:tcPr>
            <w:tcW w:w="4785" w:type="dxa"/>
          </w:tcPr>
          <w:p w:rsidR="00053717" w:rsidRPr="0036476B" w:rsidRDefault="00053717" w:rsidP="006120A1">
            <w:pPr>
              <w:rPr>
                <w:szCs w:val="24"/>
                <w:lang w:val="en-GB"/>
              </w:rPr>
            </w:pPr>
            <w:r w:rsidRPr="0036476B">
              <w:rPr>
                <w:noProof/>
                <w:szCs w:val="24"/>
                <w:lang w:val="en-GB" w:eastAsia="en-GB"/>
              </w:rPr>
              <w:drawing>
                <wp:inline distT="0" distB="0" distL="0" distR="0">
                  <wp:extent cx="2832100" cy="2520950"/>
                  <wp:effectExtent l="19050" t="0" r="6350" b="0"/>
                  <wp:docPr id="88" name="Picture 88" descr="IMK_FAU_CFL01_CONV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K_FAU_CFL01_CONVERG"/>
                          <pic:cNvPicPr>
                            <a:picLocks noChangeAspect="1" noChangeArrowheads="1"/>
                          </pic:cNvPicPr>
                        </pic:nvPicPr>
                        <pic:blipFill>
                          <a:blip r:embed="rId98" cstate="print"/>
                          <a:srcRect/>
                          <a:stretch>
                            <a:fillRect/>
                          </a:stretch>
                        </pic:blipFill>
                        <pic:spPr bwMode="auto">
                          <a:xfrm>
                            <a:off x="0" y="0"/>
                            <a:ext cx="2832100" cy="2520950"/>
                          </a:xfrm>
                          <a:prstGeom prst="rect">
                            <a:avLst/>
                          </a:prstGeom>
                          <a:noFill/>
                          <a:ln w="9525">
                            <a:noFill/>
                            <a:miter lim="800000"/>
                            <a:headEnd/>
                            <a:tailEnd/>
                          </a:ln>
                        </pic:spPr>
                      </pic:pic>
                    </a:graphicData>
                  </a:graphic>
                </wp:inline>
              </w:drawing>
            </w:r>
          </w:p>
        </w:tc>
        <w:tc>
          <w:tcPr>
            <w:tcW w:w="4786" w:type="dxa"/>
          </w:tcPr>
          <w:p w:rsidR="00053717" w:rsidRPr="0036476B" w:rsidRDefault="00053717" w:rsidP="006120A1">
            <w:pPr>
              <w:rPr>
                <w:szCs w:val="24"/>
                <w:lang w:val="en-GB"/>
              </w:rPr>
            </w:pPr>
            <w:r w:rsidRPr="0036476B">
              <w:rPr>
                <w:noProof/>
                <w:szCs w:val="24"/>
                <w:lang w:val="en-GB" w:eastAsia="en-GB"/>
              </w:rPr>
              <w:drawing>
                <wp:inline distT="0" distB="0" distL="0" distR="0">
                  <wp:extent cx="2832100" cy="2520950"/>
                  <wp:effectExtent l="19050" t="0" r="6350" b="0"/>
                  <wp:docPr id="89" name="Picture 89" descr="REK_FAU_CFL01_CONV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K_FAU_CFL01_CONVERG"/>
                          <pic:cNvPicPr>
                            <a:picLocks noChangeAspect="1" noChangeArrowheads="1"/>
                          </pic:cNvPicPr>
                        </pic:nvPicPr>
                        <pic:blipFill>
                          <a:blip r:embed="rId99" cstate="print"/>
                          <a:srcRect/>
                          <a:stretch>
                            <a:fillRect/>
                          </a:stretch>
                        </pic:blipFill>
                        <pic:spPr bwMode="auto">
                          <a:xfrm>
                            <a:off x="0" y="0"/>
                            <a:ext cx="2832100" cy="2520950"/>
                          </a:xfrm>
                          <a:prstGeom prst="rect">
                            <a:avLst/>
                          </a:prstGeom>
                          <a:noFill/>
                          <a:ln w="9525">
                            <a:noFill/>
                            <a:miter lim="800000"/>
                            <a:headEnd/>
                            <a:tailEnd/>
                          </a:ln>
                        </pic:spPr>
                      </pic:pic>
                    </a:graphicData>
                  </a:graphic>
                </wp:inline>
              </w:drawing>
            </w:r>
          </w:p>
        </w:tc>
      </w:tr>
      <w:tr w:rsidR="00053717" w:rsidRPr="0036476B" w:rsidTr="008D271B">
        <w:tc>
          <w:tcPr>
            <w:tcW w:w="4785" w:type="dxa"/>
          </w:tcPr>
          <w:p w:rsidR="00053717" w:rsidRPr="0036476B" w:rsidRDefault="00053717" w:rsidP="006120A1">
            <w:pPr>
              <w:jc w:val="center"/>
              <w:rPr>
                <w:szCs w:val="24"/>
                <w:lang w:val="en-GB"/>
              </w:rPr>
            </w:pPr>
            <w:r w:rsidRPr="0036476B">
              <w:rPr>
                <w:szCs w:val="24"/>
                <w:lang w:val="en-GB"/>
              </w:rPr>
              <w:t>(a)</w:t>
            </w:r>
          </w:p>
        </w:tc>
        <w:tc>
          <w:tcPr>
            <w:tcW w:w="4786" w:type="dxa"/>
          </w:tcPr>
          <w:p w:rsidR="00053717" w:rsidRPr="0036476B" w:rsidRDefault="00053717" w:rsidP="006120A1">
            <w:pPr>
              <w:jc w:val="center"/>
              <w:rPr>
                <w:szCs w:val="24"/>
                <w:lang w:val="en-GB"/>
              </w:rPr>
            </w:pPr>
            <w:r w:rsidRPr="0036476B">
              <w:rPr>
                <w:szCs w:val="24"/>
                <w:lang w:val="en-GB"/>
              </w:rPr>
              <w:t>(b)</w:t>
            </w:r>
          </w:p>
        </w:tc>
      </w:tr>
      <w:tr w:rsidR="00053717" w:rsidRPr="0036476B" w:rsidTr="008D271B">
        <w:tc>
          <w:tcPr>
            <w:tcW w:w="9571" w:type="dxa"/>
            <w:gridSpan w:val="2"/>
          </w:tcPr>
          <w:p w:rsidR="00053717" w:rsidRPr="0036476B" w:rsidRDefault="0031768C" w:rsidP="003246F9">
            <w:pPr>
              <w:jc w:val="center"/>
              <w:rPr>
                <w:i/>
                <w:szCs w:val="24"/>
                <w:lang w:val="en-GB"/>
              </w:rPr>
            </w:pPr>
            <w:r w:rsidRPr="0036476B">
              <w:rPr>
                <w:b/>
                <w:szCs w:val="24"/>
                <w:lang w:val="en-GB"/>
              </w:rPr>
              <w:lastRenderedPageBreak/>
              <w:t>Fig.</w:t>
            </w:r>
            <w:r w:rsidR="00080DB6" w:rsidRPr="0036476B">
              <w:rPr>
                <w:b/>
                <w:szCs w:val="24"/>
                <w:lang w:val="en-GB"/>
              </w:rPr>
              <w:t xml:space="preserve"> 2.3</w:t>
            </w:r>
            <w:r w:rsidR="00122093" w:rsidRPr="0036476B">
              <w:rPr>
                <w:szCs w:val="24"/>
                <w:lang w:val="en-GB"/>
              </w:rPr>
              <w:t xml:space="preserve"> – </w:t>
            </w:r>
            <w:r w:rsidR="003246F9" w:rsidRPr="0036476B">
              <w:rPr>
                <w:i/>
                <w:szCs w:val="24"/>
                <w:lang w:val="en-GB"/>
              </w:rPr>
              <w:t>Numerical</w:t>
            </w:r>
            <w:r w:rsidR="00F0666F" w:rsidRPr="0036476B">
              <w:rPr>
                <w:i/>
                <w:szCs w:val="24"/>
                <w:lang w:val="en-GB"/>
              </w:rPr>
              <w:t xml:space="preserve"> spectral analysis of </w:t>
            </w:r>
            <w:r w:rsidRPr="0036476B">
              <w:rPr>
                <w:i/>
                <w:szCs w:val="24"/>
                <w:lang w:val="en-GB"/>
              </w:rPr>
              <w:t xml:space="preserve">the </w:t>
            </w:r>
            <w:r w:rsidR="003246F9" w:rsidRPr="0036476B">
              <w:rPr>
                <w:i/>
                <w:szCs w:val="24"/>
                <w:lang w:val="en-GB"/>
              </w:rPr>
              <w:t>non-linear Central Leapf</w:t>
            </w:r>
            <w:r w:rsidRPr="0036476B">
              <w:rPr>
                <w:i/>
                <w:szCs w:val="24"/>
                <w:lang w:val="en-GB"/>
              </w:rPr>
              <w:t xml:space="preserve">rog </w:t>
            </w:r>
            <w:r w:rsidR="00F0666F" w:rsidRPr="0036476B">
              <w:rPr>
                <w:i/>
                <w:szCs w:val="24"/>
                <w:lang w:val="en-GB"/>
              </w:rPr>
              <w:t>scheme. (a)</w:t>
            </w:r>
            <w:r w:rsidR="0060758F" w:rsidRPr="0036476B">
              <w:rPr>
                <w:i/>
                <w:szCs w:val="24"/>
                <w:lang w:val="en-GB"/>
              </w:rPr>
              <w:t xml:space="preserve"> </w:t>
            </w:r>
            <w:proofErr w:type="gramStart"/>
            <w:r w:rsidR="00F0666F" w:rsidRPr="0036476B">
              <w:rPr>
                <w:i/>
                <w:szCs w:val="24"/>
                <w:lang w:val="en-GB"/>
              </w:rPr>
              <w:t>dissipation</w:t>
            </w:r>
            <w:proofErr w:type="gramEnd"/>
            <w:r w:rsidR="00F0666F" w:rsidRPr="0036476B">
              <w:rPr>
                <w:i/>
                <w:szCs w:val="24"/>
                <w:lang w:val="en-GB"/>
              </w:rPr>
              <w:t xml:space="preserve">, </w:t>
            </w:r>
            <w:r w:rsidRPr="0036476B">
              <w:rPr>
                <w:i/>
                <w:szCs w:val="24"/>
                <w:lang w:val="en-GB"/>
              </w:rPr>
              <w:t xml:space="preserve">(b) </w:t>
            </w:r>
            <w:r w:rsidR="00F0666F" w:rsidRPr="0036476B">
              <w:rPr>
                <w:i/>
                <w:szCs w:val="24"/>
                <w:lang w:val="en-GB"/>
              </w:rPr>
              <w:t>dispersion</w:t>
            </w:r>
            <w:r w:rsidR="00053717" w:rsidRPr="0036476B">
              <w:rPr>
                <w:i/>
                <w:szCs w:val="24"/>
                <w:lang w:val="en-GB"/>
              </w:rPr>
              <w:t>.</w:t>
            </w:r>
          </w:p>
        </w:tc>
      </w:tr>
    </w:tbl>
    <w:p w:rsidR="00053717" w:rsidRPr="0036476B" w:rsidRDefault="00053717" w:rsidP="006120A1">
      <w:pPr>
        <w:rPr>
          <w:szCs w:val="24"/>
          <w:lang w:val="en-GB"/>
        </w:rPr>
      </w:pPr>
    </w:p>
    <w:p w:rsidR="00053717" w:rsidRPr="0036476B" w:rsidRDefault="00982D0C" w:rsidP="006120A1">
      <w:pPr>
        <w:pStyle w:val="Heading2"/>
        <w:numPr>
          <w:ilvl w:val="0"/>
          <w:numId w:val="0"/>
        </w:numPr>
        <w:ind w:left="578" w:hanging="578"/>
        <w:rPr>
          <w:szCs w:val="24"/>
          <w:lang w:val="en-GB"/>
        </w:rPr>
      </w:pPr>
      <w:r w:rsidRPr="0036476B">
        <w:rPr>
          <w:szCs w:val="24"/>
          <w:lang w:val="en-GB"/>
        </w:rPr>
        <w:t>2.3</w:t>
      </w:r>
      <w:r w:rsidR="00F0666F" w:rsidRPr="0036476B">
        <w:rPr>
          <w:szCs w:val="24"/>
          <w:lang w:val="en-GB"/>
        </w:rPr>
        <w:t xml:space="preserve"> </w:t>
      </w:r>
      <w:r w:rsidR="00745E62" w:rsidRPr="0036476B">
        <w:rPr>
          <w:szCs w:val="24"/>
          <w:lang w:val="en-GB"/>
        </w:rPr>
        <w:t xml:space="preserve">Computational </w:t>
      </w:r>
      <w:r w:rsidR="004C4DA8" w:rsidRPr="0036476B">
        <w:rPr>
          <w:szCs w:val="24"/>
          <w:lang w:val="en-GB"/>
        </w:rPr>
        <w:t xml:space="preserve">solution of the </w:t>
      </w:r>
      <w:r w:rsidR="00745E62" w:rsidRPr="0036476B">
        <w:rPr>
          <w:szCs w:val="24"/>
          <w:lang w:val="en-GB"/>
        </w:rPr>
        <w:t xml:space="preserve">fluctuating </w:t>
      </w:r>
      <w:r w:rsidR="00F0666F" w:rsidRPr="0036476B">
        <w:rPr>
          <w:szCs w:val="24"/>
          <w:lang w:val="en-GB"/>
        </w:rPr>
        <w:t>hydrodynamics</w:t>
      </w:r>
      <w:r w:rsidR="00745E62" w:rsidRPr="0036476B">
        <w:rPr>
          <w:szCs w:val="24"/>
          <w:lang w:val="en-GB"/>
        </w:rPr>
        <w:t xml:space="preserve"> </w:t>
      </w:r>
      <w:r w:rsidR="004C4DA8" w:rsidRPr="0036476B">
        <w:rPr>
          <w:szCs w:val="24"/>
          <w:lang w:val="en-GB"/>
        </w:rPr>
        <w:t>equations</w:t>
      </w:r>
    </w:p>
    <w:p w:rsidR="00053717" w:rsidRPr="0036476B" w:rsidRDefault="00982AF6" w:rsidP="006120A1">
      <w:pPr>
        <w:rPr>
          <w:szCs w:val="24"/>
          <w:lang w:val="en-GB"/>
        </w:rPr>
      </w:pPr>
      <w:r w:rsidRPr="0036476B">
        <w:rPr>
          <w:szCs w:val="24"/>
          <w:lang w:val="en-GB"/>
        </w:rPr>
        <w:t>The two-</w:t>
      </w:r>
      <w:r w:rsidR="004A02BF" w:rsidRPr="0036476B">
        <w:rPr>
          <w:szCs w:val="24"/>
          <w:lang w:val="en-GB"/>
        </w:rPr>
        <w:t>time-level</w:t>
      </w:r>
      <w:r w:rsidRPr="0036476B">
        <w:rPr>
          <w:szCs w:val="24"/>
          <w:lang w:val="en-GB"/>
        </w:rPr>
        <w:t xml:space="preserve"> Central Leapfrog scheme is </w:t>
      </w:r>
      <w:r w:rsidR="004A08F6" w:rsidRPr="0036476B">
        <w:rPr>
          <w:szCs w:val="24"/>
          <w:lang w:val="en-GB"/>
        </w:rPr>
        <w:t xml:space="preserve">first </w:t>
      </w:r>
      <w:r w:rsidRPr="0036476B">
        <w:rPr>
          <w:szCs w:val="24"/>
          <w:lang w:val="en-GB"/>
        </w:rPr>
        <w:t>considered in a one dimensional setting and</w:t>
      </w:r>
      <w:r w:rsidR="00BA7AD2" w:rsidRPr="0036476B">
        <w:rPr>
          <w:szCs w:val="24"/>
          <w:lang w:val="en-GB"/>
        </w:rPr>
        <w:t xml:space="preserve"> then</w:t>
      </w:r>
      <w:r w:rsidRPr="0036476B">
        <w:rPr>
          <w:szCs w:val="24"/>
          <w:lang w:val="en-GB"/>
        </w:rPr>
        <w:t xml:space="preserve"> its extension to three dimensions is </w:t>
      </w:r>
      <w:r w:rsidR="004A08F6" w:rsidRPr="0036476B">
        <w:rPr>
          <w:szCs w:val="24"/>
          <w:lang w:val="en-GB"/>
        </w:rPr>
        <w:t>outlined</w:t>
      </w:r>
      <w:r w:rsidRPr="0036476B">
        <w:rPr>
          <w:szCs w:val="24"/>
          <w:lang w:val="en-GB"/>
        </w:rPr>
        <w:t xml:space="preserve">. </w:t>
      </w:r>
      <w:r w:rsidR="004A08F6" w:rsidRPr="0036476B">
        <w:rPr>
          <w:szCs w:val="24"/>
          <w:lang w:val="en-GB"/>
        </w:rPr>
        <w:t>At</w:t>
      </w:r>
      <w:r w:rsidR="00BA7AD2" w:rsidRPr="0036476B">
        <w:rPr>
          <w:szCs w:val="24"/>
          <w:lang w:val="en-GB"/>
        </w:rPr>
        <w:t xml:space="preserve"> the predictor step, the governing equations (1.1)</w:t>
      </w:r>
      <w:r w:rsidR="00F03437" w:rsidRPr="0036476B">
        <w:rPr>
          <w:szCs w:val="24"/>
          <w:lang w:val="en-GB"/>
        </w:rPr>
        <w:t>, which details in</w:t>
      </w:r>
      <w:r w:rsidR="0023524F" w:rsidRPr="0036476B">
        <w:rPr>
          <w:szCs w:val="24"/>
          <w:lang w:val="en-GB"/>
        </w:rPr>
        <w:t xml:space="preserve"> a</w:t>
      </w:r>
      <w:r w:rsidR="00F03437" w:rsidRPr="0036476B">
        <w:rPr>
          <w:szCs w:val="24"/>
          <w:lang w:val="en-GB"/>
        </w:rPr>
        <w:t xml:space="preserve"> one-dimensional setting are given in Appendix B,</w:t>
      </w:r>
      <w:r w:rsidR="00BA7AD2" w:rsidRPr="0036476B">
        <w:rPr>
          <w:szCs w:val="24"/>
          <w:lang w:val="en-GB"/>
        </w:rPr>
        <w:t xml:space="preserve"> are solved to update the cell-centre conservation variable at the mid-time level</w:t>
      </w:r>
      <w:r w:rsidR="002A35C7" w:rsidRPr="0036476B">
        <w:rPr>
          <w:szCs w:val="24"/>
          <w:lang w:val="en-GB"/>
        </w:rPr>
        <w:t xml:space="preserve"> (</w:t>
      </w:r>
      <w:r w:rsidR="002A35C7" w:rsidRPr="0036476B">
        <w:rPr>
          <w:i/>
          <w:szCs w:val="24"/>
          <w:lang w:val="en-GB"/>
        </w:rPr>
        <w:t>n</w:t>
      </w:r>
      <w:r w:rsidR="002A35C7" w:rsidRPr="0036476B">
        <w:rPr>
          <w:szCs w:val="24"/>
          <w:lang w:val="en-GB"/>
        </w:rPr>
        <w:t>+1/2)</w:t>
      </w:r>
      <w:r w:rsidR="00745E62" w:rsidRPr="0036476B">
        <w:rPr>
          <w:szCs w:val="24"/>
          <w:lang w:val="en-GB"/>
        </w:rPr>
        <w:t>:</w:t>
      </w:r>
    </w:p>
    <w:p w:rsidR="00053717" w:rsidRPr="0036476B" w:rsidRDefault="00053717" w:rsidP="006120A1">
      <w:pPr>
        <w:pStyle w:val="MTDisplayEquation"/>
        <w:rPr>
          <w:szCs w:val="24"/>
          <w:lang w:val="en-GB"/>
        </w:rPr>
      </w:pPr>
      <w:r w:rsidRPr="0036476B">
        <w:rPr>
          <w:position w:val="-156"/>
          <w:szCs w:val="24"/>
          <w:lang w:val="en-GB"/>
        </w:rPr>
        <w:object w:dxaOrig="8720" w:dyaOrig="3240">
          <v:shape id="_x0000_i1070" type="#_x0000_t75" style="width:435.75pt;height:162.75pt" o:ole="">
            <v:imagedata r:id="rId100" o:title=""/>
          </v:shape>
          <o:OLEObject Type="Embed" ProgID="Equation.DSMT4" ShapeID="_x0000_i1070" DrawAspect="Content" ObjectID="_1461357193" r:id="rId101"/>
        </w:object>
      </w:r>
      <w:r w:rsidRPr="0036476B">
        <w:rPr>
          <w:szCs w:val="24"/>
          <w:lang w:val="en-GB"/>
        </w:rPr>
        <w:t xml:space="preserve"> </w:t>
      </w:r>
      <w:r w:rsidRPr="0036476B">
        <w:rPr>
          <w:szCs w:val="24"/>
          <w:lang w:val="en-GB"/>
        </w:rPr>
        <w:tab/>
      </w:r>
      <w:r w:rsidR="00BA7AD2" w:rsidRPr="0036476B">
        <w:rPr>
          <w:szCs w:val="24"/>
          <w:lang w:val="en-GB"/>
        </w:rPr>
        <w:t>(2.5)</w:t>
      </w:r>
    </w:p>
    <w:p w:rsidR="00BA7AD2" w:rsidRPr="00E473E6" w:rsidRDefault="00871586" w:rsidP="001650FA">
      <w:pPr>
        <w:rPr>
          <w:color w:val="0000FF"/>
          <w:szCs w:val="24"/>
          <w:lang w:val="en-GB"/>
        </w:rPr>
      </w:pPr>
      <w:proofErr w:type="gramStart"/>
      <w:r w:rsidRPr="00E473E6">
        <w:rPr>
          <w:color w:val="0000FF"/>
          <w:szCs w:val="24"/>
          <w:lang w:val="en-GB"/>
        </w:rPr>
        <w:t>where</w:t>
      </w:r>
      <w:proofErr w:type="gramEnd"/>
      <w:r w:rsidRPr="00E473E6">
        <w:rPr>
          <w:color w:val="0000FF"/>
          <w:szCs w:val="24"/>
          <w:lang w:val="en-GB"/>
        </w:rPr>
        <w:t xml:space="preserve"> the viscous fluxes on the right-hand-side are computed using the centre-cell variables at the mid-time level (n+1/2).</w:t>
      </w:r>
    </w:p>
    <w:p w:rsidR="004419A3" w:rsidRPr="0036476B" w:rsidRDefault="004419A3" w:rsidP="001650FA">
      <w:pPr>
        <w:rPr>
          <w:szCs w:val="24"/>
          <w:lang w:val="en-GB"/>
        </w:rPr>
      </w:pPr>
    </w:p>
    <w:p w:rsidR="00053717" w:rsidRDefault="002A35C7" w:rsidP="009062A4">
      <w:pPr>
        <w:rPr>
          <w:szCs w:val="24"/>
          <w:lang w:val="en-GB"/>
        </w:rPr>
      </w:pPr>
      <w:r w:rsidRPr="0036476B">
        <w:rPr>
          <w:szCs w:val="24"/>
          <w:lang w:val="en-GB"/>
        </w:rPr>
        <w:t>For the flux computation at the new time level (</w:t>
      </w:r>
      <w:r w:rsidRPr="0036476B">
        <w:rPr>
          <w:i/>
          <w:szCs w:val="24"/>
          <w:lang w:val="en-GB"/>
        </w:rPr>
        <w:t>n</w:t>
      </w:r>
      <w:r w:rsidRPr="0036476B">
        <w:rPr>
          <w:szCs w:val="24"/>
          <w:lang w:val="en-GB"/>
        </w:rPr>
        <w:t>+1)</w:t>
      </w:r>
      <w:r w:rsidR="00F0666F" w:rsidRPr="0036476B">
        <w:rPr>
          <w:szCs w:val="24"/>
          <w:lang w:val="en-GB"/>
        </w:rPr>
        <w:t xml:space="preserve">, the </w:t>
      </w:r>
      <w:r w:rsidRPr="0036476B">
        <w:rPr>
          <w:szCs w:val="24"/>
          <w:lang w:val="en-GB"/>
        </w:rPr>
        <w:t xml:space="preserve">following </w:t>
      </w:r>
      <w:r w:rsidR="0002193F" w:rsidRPr="0036476B">
        <w:rPr>
          <w:szCs w:val="24"/>
          <w:lang w:val="en-GB"/>
        </w:rPr>
        <w:t xml:space="preserve">procedure </w:t>
      </w:r>
      <w:r w:rsidRPr="0036476B">
        <w:rPr>
          <w:szCs w:val="24"/>
          <w:lang w:val="en-GB"/>
        </w:rPr>
        <w:t>is used</w:t>
      </w:r>
      <w:r w:rsidR="0002193F" w:rsidRPr="0036476B">
        <w:rPr>
          <w:szCs w:val="24"/>
          <w:lang w:val="en-GB"/>
        </w:rPr>
        <w:t>.</w:t>
      </w:r>
      <w:r w:rsidR="00637F0E" w:rsidRPr="0036476B">
        <w:rPr>
          <w:szCs w:val="24"/>
          <w:lang w:val="en-GB"/>
        </w:rPr>
        <w:t xml:space="preserve"> </w:t>
      </w:r>
      <w:r w:rsidR="0002193F" w:rsidRPr="0036476B">
        <w:rPr>
          <w:szCs w:val="24"/>
          <w:lang w:val="en-GB"/>
        </w:rPr>
        <w:t xml:space="preserve">The primary variables </w:t>
      </w:r>
      <w:r w:rsidR="00A64EC0" w:rsidRPr="0036476B">
        <w:rPr>
          <w:position w:val="-10"/>
          <w:szCs w:val="24"/>
          <w:lang w:val="en-GB"/>
        </w:rPr>
        <w:object w:dxaOrig="840" w:dyaOrig="320">
          <v:shape id="_x0000_i1071" type="#_x0000_t75" style="width:42.75pt;height:16.5pt" o:ole="">
            <v:imagedata r:id="rId102" o:title=""/>
          </v:shape>
          <o:OLEObject Type="Embed" ProgID="Equation.3" ShapeID="_x0000_i1071" DrawAspect="Content" ObjectID="_1461357194" r:id="rId103"/>
        </w:object>
      </w:r>
      <w:r w:rsidR="00A64EC0" w:rsidRPr="0036476B">
        <w:rPr>
          <w:szCs w:val="24"/>
          <w:lang w:val="en-GB"/>
        </w:rPr>
        <w:t xml:space="preserve"> </w:t>
      </w:r>
      <w:r w:rsidR="0002193F" w:rsidRPr="0036476B">
        <w:rPr>
          <w:szCs w:val="24"/>
          <w:lang w:val="en-GB"/>
        </w:rPr>
        <w:t xml:space="preserve">are decomposed </w:t>
      </w:r>
      <w:r w:rsidR="00A64EC0" w:rsidRPr="0036476B">
        <w:rPr>
          <w:szCs w:val="24"/>
          <w:lang w:val="en-GB"/>
        </w:rPr>
        <w:t xml:space="preserve">into local Riemann invariants </w:t>
      </w:r>
      <w:r w:rsidR="00A3540F" w:rsidRPr="0036476B">
        <w:rPr>
          <w:position w:val="-10"/>
          <w:szCs w:val="24"/>
          <w:lang w:val="en-GB"/>
        </w:rPr>
        <w:object w:dxaOrig="880" w:dyaOrig="320">
          <v:shape id="_x0000_i1072" type="#_x0000_t75" style="width:43.5pt;height:16.5pt" o:ole="">
            <v:imagedata r:id="rId104" o:title=""/>
          </v:shape>
          <o:OLEObject Type="Embed" ProgID="Equation.3" ShapeID="_x0000_i1072" DrawAspect="Content" ObjectID="_1461357195" r:id="rId105"/>
        </w:object>
      </w:r>
      <w:r w:rsidR="00A64EC0" w:rsidRPr="0036476B">
        <w:rPr>
          <w:szCs w:val="24"/>
          <w:lang w:val="en-GB"/>
        </w:rPr>
        <w:t xml:space="preserve"> </w:t>
      </w:r>
      <w:r w:rsidR="009A71AA" w:rsidRPr="0036476B">
        <w:rPr>
          <w:szCs w:val="24"/>
          <w:lang w:val="en-GB"/>
        </w:rPr>
        <w:t xml:space="preserve">which </w:t>
      </w:r>
      <w:r w:rsidR="0072230B" w:rsidRPr="0036476B">
        <w:rPr>
          <w:szCs w:val="24"/>
          <w:lang w:val="en-GB"/>
        </w:rPr>
        <w:t>can be associated with 2 pressure waves and 1 entropy wave</w:t>
      </w:r>
      <w:r w:rsidR="00561EE5" w:rsidRPr="0036476B">
        <w:rPr>
          <w:szCs w:val="24"/>
          <w:lang w:val="en-GB"/>
        </w:rPr>
        <w:t xml:space="preserve">. The characteristic invariants </w:t>
      </w:r>
      <w:r w:rsidR="009A71AA" w:rsidRPr="0036476B">
        <w:rPr>
          <w:szCs w:val="24"/>
          <w:lang w:val="en-GB"/>
        </w:rPr>
        <w:t xml:space="preserve">are </w:t>
      </w:r>
      <w:r w:rsidR="00A64EC0" w:rsidRPr="0036476B">
        <w:rPr>
          <w:szCs w:val="24"/>
          <w:lang w:val="en-GB"/>
        </w:rPr>
        <w:t>obtained by</w:t>
      </w:r>
      <w:r w:rsidR="0002193F" w:rsidRPr="0036476B">
        <w:rPr>
          <w:szCs w:val="24"/>
          <w:lang w:val="en-GB"/>
        </w:rPr>
        <w:t xml:space="preserve"> rearranging the governing equations </w:t>
      </w:r>
      <w:r w:rsidR="00A64EC0" w:rsidRPr="0036476B">
        <w:rPr>
          <w:szCs w:val="24"/>
          <w:lang w:val="en-GB"/>
        </w:rPr>
        <w:t xml:space="preserve">(1.1) </w:t>
      </w:r>
      <w:r w:rsidR="0002193F" w:rsidRPr="0036476B">
        <w:rPr>
          <w:szCs w:val="24"/>
          <w:lang w:val="en-GB"/>
        </w:rPr>
        <w:t>to a characteristic form</w:t>
      </w:r>
      <w:r w:rsidR="00F03437" w:rsidRPr="0036476B">
        <w:rPr>
          <w:szCs w:val="24"/>
          <w:lang w:val="en-GB"/>
        </w:rPr>
        <w:t>,</w:t>
      </w:r>
      <w:r w:rsidR="0002193F" w:rsidRPr="0036476B">
        <w:rPr>
          <w:szCs w:val="24"/>
          <w:lang w:val="en-GB"/>
        </w:rPr>
        <w:t xml:space="preserve"> which details are outlined in Appendix B.</w:t>
      </w:r>
      <w:r w:rsidR="009A71AA" w:rsidRPr="0036476B">
        <w:rPr>
          <w:szCs w:val="24"/>
          <w:lang w:val="en-GB"/>
        </w:rPr>
        <w:t xml:space="preserve"> </w:t>
      </w:r>
    </w:p>
    <w:p w:rsidR="009062A4" w:rsidRPr="0036476B" w:rsidRDefault="009062A4" w:rsidP="001650FA">
      <w:pPr>
        <w:rPr>
          <w:szCs w:val="24"/>
          <w:lang w:val="en-GB"/>
        </w:rPr>
      </w:pPr>
    </w:p>
    <w:p w:rsidR="009062A4" w:rsidRPr="0036476B" w:rsidRDefault="00A64EC0" w:rsidP="00A64EC0">
      <w:pPr>
        <w:rPr>
          <w:szCs w:val="24"/>
          <w:lang w:val="en-GB"/>
        </w:rPr>
      </w:pPr>
      <w:r w:rsidRPr="0036476B">
        <w:rPr>
          <w:szCs w:val="24"/>
          <w:lang w:val="en-GB"/>
        </w:rPr>
        <w:t>The computation of the new flux variables at the new time level is conducted in the characteristic variables and consists of two stages.</w:t>
      </w:r>
    </w:p>
    <w:p w:rsidR="00053717" w:rsidRPr="0036476B" w:rsidRDefault="0073732B" w:rsidP="00A64EC0">
      <w:pPr>
        <w:rPr>
          <w:szCs w:val="24"/>
          <w:lang w:val="en-GB"/>
        </w:rPr>
      </w:pPr>
      <w:r w:rsidRPr="0036476B">
        <w:rPr>
          <w:szCs w:val="24"/>
          <w:lang w:val="en-GB"/>
        </w:rPr>
        <w:t xml:space="preserve">1. </w:t>
      </w:r>
      <w:r w:rsidR="00A64EC0" w:rsidRPr="0036476B">
        <w:rPr>
          <w:szCs w:val="24"/>
          <w:lang w:val="en-GB"/>
        </w:rPr>
        <w:t>E</w:t>
      </w:r>
      <w:r w:rsidR="00F0666F" w:rsidRPr="0036476B">
        <w:rPr>
          <w:szCs w:val="24"/>
          <w:lang w:val="en-GB"/>
        </w:rPr>
        <w:t xml:space="preserve">xtrapolation of </w:t>
      </w:r>
      <w:r w:rsidR="00AF3186" w:rsidRPr="0036476B">
        <w:rPr>
          <w:szCs w:val="24"/>
          <w:lang w:val="en-GB"/>
        </w:rPr>
        <w:t xml:space="preserve">the </w:t>
      </w:r>
      <w:r w:rsidR="00A64EC0" w:rsidRPr="0036476B">
        <w:rPr>
          <w:szCs w:val="24"/>
          <w:lang w:val="en-GB"/>
        </w:rPr>
        <w:t xml:space="preserve">local </w:t>
      </w:r>
      <w:r w:rsidR="00F0666F" w:rsidRPr="0036476B">
        <w:rPr>
          <w:szCs w:val="24"/>
          <w:lang w:val="en-GB"/>
        </w:rPr>
        <w:t>Riemann invariants</w:t>
      </w:r>
      <w:r w:rsidR="00A64EC0" w:rsidRPr="0036476B">
        <w:rPr>
          <w:szCs w:val="24"/>
          <w:lang w:val="en-GB"/>
        </w:rPr>
        <w:t xml:space="preserve"> to the new time level</w:t>
      </w:r>
      <w:r w:rsidRPr="0036476B">
        <w:rPr>
          <w:szCs w:val="24"/>
          <w:lang w:val="en-GB"/>
        </w:rPr>
        <w:t>:</w:t>
      </w:r>
    </w:p>
    <w:p w:rsidR="00053717" w:rsidRPr="0036476B" w:rsidRDefault="00053717" w:rsidP="006120A1">
      <w:pPr>
        <w:pStyle w:val="MTDisplayEquation"/>
        <w:rPr>
          <w:szCs w:val="24"/>
          <w:lang w:val="en-GB"/>
        </w:rPr>
      </w:pPr>
      <w:r w:rsidRPr="0036476B">
        <w:rPr>
          <w:szCs w:val="24"/>
          <w:lang w:val="en-GB"/>
        </w:rPr>
        <w:tab/>
      </w:r>
      <w:r w:rsidRPr="0036476B">
        <w:rPr>
          <w:position w:val="-56"/>
          <w:szCs w:val="24"/>
          <w:lang w:val="en-GB"/>
        </w:rPr>
        <w:object w:dxaOrig="2640" w:dyaOrig="1240">
          <v:shape id="_x0000_i1073" type="#_x0000_t75" style="width:131.25pt;height:62.25pt" o:ole="">
            <v:imagedata r:id="rId106" o:title=""/>
          </v:shape>
          <o:OLEObject Type="Embed" ProgID="Equation.DSMT4" ShapeID="_x0000_i1073" DrawAspect="Content" ObjectID="_1461357196" r:id="rId107"/>
        </w:object>
      </w:r>
      <w:r w:rsidRPr="0036476B">
        <w:rPr>
          <w:szCs w:val="24"/>
          <w:lang w:val="en-GB"/>
        </w:rPr>
        <w:t xml:space="preserve"> </w:t>
      </w:r>
      <w:r w:rsidRPr="0036476B">
        <w:rPr>
          <w:szCs w:val="24"/>
          <w:lang w:val="en-GB"/>
        </w:rPr>
        <w:tab/>
      </w:r>
      <w:r w:rsidR="00A64EC0" w:rsidRPr="0036476B">
        <w:rPr>
          <w:szCs w:val="24"/>
          <w:lang w:val="en-GB"/>
        </w:rPr>
        <w:t>(2.6)</w:t>
      </w:r>
    </w:p>
    <w:p w:rsidR="00053717" w:rsidRPr="0036476B" w:rsidRDefault="00A64EC0" w:rsidP="004419A3">
      <w:pPr>
        <w:rPr>
          <w:szCs w:val="24"/>
          <w:lang w:val="en-GB"/>
        </w:rPr>
      </w:pPr>
      <w:r w:rsidRPr="0036476B">
        <w:rPr>
          <w:szCs w:val="24"/>
          <w:lang w:val="en-GB"/>
        </w:rPr>
        <w:t>2. C</w:t>
      </w:r>
      <w:r w:rsidR="0073732B" w:rsidRPr="0036476B">
        <w:rPr>
          <w:szCs w:val="24"/>
          <w:lang w:val="en-GB"/>
        </w:rPr>
        <w:t>orrection of the computed values using the maximum principle</w:t>
      </w:r>
      <w:r w:rsidRPr="0036476B">
        <w:rPr>
          <w:szCs w:val="24"/>
          <w:lang w:val="en-GB"/>
        </w:rPr>
        <w:t xml:space="preserve"> (2.3)</w:t>
      </w:r>
      <w:proofErr w:type="gramStart"/>
      <w:r w:rsidRPr="0036476B">
        <w:rPr>
          <w:szCs w:val="24"/>
          <w:lang w:val="en-GB"/>
        </w:rPr>
        <w:t>,(</w:t>
      </w:r>
      <w:proofErr w:type="gramEnd"/>
      <w:r w:rsidRPr="0036476B">
        <w:rPr>
          <w:szCs w:val="24"/>
          <w:lang w:val="en-GB"/>
        </w:rPr>
        <w:t>2.4)</w:t>
      </w:r>
    </w:p>
    <w:p w:rsidR="00053717" w:rsidRPr="0036476B" w:rsidRDefault="00053717" w:rsidP="006120A1">
      <w:pPr>
        <w:pStyle w:val="MTDisplayEquation"/>
        <w:rPr>
          <w:szCs w:val="24"/>
          <w:lang w:val="en-GB"/>
        </w:rPr>
      </w:pPr>
      <w:r w:rsidRPr="0036476B">
        <w:rPr>
          <w:position w:val="-48"/>
          <w:szCs w:val="24"/>
          <w:lang w:val="en-GB"/>
        </w:rPr>
        <w:object w:dxaOrig="8280" w:dyaOrig="1080">
          <v:shape id="_x0000_i1074" type="#_x0000_t75" style="width:414.75pt;height:54.75pt" o:ole="">
            <v:imagedata r:id="rId108" o:title=""/>
          </v:shape>
          <o:OLEObject Type="Embed" ProgID="Equation.DSMT4" ShapeID="_x0000_i1074" DrawAspect="Content" ObjectID="_1461357197" r:id="rId109"/>
        </w:object>
      </w:r>
      <w:r w:rsidRPr="0036476B">
        <w:rPr>
          <w:szCs w:val="24"/>
          <w:lang w:val="en-GB"/>
        </w:rPr>
        <w:t xml:space="preserve"> ,</w:t>
      </w:r>
      <w:r w:rsidRPr="0036476B">
        <w:rPr>
          <w:szCs w:val="24"/>
          <w:lang w:val="en-GB"/>
        </w:rPr>
        <w:tab/>
      </w:r>
      <w:r w:rsidR="00A64EC0" w:rsidRPr="0036476B">
        <w:rPr>
          <w:szCs w:val="24"/>
          <w:lang w:val="en-GB"/>
        </w:rPr>
        <w:t>(2.7)</w:t>
      </w:r>
    </w:p>
    <w:p w:rsidR="00053717" w:rsidRPr="0036476B" w:rsidRDefault="00F0666F" w:rsidP="006120A1">
      <w:pPr>
        <w:rPr>
          <w:szCs w:val="24"/>
          <w:lang w:val="en-GB"/>
        </w:rPr>
      </w:pPr>
      <w:proofErr w:type="gramStart"/>
      <w:r w:rsidRPr="0036476B">
        <w:rPr>
          <w:szCs w:val="24"/>
          <w:lang w:val="en-GB"/>
        </w:rPr>
        <w:t>where</w:t>
      </w:r>
      <w:proofErr w:type="gramEnd"/>
      <w:r w:rsidRPr="0036476B">
        <w:rPr>
          <w:szCs w:val="24"/>
          <w:lang w:val="en-GB"/>
        </w:rPr>
        <w:t xml:space="preserve"> </w:t>
      </w:r>
      <w:r w:rsidR="0073732B" w:rsidRPr="0036476B">
        <w:rPr>
          <w:szCs w:val="24"/>
          <w:lang w:val="en-GB"/>
        </w:rPr>
        <w:t>functions</w:t>
      </w:r>
      <w:r w:rsidRPr="0036476B">
        <w:rPr>
          <w:szCs w:val="24"/>
          <w:lang w:val="en-GB"/>
        </w:rPr>
        <w:t xml:space="preserve"> </w:t>
      </w:r>
      <w:r w:rsidR="00053717" w:rsidRPr="0036476B">
        <w:rPr>
          <w:position w:val="-14"/>
          <w:szCs w:val="24"/>
          <w:lang w:val="en-GB"/>
        </w:rPr>
        <w:object w:dxaOrig="1719" w:dyaOrig="440">
          <v:shape id="_x0000_i1075" type="#_x0000_t75" style="width:85.5pt;height:22.5pt" o:ole="">
            <v:imagedata r:id="rId110" o:title=""/>
          </v:shape>
          <o:OLEObject Type="Embed" ProgID="Equation.DSMT4" ShapeID="_x0000_i1075" DrawAspect="Content" ObjectID="_1461357198" r:id="rId111"/>
        </w:object>
      </w:r>
      <w:r w:rsidR="00053717" w:rsidRPr="0036476B">
        <w:rPr>
          <w:szCs w:val="24"/>
          <w:lang w:val="en-GB"/>
        </w:rPr>
        <w:t xml:space="preserve"> </w:t>
      </w:r>
      <w:r w:rsidR="00561EE5" w:rsidRPr="0036476B">
        <w:rPr>
          <w:szCs w:val="24"/>
          <w:lang w:val="en-GB"/>
        </w:rPr>
        <w:t xml:space="preserve">stand for </w:t>
      </w:r>
      <w:r w:rsidR="00E43381" w:rsidRPr="0036476B">
        <w:rPr>
          <w:szCs w:val="24"/>
          <w:lang w:val="en-GB"/>
        </w:rPr>
        <w:t xml:space="preserve">the part of the original equations which has not been </w:t>
      </w:r>
      <w:proofErr w:type="spellStart"/>
      <w:r w:rsidR="00E43381" w:rsidRPr="0036476B">
        <w:rPr>
          <w:szCs w:val="24"/>
          <w:lang w:val="en-GB"/>
        </w:rPr>
        <w:t>diagonalized</w:t>
      </w:r>
      <w:proofErr w:type="spellEnd"/>
      <w:r w:rsidR="00E43381" w:rsidRPr="0036476B">
        <w:rPr>
          <w:szCs w:val="24"/>
          <w:lang w:val="en-GB"/>
        </w:rPr>
        <w:t xml:space="preserve"> during the characteristic decomposition</w:t>
      </w:r>
      <w:r w:rsidRPr="0036476B">
        <w:rPr>
          <w:szCs w:val="24"/>
          <w:lang w:val="en-GB"/>
        </w:rPr>
        <w:t xml:space="preserve">. </w:t>
      </w:r>
      <w:r w:rsidR="0073732B" w:rsidRPr="0036476B">
        <w:rPr>
          <w:szCs w:val="24"/>
          <w:lang w:val="en-GB"/>
        </w:rPr>
        <w:t xml:space="preserve">The </w:t>
      </w:r>
      <w:r w:rsidR="00E43381" w:rsidRPr="0036476B">
        <w:rPr>
          <w:szCs w:val="24"/>
          <w:lang w:val="en-GB"/>
        </w:rPr>
        <w:t xml:space="preserve">latter </w:t>
      </w:r>
      <w:r w:rsidR="0073732B" w:rsidRPr="0036476B">
        <w:rPr>
          <w:szCs w:val="24"/>
          <w:lang w:val="en-GB"/>
        </w:rPr>
        <w:t xml:space="preserve">values </w:t>
      </w:r>
      <w:r w:rsidR="00E43381" w:rsidRPr="0036476B">
        <w:rPr>
          <w:szCs w:val="24"/>
          <w:lang w:val="en-GB"/>
        </w:rPr>
        <w:t xml:space="preserve">are equal to the material derivative of the characteristic variables and </w:t>
      </w:r>
      <w:r w:rsidR="0073732B" w:rsidRPr="0036476B">
        <w:rPr>
          <w:szCs w:val="24"/>
          <w:lang w:val="en-GB"/>
        </w:rPr>
        <w:t>can be computed using the following expressions:</w:t>
      </w:r>
    </w:p>
    <w:p w:rsidR="00053717" w:rsidRPr="0036476B" w:rsidRDefault="00053717" w:rsidP="006120A1">
      <w:pPr>
        <w:pStyle w:val="MTDisplayEquation"/>
        <w:rPr>
          <w:szCs w:val="24"/>
          <w:lang w:val="en-GB"/>
        </w:rPr>
      </w:pPr>
      <w:r w:rsidRPr="0036476B">
        <w:rPr>
          <w:szCs w:val="24"/>
          <w:lang w:val="en-GB"/>
        </w:rPr>
        <w:tab/>
      </w:r>
      <w:r w:rsidRPr="0036476B">
        <w:rPr>
          <w:position w:val="-30"/>
          <w:szCs w:val="24"/>
          <w:lang w:val="en-GB"/>
        </w:rPr>
        <w:object w:dxaOrig="4140" w:dyaOrig="720">
          <v:shape id="_x0000_i1076" type="#_x0000_t75" style="width:207pt;height:36.75pt" o:ole="">
            <v:imagedata r:id="rId112" o:title=""/>
          </v:shape>
          <o:OLEObject Type="Embed" ProgID="Equation.DSMT4" ShapeID="_x0000_i1076" DrawAspect="Content" ObjectID="_1461357199" r:id="rId113"/>
        </w:object>
      </w:r>
      <w:r w:rsidRPr="0036476B">
        <w:rPr>
          <w:szCs w:val="24"/>
          <w:lang w:val="en-GB"/>
        </w:rPr>
        <w:t>,</w:t>
      </w:r>
      <w:r w:rsidRPr="0036476B">
        <w:rPr>
          <w:szCs w:val="24"/>
          <w:lang w:val="en-GB"/>
        </w:rPr>
        <w:tab/>
      </w:r>
      <w:r w:rsidR="00E43381" w:rsidRPr="0036476B">
        <w:rPr>
          <w:szCs w:val="24"/>
          <w:lang w:val="en-GB"/>
        </w:rPr>
        <w:t>(2.8)</w:t>
      </w:r>
    </w:p>
    <w:p w:rsidR="00053717" w:rsidRPr="0036476B" w:rsidRDefault="00053717" w:rsidP="006120A1">
      <w:pPr>
        <w:pStyle w:val="MTDisplayEquation"/>
        <w:rPr>
          <w:szCs w:val="24"/>
          <w:lang w:val="en-GB"/>
        </w:rPr>
      </w:pPr>
      <w:r w:rsidRPr="0036476B">
        <w:rPr>
          <w:szCs w:val="24"/>
          <w:lang w:val="en-GB"/>
        </w:rPr>
        <w:lastRenderedPageBreak/>
        <w:tab/>
      </w:r>
      <w:r w:rsidRPr="0036476B">
        <w:rPr>
          <w:position w:val="-30"/>
          <w:szCs w:val="24"/>
          <w:lang w:val="en-GB"/>
        </w:rPr>
        <w:object w:dxaOrig="4160" w:dyaOrig="720">
          <v:shape id="_x0000_i1077" type="#_x0000_t75" style="width:208.5pt;height:36.75pt" o:ole="">
            <v:imagedata r:id="rId114" o:title=""/>
          </v:shape>
          <o:OLEObject Type="Embed" ProgID="Equation.DSMT4" ShapeID="_x0000_i1077" DrawAspect="Content" ObjectID="_1461357200" r:id="rId115"/>
        </w:object>
      </w:r>
      <w:r w:rsidRPr="0036476B">
        <w:rPr>
          <w:szCs w:val="24"/>
          <w:lang w:val="en-GB"/>
        </w:rPr>
        <w:t>.</w:t>
      </w:r>
      <w:r w:rsidRPr="0036476B">
        <w:rPr>
          <w:szCs w:val="24"/>
          <w:lang w:val="en-GB"/>
        </w:rPr>
        <w:tab/>
      </w:r>
      <w:r w:rsidR="00E43381" w:rsidRPr="0036476B">
        <w:rPr>
          <w:szCs w:val="24"/>
          <w:lang w:val="en-GB"/>
        </w:rPr>
        <w:t>(2.9)</w:t>
      </w:r>
    </w:p>
    <w:p w:rsidR="00747410" w:rsidRPr="0036476B" w:rsidRDefault="00A3540F" w:rsidP="001A191B">
      <w:pPr>
        <w:rPr>
          <w:szCs w:val="24"/>
          <w:lang w:val="en-GB"/>
        </w:rPr>
      </w:pPr>
      <w:r w:rsidRPr="0036476B">
        <w:rPr>
          <w:szCs w:val="24"/>
          <w:lang w:val="en-GB"/>
        </w:rPr>
        <w:t>The same procedure is applied for updating the other two characteristic fields</w:t>
      </w:r>
      <w:proofErr w:type="gramStart"/>
      <w:r w:rsidRPr="0036476B">
        <w:rPr>
          <w:szCs w:val="24"/>
          <w:lang w:val="en-GB"/>
        </w:rPr>
        <w:t xml:space="preserve">, </w:t>
      </w:r>
      <w:proofErr w:type="gramEnd"/>
      <w:r w:rsidR="00A93303" w:rsidRPr="0036476B">
        <w:rPr>
          <w:position w:val="-10"/>
          <w:szCs w:val="24"/>
          <w:lang w:val="en-GB"/>
        </w:rPr>
        <w:object w:dxaOrig="639" w:dyaOrig="320">
          <v:shape id="_x0000_i1078" type="#_x0000_t75" style="width:32.25pt;height:16.5pt" o:ole="">
            <v:imagedata r:id="rId116" o:title=""/>
          </v:shape>
          <o:OLEObject Type="Embed" ProgID="Equation.3" ShapeID="_x0000_i1078" DrawAspect="Content" ObjectID="_1461357201" r:id="rId117"/>
        </w:object>
      </w:r>
      <w:r w:rsidRPr="0036476B">
        <w:rPr>
          <w:szCs w:val="24"/>
          <w:lang w:val="en-GB"/>
        </w:rPr>
        <w:t>.</w:t>
      </w:r>
    </w:p>
    <w:p w:rsidR="00A3540F" w:rsidRPr="0036476B" w:rsidRDefault="00A3540F" w:rsidP="001A191B">
      <w:pPr>
        <w:rPr>
          <w:szCs w:val="24"/>
          <w:lang w:val="en-GB"/>
        </w:rPr>
      </w:pPr>
    </w:p>
    <w:p w:rsidR="00747410" w:rsidRPr="00E473E6" w:rsidRDefault="00C1799E" w:rsidP="001A191B">
      <w:pPr>
        <w:rPr>
          <w:color w:val="0000FF"/>
          <w:szCs w:val="24"/>
          <w:lang w:val="en-GB"/>
        </w:rPr>
      </w:pPr>
      <w:r w:rsidRPr="00E473E6">
        <w:rPr>
          <w:color w:val="0000FF"/>
          <w:szCs w:val="24"/>
          <w:lang w:val="en-GB"/>
        </w:rPr>
        <w:t xml:space="preserve">Notably, the above expressions for the source terms in the maximum principle (2.7) fully account for the non-hyperbolic part of fluctuating hydrodynamics equations grouped in the right-hand-side of (2.5). Indeed, it can be easily seen that (2.8) and </w:t>
      </w:r>
      <w:r w:rsidR="000D4529" w:rsidRPr="00E473E6">
        <w:rPr>
          <w:color w:val="0000FF"/>
          <w:szCs w:val="24"/>
          <w:lang w:val="en-GB"/>
        </w:rPr>
        <w:t>(2.9) stand for a finite-difference</w:t>
      </w:r>
      <w:r w:rsidRPr="00E473E6">
        <w:rPr>
          <w:color w:val="0000FF"/>
          <w:szCs w:val="24"/>
          <w:lang w:val="en-GB"/>
        </w:rPr>
        <w:t xml:space="preserve"> approximation of the characteristic decomposition of the governing equations (2.5), </w:t>
      </w:r>
      <w:r w:rsidR="00A87EC2" w:rsidRPr="00E473E6">
        <w:rPr>
          <w:color w:val="0000FF"/>
          <w:szCs w:val="24"/>
          <w:lang w:val="en-GB"/>
        </w:rPr>
        <w:t>i.e., the result of multiplying (2.5) by the l</w:t>
      </w:r>
      <w:r w:rsidR="00BD21DC" w:rsidRPr="00E473E6">
        <w:rPr>
          <w:color w:val="0000FF"/>
          <w:szCs w:val="24"/>
          <w:lang w:val="en-GB"/>
        </w:rPr>
        <w:t>eft eigenvector. T</w:t>
      </w:r>
      <w:r w:rsidRPr="00E473E6">
        <w:rPr>
          <w:color w:val="0000FF"/>
          <w:szCs w:val="24"/>
          <w:lang w:val="en-GB"/>
        </w:rPr>
        <w:t xml:space="preserve">he </w:t>
      </w:r>
      <w:r w:rsidR="00A87EC2" w:rsidRPr="00E473E6">
        <w:rPr>
          <w:color w:val="0000FF"/>
          <w:szCs w:val="24"/>
          <w:lang w:val="en-GB"/>
        </w:rPr>
        <w:t>resulting diagonal</w:t>
      </w:r>
      <w:r w:rsidRPr="00E473E6">
        <w:rPr>
          <w:color w:val="0000FF"/>
          <w:szCs w:val="24"/>
          <w:lang w:val="en-GB"/>
        </w:rPr>
        <w:t xml:space="preserve"> terms</w:t>
      </w:r>
      <w:r w:rsidR="00A87EC2" w:rsidRPr="00E473E6">
        <w:rPr>
          <w:color w:val="0000FF"/>
          <w:szCs w:val="24"/>
          <w:lang w:val="en-GB"/>
        </w:rPr>
        <w:t>, which approximate the material derivative of the corresponding characteristic field,</w:t>
      </w:r>
      <w:r w:rsidRPr="00E473E6">
        <w:rPr>
          <w:color w:val="0000FF"/>
          <w:szCs w:val="24"/>
          <w:lang w:val="en-GB"/>
        </w:rPr>
        <w:t xml:space="preserve"> are </w:t>
      </w:r>
      <w:r w:rsidR="00A87EC2" w:rsidRPr="00E473E6">
        <w:rPr>
          <w:color w:val="0000FF"/>
          <w:szCs w:val="24"/>
          <w:lang w:val="en-GB"/>
        </w:rPr>
        <w:t>put to</w:t>
      </w:r>
      <w:r w:rsidRPr="00E473E6">
        <w:rPr>
          <w:color w:val="0000FF"/>
          <w:szCs w:val="24"/>
          <w:lang w:val="en-GB"/>
        </w:rPr>
        <w:t xml:space="preserve"> the right-hand-side</w:t>
      </w:r>
      <w:r w:rsidR="00A87EC2" w:rsidRPr="00E473E6">
        <w:rPr>
          <w:color w:val="0000FF"/>
          <w:szCs w:val="24"/>
          <w:lang w:val="en-GB"/>
        </w:rPr>
        <w:t xml:space="preserve"> of (2.8) and (2.9),</w:t>
      </w:r>
      <w:r w:rsidRPr="00E473E6">
        <w:rPr>
          <w:color w:val="0000FF"/>
          <w:szCs w:val="24"/>
          <w:lang w:val="en-GB"/>
        </w:rPr>
        <w:t xml:space="preserve"> and the </w:t>
      </w:r>
      <w:r w:rsidR="00A87EC2" w:rsidRPr="00E473E6">
        <w:rPr>
          <w:color w:val="0000FF"/>
          <w:szCs w:val="24"/>
          <w:lang w:val="en-GB"/>
        </w:rPr>
        <w:t xml:space="preserve">viscous terms are all grouped together in </w:t>
      </w:r>
      <w:r w:rsidR="00A3540F" w:rsidRPr="00E473E6">
        <w:rPr>
          <w:color w:val="0000FF"/>
          <w:szCs w:val="24"/>
          <w:lang w:val="en-GB"/>
        </w:rPr>
        <w:t xml:space="preserve">the source vector </w:t>
      </w:r>
      <w:r w:rsidR="00A3540F" w:rsidRPr="00E473E6">
        <w:rPr>
          <w:color w:val="0000FF"/>
          <w:position w:val="-14"/>
          <w:szCs w:val="24"/>
          <w:lang w:val="en-GB"/>
        </w:rPr>
        <w:object w:dxaOrig="300" w:dyaOrig="380">
          <v:shape id="_x0000_i1079" type="#_x0000_t75" style="width:15pt;height:18.75pt" o:ole="">
            <v:imagedata r:id="rId118" o:title=""/>
          </v:shape>
          <o:OLEObject Type="Embed" ProgID="Equation.3" ShapeID="_x0000_i1079" DrawAspect="Content" ObjectID="_1461357202" r:id="rId119"/>
        </w:object>
      </w:r>
      <w:r w:rsidR="00A3540F" w:rsidRPr="00E473E6">
        <w:rPr>
          <w:color w:val="0000FF"/>
          <w:szCs w:val="24"/>
          <w:lang w:val="en-GB"/>
        </w:rPr>
        <w:t xml:space="preserve">, and q=1,2, and 3 correspond to the two travelling pressure waves </w:t>
      </w:r>
      <w:r w:rsidR="00A3540F" w:rsidRPr="00E473E6">
        <w:rPr>
          <w:color w:val="0000FF"/>
          <w:position w:val="-10"/>
          <w:szCs w:val="24"/>
          <w:lang w:val="en-GB"/>
        </w:rPr>
        <w:object w:dxaOrig="499" w:dyaOrig="320">
          <v:shape id="_x0000_i1080" type="#_x0000_t75" style="width:25.5pt;height:16.5pt" o:ole="">
            <v:imagedata r:id="rId120" o:title=""/>
          </v:shape>
          <o:OLEObject Type="Embed" ProgID="Equation.3" ShapeID="_x0000_i1080" DrawAspect="Content" ObjectID="_1461357203" r:id="rId121"/>
        </w:object>
      </w:r>
      <w:r w:rsidR="00A3540F" w:rsidRPr="00E473E6">
        <w:rPr>
          <w:color w:val="0000FF"/>
          <w:szCs w:val="24"/>
          <w:lang w:val="en-GB"/>
        </w:rPr>
        <w:t xml:space="preserve"> and the entropy wave </w:t>
      </w:r>
      <w:r w:rsidR="00A3540F" w:rsidRPr="00E473E6">
        <w:rPr>
          <w:color w:val="0000FF"/>
          <w:position w:val="-6"/>
          <w:szCs w:val="24"/>
          <w:lang w:val="en-GB"/>
        </w:rPr>
        <w:object w:dxaOrig="220" w:dyaOrig="279">
          <v:shape id="_x0000_i1081" type="#_x0000_t75" style="width:10.5pt;height:14.25pt" o:ole="">
            <v:imagedata r:id="rId122" o:title=""/>
          </v:shape>
          <o:OLEObject Type="Embed" ProgID="Equation.3" ShapeID="_x0000_i1081" DrawAspect="Content" ObjectID="_1461357204" r:id="rId123"/>
        </w:object>
      </w:r>
      <w:r w:rsidR="004F3004">
        <w:rPr>
          <w:color w:val="0000FF"/>
          <w:szCs w:val="24"/>
          <w:lang w:val="en-GB"/>
        </w:rPr>
        <w:t xml:space="preserve"> [33]</w:t>
      </w:r>
      <w:r w:rsidR="00A87EC2" w:rsidRPr="00E473E6">
        <w:rPr>
          <w:color w:val="0000FF"/>
          <w:szCs w:val="24"/>
          <w:lang w:val="en-GB"/>
        </w:rPr>
        <w:t xml:space="preserve">. </w:t>
      </w:r>
      <w:r w:rsidR="00A3540F" w:rsidRPr="00E473E6">
        <w:rPr>
          <w:color w:val="0000FF"/>
          <w:szCs w:val="24"/>
          <w:lang w:val="en-GB"/>
        </w:rPr>
        <w:t xml:space="preserve">In case of multiple dimensions, the source </w:t>
      </w:r>
      <w:r w:rsidR="00A3540F" w:rsidRPr="00E473E6">
        <w:rPr>
          <w:color w:val="0000FF"/>
          <w:position w:val="-14"/>
          <w:szCs w:val="24"/>
          <w:lang w:val="en-GB"/>
        </w:rPr>
        <w:object w:dxaOrig="300" w:dyaOrig="380">
          <v:shape id="_x0000_i1082" type="#_x0000_t75" style="width:15pt;height:18.75pt" o:ole="">
            <v:imagedata r:id="rId118" o:title=""/>
          </v:shape>
          <o:OLEObject Type="Embed" ProgID="Equation.3" ShapeID="_x0000_i1082" DrawAspect="Content" ObjectID="_1461357205" r:id="rId124"/>
        </w:object>
      </w:r>
      <w:r w:rsidR="00A3540F" w:rsidRPr="00E473E6">
        <w:rPr>
          <w:color w:val="0000FF"/>
          <w:szCs w:val="24"/>
          <w:lang w:val="en-GB"/>
        </w:rPr>
        <w:t xml:space="preserve"> also includes the tangential derivative terms. </w:t>
      </w:r>
      <w:r w:rsidR="009062A4" w:rsidRPr="00E473E6">
        <w:rPr>
          <w:color w:val="0000FF"/>
          <w:szCs w:val="24"/>
          <w:lang w:val="en-GB"/>
        </w:rPr>
        <w:t xml:space="preserve"> </w:t>
      </w:r>
      <w:r w:rsidR="00A87EC2" w:rsidRPr="00E473E6">
        <w:rPr>
          <w:color w:val="0000FF"/>
          <w:szCs w:val="24"/>
          <w:lang w:val="en-GB"/>
        </w:rPr>
        <w:t>The non-linear flux correction is essential to ensure the scheme stability for solving the nonlinear equations.</w:t>
      </w:r>
    </w:p>
    <w:p w:rsidR="00A87EC2" w:rsidRPr="0036476B" w:rsidRDefault="00A87EC2" w:rsidP="001A191B">
      <w:pPr>
        <w:rPr>
          <w:szCs w:val="24"/>
          <w:lang w:val="en-GB"/>
        </w:rPr>
      </w:pPr>
    </w:p>
    <w:p w:rsidR="00053717" w:rsidRPr="0036476B" w:rsidRDefault="001A191B" w:rsidP="001A191B">
      <w:pPr>
        <w:rPr>
          <w:szCs w:val="24"/>
          <w:lang w:val="en-GB"/>
        </w:rPr>
      </w:pPr>
      <w:r w:rsidRPr="0036476B">
        <w:rPr>
          <w:szCs w:val="24"/>
          <w:lang w:val="en-GB"/>
        </w:rPr>
        <w:t>Once the characteristic fields at the new time level are computed, they</w:t>
      </w:r>
      <w:r w:rsidR="00F0666F" w:rsidRPr="0036476B">
        <w:rPr>
          <w:szCs w:val="24"/>
          <w:lang w:val="en-GB"/>
        </w:rPr>
        <w:t xml:space="preserve"> </w:t>
      </w:r>
      <w:r w:rsidRPr="0036476B">
        <w:rPr>
          <w:szCs w:val="24"/>
          <w:lang w:val="en-GB"/>
        </w:rPr>
        <w:t xml:space="preserve">are </w:t>
      </w:r>
      <w:r w:rsidR="005367A6" w:rsidRPr="0036476B">
        <w:rPr>
          <w:szCs w:val="24"/>
          <w:lang w:val="en-GB"/>
        </w:rPr>
        <w:t>used to reconstruct the flux variables</w:t>
      </w:r>
      <w:r w:rsidR="00F0666F" w:rsidRPr="0036476B">
        <w:rPr>
          <w:szCs w:val="24"/>
          <w:lang w:val="en-GB"/>
        </w:rPr>
        <w:t xml:space="preserve"> on a new </w:t>
      </w:r>
      <w:r w:rsidR="005367A6" w:rsidRPr="0036476B">
        <w:rPr>
          <w:szCs w:val="24"/>
          <w:lang w:val="en-GB"/>
        </w:rPr>
        <w:t xml:space="preserve">time </w:t>
      </w:r>
      <w:r w:rsidR="004A02BF" w:rsidRPr="0036476B">
        <w:rPr>
          <w:szCs w:val="24"/>
          <w:lang w:val="en-GB"/>
        </w:rPr>
        <w:t>level</w:t>
      </w:r>
      <w:proofErr w:type="gramStart"/>
      <w:r w:rsidR="005367A6" w:rsidRPr="0036476B">
        <w:rPr>
          <w:szCs w:val="24"/>
          <w:lang w:val="en-GB"/>
        </w:rPr>
        <w:t xml:space="preserve">, </w:t>
      </w:r>
      <w:proofErr w:type="gramEnd"/>
      <w:r w:rsidR="005367A6" w:rsidRPr="0036476B">
        <w:rPr>
          <w:position w:val="-10"/>
          <w:szCs w:val="24"/>
          <w:lang w:val="en-GB"/>
        </w:rPr>
        <w:object w:dxaOrig="1520" w:dyaOrig="360">
          <v:shape id="_x0000_i1083" type="#_x0000_t75" style="width:75.75pt;height:18.75pt" o:ole="">
            <v:imagedata r:id="rId125" o:title=""/>
          </v:shape>
          <o:OLEObject Type="Embed" ProgID="Equation.DSMT4" ShapeID="_x0000_i1083" DrawAspect="Content" ObjectID="_1461357206" r:id="rId126"/>
        </w:object>
      </w:r>
      <w:r w:rsidR="00053717" w:rsidRPr="0036476B">
        <w:rPr>
          <w:szCs w:val="24"/>
          <w:lang w:val="en-GB"/>
        </w:rPr>
        <w:t>.</w:t>
      </w:r>
      <w:r w:rsidR="005367A6" w:rsidRPr="0036476B">
        <w:rPr>
          <w:szCs w:val="24"/>
          <w:lang w:val="en-GB"/>
        </w:rPr>
        <w:t xml:space="preserve"> </w:t>
      </w:r>
      <w:r w:rsidR="00F0666F" w:rsidRPr="0036476B">
        <w:rPr>
          <w:szCs w:val="24"/>
          <w:lang w:val="en-GB"/>
        </w:rPr>
        <w:t xml:space="preserve">The new </w:t>
      </w:r>
      <w:r w:rsidR="005367A6" w:rsidRPr="0036476B">
        <w:rPr>
          <w:szCs w:val="24"/>
          <w:lang w:val="en-GB"/>
        </w:rPr>
        <w:t xml:space="preserve">flux </w:t>
      </w:r>
      <w:r w:rsidR="00F0666F" w:rsidRPr="0036476B">
        <w:rPr>
          <w:szCs w:val="24"/>
          <w:lang w:val="en-GB"/>
        </w:rPr>
        <w:t xml:space="preserve">values are </w:t>
      </w:r>
      <w:r w:rsidR="0011719B" w:rsidRPr="0036476B">
        <w:rPr>
          <w:szCs w:val="24"/>
          <w:lang w:val="en-GB"/>
        </w:rPr>
        <w:t>used for the final</w:t>
      </w:r>
      <w:r w:rsidRPr="0036476B">
        <w:rPr>
          <w:szCs w:val="24"/>
          <w:lang w:val="en-GB"/>
        </w:rPr>
        <w:t xml:space="preserve"> </w:t>
      </w:r>
      <w:r w:rsidR="005367A6" w:rsidRPr="0036476B">
        <w:rPr>
          <w:szCs w:val="24"/>
          <w:lang w:val="en-GB"/>
        </w:rPr>
        <w:t xml:space="preserve">phase to calculate </w:t>
      </w:r>
      <w:r w:rsidR="00F0666F" w:rsidRPr="0036476B">
        <w:rPr>
          <w:szCs w:val="24"/>
          <w:lang w:val="en-GB"/>
        </w:rPr>
        <w:t>the conservative variables</w:t>
      </w:r>
      <w:r w:rsidRPr="0036476B">
        <w:rPr>
          <w:szCs w:val="24"/>
          <w:lang w:val="en-GB"/>
        </w:rPr>
        <w:t>:</w:t>
      </w:r>
    </w:p>
    <w:p w:rsidR="001A191B" w:rsidRPr="0036476B" w:rsidRDefault="001A191B" w:rsidP="001A191B">
      <w:pPr>
        <w:rPr>
          <w:szCs w:val="24"/>
          <w:lang w:val="en-GB"/>
        </w:rPr>
      </w:pPr>
    </w:p>
    <w:p w:rsidR="00053717" w:rsidRPr="0036476B" w:rsidRDefault="00053717" w:rsidP="006120A1">
      <w:pPr>
        <w:pStyle w:val="MTDisplayEquation"/>
        <w:rPr>
          <w:szCs w:val="24"/>
          <w:lang w:val="en-GB"/>
        </w:rPr>
      </w:pPr>
      <w:r w:rsidRPr="0036476B">
        <w:rPr>
          <w:position w:val="-252"/>
          <w:szCs w:val="24"/>
          <w:lang w:val="en-GB"/>
        </w:rPr>
        <w:object w:dxaOrig="8419" w:dyaOrig="5160">
          <v:shape id="_x0000_i1084" type="#_x0000_t75" style="width:421.5pt;height:258.75pt" o:ole="">
            <v:imagedata r:id="rId127" o:title=""/>
          </v:shape>
          <o:OLEObject Type="Embed" ProgID="Equation.DSMT4" ShapeID="_x0000_i1084" DrawAspect="Content" ObjectID="_1461357207" r:id="rId128"/>
        </w:object>
      </w:r>
      <w:r w:rsidRPr="0036476B">
        <w:rPr>
          <w:szCs w:val="24"/>
          <w:lang w:val="en-GB"/>
        </w:rPr>
        <w:t xml:space="preserve"> </w:t>
      </w:r>
      <w:r w:rsidRPr="0036476B">
        <w:rPr>
          <w:szCs w:val="24"/>
          <w:lang w:val="en-GB"/>
        </w:rPr>
        <w:tab/>
      </w:r>
      <w:r w:rsidR="001A191B" w:rsidRPr="0036476B">
        <w:rPr>
          <w:szCs w:val="24"/>
          <w:lang w:val="en-GB"/>
        </w:rPr>
        <w:t>(2.10)</w:t>
      </w:r>
    </w:p>
    <w:p w:rsidR="005367A6" w:rsidRPr="0036476B" w:rsidRDefault="005367A6" w:rsidP="006120A1">
      <w:pPr>
        <w:rPr>
          <w:szCs w:val="24"/>
          <w:lang w:val="en-GB"/>
        </w:rPr>
      </w:pPr>
    </w:p>
    <w:p w:rsidR="00757536" w:rsidRDefault="00757536" w:rsidP="006120A1">
      <w:pPr>
        <w:rPr>
          <w:szCs w:val="24"/>
          <w:lang w:val="en-GB"/>
        </w:rPr>
      </w:pPr>
      <w:proofErr w:type="gramStart"/>
      <w:r w:rsidRPr="0036476B">
        <w:rPr>
          <w:szCs w:val="24"/>
          <w:lang w:val="en-GB"/>
        </w:rPr>
        <w:t>where</w:t>
      </w:r>
      <w:proofErr w:type="gramEnd"/>
      <w:r w:rsidRPr="0036476B">
        <w:rPr>
          <w:szCs w:val="24"/>
          <w:lang w:val="en-GB"/>
        </w:rPr>
        <w:t xml:space="preserve"> </w:t>
      </w:r>
      <w:r w:rsidRPr="0036476B">
        <w:rPr>
          <w:position w:val="-12"/>
          <w:szCs w:val="24"/>
          <w:lang w:val="en-GB"/>
        </w:rPr>
        <w:object w:dxaOrig="220" w:dyaOrig="360">
          <v:shape id="_x0000_i1085" type="#_x0000_t75" style="width:11.25pt;height:18.75pt" o:ole="">
            <v:imagedata r:id="rId129" o:title=""/>
          </v:shape>
          <o:OLEObject Type="Embed" ProgID="Equation.3" ShapeID="_x0000_i1085" DrawAspect="Content" ObjectID="_1461357208" r:id="rId130"/>
        </w:object>
      </w:r>
      <w:r w:rsidRPr="0036476B">
        <w:rPr>
          <w:szCs w:val="24"/>
          <w:lang w:val="en-GB"/>
        </w:rPr>
        <w:t xml:space="preserve"> and </w:t>
      </w:r>
      <w:r w:rsidRPr="0036476B">
        <w:rPr>
          <w:position w:val="-12"/>
          <w:szCs w:val="24"/>
          <w:lang w:val="en-GB"/>
        </w:rPr>
        <w:object w:dxaOrig="240" w:dyaOrig="360">
          <v:shape id="_x0000_i1086" type="#_x0000_t75" style="width:12pt;height:18.75pt" o:ole="">
            <v:imagedata r:id="rId131" o:title=""/>
          </v:shape>
          <o:OLEObject Type="Embed" ProgID="Equation.3" ShapeID="_x0000_i1086" DrawAspect="Content" ObjectID="_1461357209" r:id="rId132"/>
        </w:object>
      </w:r>
      <w:r w:rsidRPr="0036476B">
        <w:rPr>
          <w:szCs w:val="24"/>
          <w:lang w:val="en-GB"/>
        </w:rPr>
        <w:t xml:space="preserve"> are the one-dimensional component of the deterministic viscous stress and the heat flux and </w:t>
      </w:r>
      <w:r w:rsidRPr="0036476B">
        <w:rPr>
          <w:position w:val="-6"/>
          <w:szCs w:val="24"/>
          <w:lang w:val="en-GB"/>
        </w:rPr>
        <w:object w:dxaOrig="320" w:dyaOrig="340">
          <v:shape id="_x0000_i1087" type="#_x0000_t75" style="width:16.5pt;height:16.5pt" o:ole="">
            <v:imagedata r:id="rId133" o:title=""/>
          </v:shape>
          <o:OLEObject Type="Embed" ProgID="Equation.3" ShapeID="_x0000_i1087" DrawAspect="Content" ObjectID="_1461357210" r:id="rId134"/>
        </w:object>
      </w:r>
      <w:r w:rsidRPr="0036476B">
        <w:rPr>
          <w:szCs w:val="24"/>
          <w:lang w:val="en-GB"/>
        </w:rPr>
        <w:t xml:space="preserve"> and </w:t>
      </w:r>
      <w:r w:rsidRPr="0036476B">
        <w:rPr>
          <w:position w:val="-10"/>
          <w:szCs w:val="24"/>
          <w:lang w:val="en-GB"/>
        </w:rPr>
        <w:object w:dxaOrig="340" w:dyaOrig="380">
          <v:shape id="_x0000_i1088" type="#_x0000_t75" style="width:16.5pt;height:18.75pt" o:ole="">
            <v:imagedata r:id="rId135" o:title=""/>
          </v:shape>
          <o:OLEObject Type="Embed" ProgID="Equation.3" ShapeID="_x0000_i1088" DrawAspect="Content" ObjectID="_1461357211" r:id="rId136"/>
        </w:object>
      </w:r>
      <w:r w:rsidRPr="0036476B">
        <w:rPr>
          <w:szCs w:val="24"/>
          <w:lang w:val="en-GB"/>
        </w:rPr>
        <w:t xml:space="preserve"> are the corresponding stochastic fluctuation parts.</w:t>
      </w:r>
    </w:p>
    <w:p w:rsidR="004419A3" w:rsidRPr="0036476B" w:rsidRDefault="004419A3" w:rsidP="006120A1">
      <w:pPr>
        <w:rPr>
          <w:szCs w:val="24"/>
          <w:lang w:val="en-GB"/>
        </w:rPr>
      </w:pPr>
    </w:p>
    <w:p w:rsidR="00053717" w:rsidRDefault="005367A6" w:rsidP="005367A6">
      <w:pPr>
        <w:rPr>
          <w:szCs w:val="24"/>
          <w:lang w:val="en-GB"/>
        </w:rPr>
      </w:pPr>
      <w:r w:rsidRPr="0036476B">
        <w:rPr>
          <w:szCs w:val="24"/>
          <w:lang w:val="en-GB"/>
        </w:rPr>
        <w:t>The sta</w:t>
      </w:r>
      <w:r w:rsidR="001A191B" w:rsidRPr="0036476B">
        <w:rPr>
          <w:szCs w:val="24"/>
          <w:lang w:val="en-GB"/>
        </w:rPr>
        <w:t>bility conditions for</w:t>
      </w:r>
      <w:r w:rsidRPr="0036476B">
        <w:rPr>
          <w:szCs w:val="24"/>
          <w:lang w:val="en-GB"/>
        </w:rPr>
        <w:t xml:space="preserve"> the </w:t>
      </w:r>
      <w:r w:rsidR="001A191B" w:rsidRPr="0036476B">
        <w:rPr>
          <w:szCs w:val="24"/>
          <w:lang w:val="en-GB"/>
        </w:rPr>
        <w:t>above predictor-corrector</w:t>
      </w:r>
      <w:r w:rsidRPr="0036476B">
        <w:rPr>
          <w:szCs w:val="24"/>
          <w:lang w:val="en-GB"/>
        </w:rPr>
        <w:t xml:space="preserve"> </w:t>
      </w:r>
      <w:r w:rsidR="001A191B" w:rsidRPr="0036476B">
        <w:rPr>
          <w:szCs w:val="24"/>
          <w:lang w:val="en-GB"/>
        </w:rPr>
        <w:t xml:space="preserve">scheme are </w:t>
      </w:r>
      <w:r w:rsidRPr="0036476B">
        <w:rPr>
          <w:szCs w:val="24"/>
          <w:lang w:val="en-GB"/>
        </w:rPr>
        <w:t>as follows:</w:t>
      </w:r>
    </w:p>
    <w:p w:rsidR="00DC4BA4" w:rsidRPr="0036476B" w:rsidRDefault="00DC4BA4" w:rsidP="005367A6">
      <w:pPr>
        <w:rPr>
          <w:szCs w:val="24"/>
          <w:lang w:val="en-GB"/>
        </w:rPr>
      </w:pPr>
    </w:p>
    <w:p w:rsidR="00053717" w:rsidRPr="0036476B" w:rsidRDefault="00053717" w:rsidP="006120A1">
      <w:pPr>
        <w:pStyle w:val="MTDisplayEquation"/>
        <w:rPr>
          <w:szCs w:val="24"/>
          <w:lang w:val="en-GB"/>
        </w:rPr>
      </w:pPr>
      <w:r w:rsidRPr="0036476B">
        <w:rPr>
          <w:szCs w:val="24"/>
          <w:lang w:val="en-GB"/>
        </w:rPr>
        <w:lastRenderedPageBreak/>
        <w:tab/>
      </w:r>
      <w:r w:rsidR="00F16360" w:rsidRPr="00DC4BA4">
        <w:rPr>
          <w:position w:val="-66"/>
          <w:szCs w:val="24"/>
          <w:lang w:val="en-GB"/>
        </w:rPr>
        <w:object w:dxaOrig="3739" w:dyaOrig="1440">
          <v:shape id="_x0000_i1089" type="#_x0000_t75" style="width:187.5pt;height:1in" o:ole="">
            <v:imagedata r:id="rId137" o:title=""/>
          </v:shape>
          <o:OLEObject Type="Embed" ProgID="Equation.3" ShapeID="_x0000_i1089" DrawAspect="Content" ObjectID="_1461357212" r:id="rId138"/>
        </w:object>
      </w:r>
      <w:r w:rsidRPr="0036476B">
        <w:rPr>
          <w:szCs w:val="24"/>
          <w:lang w:val="en-GB"/>
        </w:rPr>
        <w:tab/>
      </w:r>
      <w:r w:rsidR="00011CAF" w:rsidRPr="0036476B">
        <w:rPr>
          <w:szCs w:val="24"/>
          <w:lang w:val="en-GB"/>
        </w:rPr>
        <w:t>(2.11)</w:t>
      </w:r>
    </w:p>
    <w:p w:rsidR="005367A6" w:rsidRPr="0036476B" w:rsidRDefault="001A191B" w:rsidP="006120A1">
      <w:pPr>
        <w:rPr>
          <w:szCs w:val="24"/>
          <w:lang w:val="en-GB"/>
        </w:rPr>
      </w:pPr>
      <w:proofErr w:type="gramStart"/>
      <w:r w:rsidRPr="0036476B">
        <w:rPr>
          <w:szCs w:val="24"/>
          <w:lang w:val="en-GB"/>
        </w:rPr>
        <w:t>where</w:t>
      </w:r>
      <w:proofErr w:type="gramEnd"/>
      <w:r w:rsidRPr="0036476B">
        <w:rPr>
          <w:szCs w:val="24"/>
          <w:lang w:val="en-GB"/>
        </w:rPr>
        <w:t xml:space="preserve"> indices</w:t>
      </w:r>
      <w:r w:rsidR="00F0666F" w:rsidRPr="0036476B">
        <w:rPr>
          <w:szCs w:val="24"/>
          <w:lang w:val="en-GB"/>
        </w:rPr>
        <w:t xml:space="preserve"> </w:t>
      </w:r>
      <w:r w:rsidR="00053717" w:rsidRPr="0036476B">
        <w:rPr>
          <w:position w:val="-12"/>
          <w:szCs w:val="24"/>
          <w:lang w:val="en-GB"/>
        </w:rPr>
        <w:object w:dxaOrig="320" w:dyaOrig="360">
          <v:shape id="_x0000_i1090" type="#_x0000_t75" style="width:16.5pt;height:18.75pt" o:ole="">
            <v:imagedata r:id="rId139" o:title=""/>
          </v:shape>
          <o:OLEObject Type="Embed" ProgID="Equation.DSMT4" ShapeID="_x0000_i1090" DrawAspect="Content" ObjectID="_1461357213" r:id="rId140"/>
        </w:object>
      </w:r>
      <w:r w:rsidR="00053717" w:rsidRPr="0036476B">
        <w:rPr>
          <w:szCs w:val="24"/>
          <w:lang w:val="en-GB"/>
        </w:rPr>
        <w:t xml:space="preserve"> </w:t>
      </w:r>
      <w:r w:rsidR="00F0666F" w:rsidRPr="0036476B">
        <w:rPr>
          <w:szCs w:val="24"/>
          <w:lang w:val="en-GB"/>
        </w:rPr>
        <w:t>and</w:t>
      </w:r>
      <w:r w:rsidR="00053717" w:rsidRPr="0036476B">
        <w:rPr>
          <w:szCs w:val="24"/>
          <w:lang w:val="en-GB"/>
        </w:rPr>
        <w:t xml:space="preserve"> </w:t>
      </w:r>
      <w:r w:rsidR="00053717" w:rsidRPr="0036476B">
        <w:rPr>
          <w:position w:val="-12"/>
          <w:szCs w:val="24"/>
          <w:lang w:val="en-GB"/>
        </w:rPr>
        <w:object w:dxaOrig="300" w:dyaOrig="360">
          <v:shape id="_x0000_i1091" type="#_x0000_t75" style="width:15pt;height:18.75pt" o:ole="">
            <v:imagedata r:id="rId141" o:title=""/>
          </v:shape>
          <o:OLEObject Type="Embed" ProgID="Equation.DSMT4" ShapeID="_x0000_i1091" DrawAspect="Content" ObjectID="_1461357214" r:id="rId142"/>
        </w:object>
      </w:r>
      <w:r w:rsidR="00F0666F" w:rsidRPr="0036476B">
        <w:rPr>
          <w:szCs w:val="24"/>
          <w:lang w:val="en-GB"/>
        </w:rPr>
        <w:t xml:space="preserve"> </w:t>
      </w:r>
      <w:r w:rsidRPr="0036476B">
        <w:rPr>
          <w:szCs w:val="24"/>
          <w:lang w:val="en-GB"/>
        </w:rPr>
        <w:t xml:space="preserve">denote </w:t>
      </w:r>
      <w:r w:rsidR="00F0666F" w:rsidRPr="0036476B">
        <w:rPr>
          <w:szCs w:val="24"/>
          <w:lang w:val="en-GB"/>
        </w:rPr>
        <w:t>the maximum and minimum</w:t>
      </w:r>
      <w:r w:rsidR="005367A6" w:rsidRPr="0036476B">
        <w:rPr>
          <w:szCs w:val="24"/>
          <w:lang w:val="en-GB"/>
        </w:rPr>
        <w:t xml:space="preserve"> value inside the domain</w:t>
      </w:r>
      <w:r w:rsidR="00F0666F" w:rsidRPr="0036476B">
        <w:rPr>
          <w:szCs w:val="24"/>
          <w:lang w:val="en-GB"/>
        </w:rPr>
        <w:t>, respectively</w:t>
      </w:r>
      <w:r w:rsidR="005367A6" w:rsidRPr="0036476B">
        <w:rPr>
          <w:szCs w:val="24"/>
          <w:lang w:val="en-GB"/>
        </w:rPr>
        <w:t xml:space="preserve">. </w:t>
      </w:r>
      <w:r w:rsidRPr="0036476B">
        <w:rPr>
          <w:szCs w:val="24"/>
          <w:lang w:val="en-GB"/>
        </w:rPr>
        <w:t xml:space="preserve">In the above, the first condition corresponds to </w:t>
      </w:r>
      <w:r w:rsidR="0011719B" w:rsidRPr="0036476B">
        <w:rPr>
          <w:szCs w:val="24"/>
          <w:lang w:val="en-GB"/>
        </w:rPr>
        <w:t>the advection scheme and</w:t>
      </w:r>
      <w:r w:rsidRPr="0036476B">
        <w:rPr>
          <w:szCs w:val="24"/>
          <w:lang w:val="en-GB"/>
        </w:rPr>
        <w:t xml:space="preserve"> </w:t>
      </w:r>
      <w:r w:rsidR="0011719B" w:rsidRPr="0036476B">
        <w:rPr>
          <w:szCs w:val="24"/>
          <w:lang w:val="en-GB"/>
        </w:rPr>
        <w:t>the second condition corresponds to an explicit approximation of the</w:t>
      </w:r>
      <w:r w:rsidRPr="0036476B">
        <w:rPr>
          <w:szCs w:val="24"/>
          <w:lang w:val="en-GB"/>
        </w:rPr>
        <w:t xml:space="preserve"> diffusion term</w:t>
      </w:r>
      <w:r w:rsidR="0011719B" w:rsidRPr="0036476B">
        <w:rPr>
          <w:szCs w:val="24"/>
          <w:lang w:val="en-GB"/>
        </w:rPr>
        <w:t>.</w:t>
      </w:r>
    </w:p>
    <w:p w:rsidR="0011719B" w:rsidRPr="0036476B" w:rsidRDefault="0011719B" w:rsidP="006120A1">
      <w:pPr>
        <w:rPr>
          <w:szCs w:val="24"/>
          <w:lang w:val="en-GB"/>
        </w:rPr>
      </w:pPr>
    </w:p>
    <w:p w:rsidR="00CB48A7" w:rsidRPr="0036476B" w:rsidRDefault="00334B05" w:rsidP="006120A1">
      <w:pPr>
        <w:rPr>
          <w:spacing w:val="4"/>
          <w:szCs w:val="24"/>
          <w:lang w:val="en-GB"/>
        </w:rPr>
      </w:pPr>
      <w:r w:rsidRPr="0036476B">
        <w:rPr>
          <w:szCs w:val="24"/>
          <w:lang w:val="en-GB"/>
        </w:rPr>
        <w:t xml:space="preserve">For generalisation of the above scheme to three dimensional problems, a staggered </w:t>
      </w:r>
      <w:r w:rsidR="00011CAF" w:rsidRPr="0036476B">
        <w:rPr>
          <w:szCs w:val="24"/>
          <w:lang w:val="en-GB"/>
        </w:rPr>
        <w:t xml:space="preserve">hexahedral </w:t>
      </w:r>
      <w:r w:rsidRPr="0036476B">
        <w:rPr>
          <w:szCs w:val="24"/>
          <w:lang w:val="en-GB"/>
        </w:rPr>
        <w:t>c</w:t>
      </w:r>
      <w:r w:rsidR="00011CAF" w:rsidRPr="0036476B">
        <w:rPr>
          <w:szCs w:val="24"/>
          <w:lang w:val="en-GB"/>
        </w:rPr>
        <w:t xml:space="preserve">omputational grid is introduced with conservation variables referred to the cell centre and flux variables referred to cell face centres for each grid direction. For example, </w:t>
      </w:r>
      <w:proofErr w:type="gramStart"/>
      <w:r w:rsidR="00DA0852" w:rsidRPr="0036476B">
        <w:rPr>
          <w:szCs w:val="24"/>
          <w:lang w:val="en-GB"/>
        </w:rPr>
        <w:t xml:space="preserve">assuming </w:t>
      </w:r>
      <w:proofErr w:type="gramEnd"/>
      <w:r w:rsidR="00DA0852" w:rsidRPr="0036476B">
        <w:rPr>
          <w:spacing w:val="4"/>
          <w:position w:val="-10"/>
          <w:szCs w:val="24"/>
        </w:rPr>
        <w:object w:dxaOrig="1820" w:dyaOrig="300">
          <v:shape id="_x0000_i1092" type="#_x0000_t75" style="width:90.75pt;height:15pt" o:ole="">
            <v:imagedata r:id="rId143" o:title=""/>
          </v:shape>
          <o:OLEObject Type="Embed" ProgID="Equation.DSMT4" ShapeID="_x0000_i1092" DrawAspect="Content" ObjectID="_1461357215" r:id="rId144"/>
        </w:object>
      </w:r>
      <w:r w:rsidR="00DA0852" w:rsidRPr="0036476B">
        <w:rPr>
          <w:spacing w:val="4"/>
          <w:szCs w:val="24"/>
          <w:lang w:val="en-GB"/>
        </w:rPr>
        <w:t>, the extension of (2.10) to three dimensions is</w:t>
      </w:r>
    </w:p>
    <w:p w:rsidR="0072230B" w:rsidRPr="0036476B" w:rsidRDefault="00CB5386" w:rsidP="0072230B">
      <w:pPr>
        <w:jc w:val="center"/>
        <w:rPr>
          <w:szCs w:val="24"/>
          <w:lang w:val="en-GB"/>
        </w:rPr>
      </w:pPr>
      <w:r w:rsidRPr="0036476B">
        <w:rPr>
          <w:color w:val="0070C0"/>
          <w:position w:val="-108"/>
          <w:szCs w:val="24"/>
        </w:rPr>
        <w:object w:dxaOrig="6880" w:dyaOrig="2260">
          <v:shape id="_x0000_i1093" type="#_x0000_t75" style="width:343.5pt;height:114pt" o:ole="">
            <v:imagedata r:id="rId145" o:title=""/>
          </v:shape>
          <o:OLEObject Type="Embed" ProgID="Equation.3" ShapeID="_x0000_i1093" DrawAspect="Content" ObjectID="_1461357216" r:id="rId146"/>
        </w:object>
      </w:r>
      <w:r w:rsidR="0072230B" w:rsidRPr="0036476B">
        <w:rPr>
          <w:color w:val="0070C0"/>
          <w:szCs w:val="24"/>
          <w:lang w:val="en-GB"/>
        </w:rPr>
        <w:tab/>
      </w:r>
      <w:r w:rsidR="0072230B" w:rsidRPr="0036476B">
        <w:rPr>
          <w:szCs w:val="24"/>
          <w:lang w:val="en-GB"/>
        </w:rPr>
        <w:tab/>
        <w:t>(2.12)</w:t>
      </w:r>
    </w:p>
    <w:p w:rsidR="009062A4" w:rsidRDefault="00DA0852" w:rsidP="006120A1">
      <w:pPr>
        <w:rPr>
          <w:szCs w:val="24"/>
          <w:lang w:val="en-GB"/>
        </w:rPr>
      </w:pPr>
      <w:r w:rsidRPr="0036476B">
        <w:rPr>
          <w:spacing w:val="4"/>
          <w:szCs w:val="24"/>
          <w:lang w:val="en-GB"/>
        </w:rPr>
        <w:t xml:space="preserve">where </w:t>
      </w:r>
      <w:r w:rsidR="00CB5386" w:rsidRPr="0036476B">
        <w:rPr>
          <w:position w:val="-6"/>
          <w:szCs w:val="24"/>
        </w:rPr>
        <w:object w:dxaOrig="260" w:dyaOrig="279">
          <v:shape id="_x0000_i1094" type="#_x0000_t75" style="width:13.5pt;height:13.5pt" o:ole="">
            <v:imagedata r:id="rId147" o:title=""/>
          </v:shape>
          <o:OLEObject Type="Embed" ProgID="Equation.3" ShapeID="_x0000_i1094" DrawAspect="Content" ObjectID="_1461357217" r:id="rId148"/>
        </w:object>
      </w:r>
      <w:r w:rsidR="00CB5386" w:rsidRPr="0036476B">
        <w:rPr>
          <w:szCs w:val="24"/>
          <w:lang w:val="en-GB"/>
        </w:rPr>
        <w:t xml:space="preserve"> is the vector of conservation variables corresponding to the prognostic part of the governing equations (1.1), </w:t>
      </w:r>
      <w:r w:rsidR="00CB5386" w:rsidRPr="0036476B">
        <w:rPr>
          <w:position w:val="-12"/>
          <w:szCs w:val="24"/>
        </w:rPr>
        <w:object w:dxaOrig="8300" w:dyaOrig="400">
          <v:shape id="_x0000_i1095" type="#_x0000_t75" style="width:414.75pt;height:20.25pt" o:ole="">
            <v:imagedata r:id="rId149" o:title=""/>
          </v:shape>
          <o:OLEObject Type="Embed" ProgID="Equation.3" ShapeID="_x0000_i1095" DrawAspect="Content" ObjectID="_1461357218" r:id="rId150"/>
        </w:object>
      </w:r>
      <w:r w:rsidRPr="0036476B">
        <w:rPr>
          <w:szCs w:val="24"/>
          <w:lang w:val="en-GB"/>
        </w:rPr>
        <w:t xml:space="preserve"> are</w:t>
      </w:r>
      <w:r w:rsidR="004A08F6" w:rsidRPr="0036476B">
        <w:rPr>
          <w:szCs w:val="24"/>
          <w:lang w:val="en-GB"/>
        </w:rPr>
        <w:t xml:space="preserve"> the </w:t>
      </w:r>
      <w:proofErr w:type="spellStart"/>
      <w:r w:rsidR="004A08F6" w:rsidRPr="0036476B">
        <w:rPr>
          <w:szCs w:val="24"/>
          <w:lang w:val="en-GB"/>
        </w:rPr>
        <w:t>inviscid</w:t>
      </w:r>
      <w:proofErr w:type="spellEnd"/>
      <w:r w:rsidR="004A08F6" w:rsidRPr="0036476B">
        <w:rPr>
          <w:szCs w:val="24"/>
          <w:lang w:val="en-GB"/>
        </w:rPr>
        <w:t xml:space="preserve"> part of the flux vectors</w:t>
      </w:r>
      <w:r w:rsidRPr="0036476B">
        <w:rPr>
          <w:szCs w:val="24"/>
          <w:lang w:val="en-GB"/>
        </w:rPr>
        <w:t xml:space="preserve"> which correspond to the divergence t</w:t>
      </w:r>
      <w:r w:rsidR="00CB5386" w:rsidRPr="0036476B">
        <w:rPr>
          <w:szCs w:val="24"/>
          <w:lang w:val="en-GB"/>
        </w:rPr>
        <w:t>erms in the left-hand-side,</w:t>
      </w:r>
      <w:r w:rsidRPr="0036476B">
        <w:rPr>
          <w:szCs w:val="24"/>
          <w:lang w:val="en-GB"/>
        </w:rPr>
        <w:t xml:space="preserve"> and </w:t>
      </w:r>
      <w:r w:rsidRPr="0036476B">
        <w:rPr>
          <w:position w:val="-12"/>
          <w:szCs w:val="24"/>
        </w:rPr>
        <w:object w:dxaOrig="3320" w:dyaOrig="400">
          <v:shape id="_x0000_i1096" type="#_x0000_t75" style="width:165.75pt;height:20.25pt" o:ole="">
            <v:imagedata r:id="rId151" o:title=""/>
          </v:shape>
          <o:OLEObject Type="Embed" ProgID="Equation.3" ShapeID="_x0000_i1096" DrawAspect="Content" ObjectID="_1461357219" r:id="rId152"/>
        </w:object>
      </w:r>
      <w:r w:rsidRPr="0036476B">
        <w:rPr>
          <w:szCs w:val="24"/>
          <w:lang w:val="en-GB"/>
        </w:rPr>
        <w:t xml:space="preserve"> are the corresponding right-hand-side viscous terms.</w:t>
      </w:r>
      <w:r w:rsidR="00CB5386" w:rsidRPr="0036476B">
        <w:rPr>
          <w:szCs w:val="24"/>
          <w:lang w:val="en-GB"/>
        </w:rPr>
        <w:t xml:space="preserve"> </w:t>
      </w:r>
    </w:p>
    <w:p w:rsidR="009062A4" w:rsidRDefault="009062A4" w:rsidP="006120A1">
      <w:pPr>
        <w:rPr>
          <w:szCs w:val="24"/>
          <w:lang w:val="en-GB"/>
        </w:rPr>
      </w:pPr>
    </w:p>
    <w:p w:rsidR="003618C5" w:rsidRDefault="0072230B" w:rsidP="006120A1">
      <w:pPr>
        <w:rPr>
          <w:szCs w:val="24"/>
          <w:lang w:val="en-GB"/>
        </w:rPr>
      </w:pPr>
      <w:r w:rsidRPr="0036476B">
        <w:rPr>
          <w:szCs w:val="24"/>
          <w:lang w:val="en-GB"/>
        </w:rPr>
        <w:t>For characteristic decomposition and flux update the same formulas (2.</w:t>
      </w:r>
      <w:r w:rsidR="00CB5386" w:rsidRPr="0036476B">
        <w:rPr>
          <w:szCs w:val="24"/>
          <w:lang w:val="en-GB"/>
        </w:rPr>
        <w:t>6)-(2.9</w:t>
      </w:r>
      <w:r w:rsidRPr="0036476B">
        <w:rPr>
          <w:szCs w:val="24"/>
          <w:lang w:val="en-GB"/>
        </w:rPr>
        <w:t xml:space="preserve">) are used in each grid direction. </w:t>
      </w:r>
      <w:r w:rsidR="005157F6" w:rsidRPr="0036476B">
        <w:rPr>
          <w:szCs w:val="24"/>
          <w:lang w:val="en-GB"/>
        </w:rPr>
        <w:t>One</w:t>
      </w:r>
      <w:r w:rsidRPr="0036476B">
        <w:rPr>
          <w:szCs w:val="24"/>
          <w:lang w:val="en-GB"/>
        </w:rPr>
        <w:t xml:space="preserve"> difference between the three-dimensional implementation and the one-dimensional algorithm is that in the three-dimensional case</w:t>
      </w:r>
      <w:r w:rsidR="00CB5386" w:rsidRPr="0036476B">
        <w:rPr>
          <w:szCs w:val="24"/>
          <w:lang w:val="en-GB"/>
        </w:rPr>
        <w:t xml:space="preserve"> there are</w:t>
      </w:r>
      <w:r w:rsidRPr="0036476B">
        <w:rPr>
          <w:szCs w:val="24"/>
          <w:lang w:val="en-GB"/>
        </w:rPr>
        <w:t xml:space="preserve"> 2 </w:t>
      </w:r>
      <w:r w:rsidR="004A08F6" w:rsidRPr="0036476B">
        <w:rPr>
          <w:szCs w:val="24"/>
          <w:lang w:val="en-GB"/>
        </w:rPr>
        <w:t xml:space="preserve">new </w:t>
      </w:r>
      <w:r w:rsidRPr="0036476B">
        <w:rPr>
          <w:szCs w:val="24"/>
          <w:lang w:val="en-GB"/>
        </w:rPr>
        <w:t>Riemann invariants</w:t>
      </w:r>
      <w:r w:rsidR="00CB5386" w:rsidRPr="0036476B">
        <w:rPr>
          <w:szCs w:val="24"/>
          <w:lang w:val="en-GB"/>
        </w:rPr>
        <w:t xml:space="preserve"> </w:t>
      </w:r>
      <w:r w:rsidR="004A08F6" w:rsidRPr="0036476B">
        <w:rPr>
          <w:szCs w:val="24"/>
          <w:lang w:val="en-GB"/>
        </w:rPr>
        <w:t xml:space="preserve">which need to be computed </w:t>
      </w:r>
      <w:r w:rsidR="00CB5386" w:rsidRPr="0036476B">
        <w:rPr>
          <w:szCs w:val="24"/>
          <w:lang w:val="en-GB"/>
        </w:rPr>
        <w:t xml:space="preserve">in additional to the </w:t>
      </w:r>
      <w:r w:rsidR="004A08F6" w:rsidRPr="0036476B">
        <w:rPr>
          <w:szCs w:val="24"/>
          <w:lang w:val="en-GB"/>
        </w:rPr>
        <w:t xml:space="preserve">previous </w:t>
      </w:r>
      <w:r w:rsidR="00CB5386" w:rsidRPr="0036476B">
        <w:rPr>
          <w:szCs w:val="24"/>
          <w:lang w:val="en-GB"/>
        </w:rPr>
        <w:t>2 acoustic</w:t>
      </w:r>
      <w:r w:rsidR="00CB3CD8" w:rsidRPr="0036476B">
        <w:rPr>
          <w:szCs w:val="24"/>
          <w:lang w:val="en-GB"/>
        </w:rPr>
        <w:t>s</w:t>
      </w:r>
      <w:r w:rsidR="00CB5386" w:rsidRPr="0036476B">
        <w:rPr>
          <w:szCs w:val="24"/>
          <w:lang w:val="en-GB"/>
        </w:rPr>
        <w:t xml:space="preserve"> and 1 entropy </w:t>
      </w:r>
      <w:proofErr w:type="gramStart"/>
      <w:r w:rsidR="00CB5386" w:rsidRPr="0036476B">
        <w:rPr>
          <w:szCs w:val="24"/>
          <w:lang w:val="en-GB"/>
        </w:rPr>
        <w:t xml:space="preserve">wave </w:t>
      </w:r>
      <w:proofErr w:type="gramEnd"/>
      <w:r w:rsidR="00CB5386" w:rsidRPr="0036476B">
        <w:rPr>
          <w:position w:val="-10"/>
          <w:szCs w:val="24"/>
          <w:lang w:val="en-GB"/>
        </w:rPr>
        <w:object w:dxaOrig="880" w:dyaOrig="320">
          <v:shape id="_x0000_i1097" type="#_x0000_t75" style="width:43.5pt;height:16.5pt" o:ole="">
            <v:imagedata r:id="rId153" o:title=""/>
          </v:shape>
          <o:OLEObject Type="Embed" ProgID="Equation.3" ShapeID="_x0000_i1097" DrawAspect="Content" ObjectID="_1461357220" r:id="rId154"/>
        </w:object>
      </w:r>
      <w:r w:rsidRPr="0036476B">
        <w:rPr>
          <w:szCs w:val="24"/>
          <w:lang w:val="en-GB"/>
        </w:rPr>
        <w:t>. The</w:t>
      </w:r>
      <w:r w:rsidR="00AD0B90" w:rsidRPr="0036476B">
        <w:rPr>
          <w:szCs w:val="24"/>
          <w:lang w:val="en-GB"/>
        </w:rPr>
        <w:t xml:space="preserve"> additional</w:t>
      </w:r>
      <w:r w:rsidRPr="0036476B">
        <w:rPr>
          <w:szCs w:val="24"/>
          <w:lang w:val="en-GB"/>
        </w:rPr>
        <w:t xml:space="preserve"> </w:t>
      </w:r>
      <w:r w:rsidR="00AD0B90" w:rsidRPr="0036476B">
        <w:rPr>
          <w:szCs w:val="24"/>
          <w:lang w:val="en-GB"/>
        </w:rPr>
        <w:t xml:space="preserve">characteristic </w:t>
      </w:r>
      <w:r w:rsidRPr="0036476B">
        <w:rPr>
          <w:szCs w:val="24"/>
          <w:lang w:val="en-GB"/>
        </w:rPr>
        <w:t xml:space="preserve">invariants propagate with </w:t>
      </w:r>
      <w:r w:rsidR="0060758F" w:rsidRPr="0036476B">
        <w:rPr>
          <w:szCs w:val="24"/>
          <w:lang w:val="en-GB"/>
        </w:rPr>
        <w:t>the speed</w:t>
      </w:r>
      <w:r w:rsidRPr="0036476B">
        <w:rPr>
          <w:szCs w:val="24"/>
          <w:lang w:val="en-GB"/>
        </w:rPr>
        <w:t xml:space="preserve"> equal to the </w:t>
      </w:r>
      <w:r w:rsidR="00CB5386" w:rsidRPr="0036476B">
        <w:rPr>
          <w:szCs w:val="24"/>
          <w:lang w:val="en-GB"/>
        </w:rPr>
        <w:t xml:space="preserve">local </w:t>
      </w:r>
      <w:r w:rsidRPr="0036476B">
        <w:rPr>
          <w:szCs w:val="24"/>
          <w:lang w:val="en-GB"/>
        </w:rPr>
        <w:t>flow velocity</w:t>
      </w:r>
      <w:r w:rsidR="00CB5386" w:rsidRPr="0036476B">
        <w:rPr>
          <w:szCs w:val="24"/>
          <w:lang w:val="en-GB"/>
        </w:rPr>
        <w:t>,</w:t>
      </w:r>
      <w:r w:rsidRPr="0036476B">
        <w:rPr>
          <w:szCs w:val="24"/>
          <w:lang w:val="en-GB"/>
        </w:rPr>
        <w:t xml:space="preserve"> correspond to the </w:t>
      </w:r>
      <w:r w:rsidR="00CB5386" w:rsidRPr="0036476B">
        <w:rPr>
          <w:szCs w:val="24"/>
          <w:lang w:val="en-GB"/>
        </w:rPr>
        <w:t xml:space="preserve">tangential </w:t>
      </w:r>
      <w:r w:rsidRPr="0036476B">
        <w:rPr>
          <w:szCs w:val="24"/>
          <w:lang w:val="en-GB"/>
        </w:rPr>
        <w:t>velocity components</w:t>
      </w:r>
      <w:r w:rsidR="00CB5386" w:rsidRPr="0036476B">
        <w:rPr>
          <w:szCs w:val="24"/>
          <w:lang w:val="en-GB"/>
        </w:rPr>
        <w:t xml:space="preserve"> </w:t>
      </w:r>
      <w:r w:rsidRPr="0036476B">
        <w:rPr>
          <w:szCs w:val="24"/>
          <w:lang w:val="en-GB"/>
        </w:rPr>
        <w:t>with respect to the cell-face normal</w:t>
      </w:r>
      <w:r w:rsidR="00CB5386" w:rsidRPr="0036476B">
        <w:rPr>
          <w:szCs w:val="24"/>
          <w:lang w:val="en-GB"/>
        </w:rPr>
        <w:t>,</w:t>
      </w:r>
      <w:r w:rsidRPr="0036476B">
        <w:rPr>
          <w:szCs w:val="24"/>
          <w:lang w:val="en-GB"/>
        </w:rPr>
        <w:t xml:space="preserve"> and </w:t>
      </w:r>
      <w:r w:rsidR="00CB5386" w:rsidRPr="0036476B">
        <w:rPr>
          <w:szCs w:val="24"/>
          <w:lang w:val="en-GB"/>
        </w:rPr>
        <w:t xml:space="preserve">can be associated with the </w:t>
      </w:r>
      <w:proofErr w:type="spellStart"/>
      <w:r w:rsidR="00CB5386" w:rsidRPr="0036476B">
        <w:rPr>
          <w:szCs w:val="24"/>
          <w:lang w:val="en-GB"/>
        </w:rPr>
        <w:t>vorticity</w:t>
      </w:r>
      <w:proofErr w:type="spellEnd"/>
      <w:r w:rsidR="00CB5386" w:rsidRPr="0036476B">
        <w:rPr>
          <w:szCs w:val="24"/>
          <w:lang w:val="en-GB"/>
        </w:rPr>
        <w:t xml:space="preserve"> wave components</w:t>
      </w:r>
      <w:r w:rsidR="00AD0B90" w:rsidRPr="0036476B">
        <w:rPr>
          <w:szCs w:val="24"/>
          <w:lang w:val="en-GB"/>
        </w:rPr>
        <w:t xml:space="preserve"> in multiple dimensions</w:t>
      </w:r>
      <w:r w:rsidR="00CB5386" w:rsidRPr="0036476B">
        <w:rPr>
          <w:szCs w:val="24"/>
          <w:lang w:val="en-GB"/>
        </w:rPr>
        <w:t>.</w:t>
      </w:r>
    </w:p>
    <w:p w:rsidR="009062A4" w:rsidRPr="0036476B" w:rsidRDefault="009062A4" w:rsidP="006120A1">
      <w:pPr>
        <w:rPr>
          <w:szCs w:val="24"/>
          <w:lang w:val="en-GB"/>
        </w:rPr>
      </w:pPr>
    </w:p>
    <w:p w:rsidR="000322C0" w:rsidRPr="000322C0" w:rsidRDefault="005157F6">
      <w:pPr>
        <w:rPr>
          <w:color w:val="0000FF"/>
          <w:szCs w:val="24"/>
          <w:lang w:val="en-GB"/>
        </w:rPr>
      </w:pPr>
      <w:r w:rsidRPr="00E473E6">
        <w:rPr>
          <w:color w:val="0000FF"/>
          <w:szCs w:val="24"/>
          <w:lang w:val="en-GB"/>
        </w:rPr>
        <w:t>The</w:t>
      </w:r>
      <w:r w:rsidR="00E86FC2" w:rsidRPr="00E473E6">
        <w:rPr>
          <w:color w:val="0000FF"/>
          <w:szCs w:val="24"/>
          <w:lang w:val="en-GB"/>
        </w:rPr>
        <w:t xml:space="preserve"> other difference between</w:t>
      </w:r>
      <w:r w:rsidRPr="00E473E6">
        <w:rPr>
          <w:color w:val="0000FF"/>
          <w:szCs w:val="24"/>
          <w:lang w:val="en-GB"/>
        </w:rPr>
        <w:t xml:space="preserve"> the three-dimensional case in comparison with the 1D algorithm is the presence of the </w:t>
      </w:r>
      <w:r w:rsidR="00E86FC2" w:rsidRPr="00E473E6">
        <w:rPr>
          <w:color w:val="0000FF"/>
          <w:szCs w:val="24"/>
          <w:lang w:val="en-GB"/>
        </w:rPr>
        <w:t>full viscous stress tensor</w:t>
      </w:r>
      <w:proofErr w:type="gramStart"/>
      <w:r w:rsidR="00E86FC2" w:rsidRPr="00E473E6">
        <w:rPr>
          <w:color w:val="0000FF"/>
          <w:szCs w:val="24"/>
          <w:lang w:val="en-GB"/>
        </w:rPr>
        <w:t xml:space="preserve">, </w:t>
      </w:r>
      <w:proofErr w:type="gramEnd"/>
      <w:r w:rsidR="00E86FC2" w:rsidRPr="00E473E6">
        <w:rPr>
          <w:color w:val="0000FF"/>
          <w:position w:val="-14"/>
          <w:szCs w:val="24"/>
        </w:rPr>
        <w:object w:dxaOrig="460" w:dyaOrig="380">
          <v:shape id="_x0000_i1098" type="#_x0000_t75" style="width:22.5pt;height:18.75pt" o:ole="">
            <v:imagedata r:id="rId155" o:title=""/>
          </v:shape>
          <o:OLEObject Type="Embed" ProgID="Equation.3" ShapeID="_x0000_i1098" DrawAspect="Content" ObjectID="_1461357221" r:id="rId156"/>
        </w:object>
      </w:r>
      <w:r w:rsidRPr="00E473E6">
        <w:rPr>
          <w:color w:val="0000FF"/>
          <w:szCs w:val="24"/>
          <w:lang w:val="en-GB"/>
        </w:rPr>
        <w:t>.</w:t>
      </w:r>
      <w:r w:rsidR="00E86FC2" w:rsidRPr="00E473E6">
        <w:rPr>
          <w:color w:val="0000FF"/>
          <w:szCs w:val="24"/>
          <w:lang w:val="en-GB"/>
        </w:rPr>
        <w:t xml:space="preserve"> For the 3D fluctuating hydrodynamics equations, the </w:t>
      </w:r>
      <w:r w:rsidR="003B39EA" w:rsidRPr="00E473E6">
        <w:rPr>
          <w:color w:val="0000FF"/>
          <w:szCs w:val="24"/>
        </w:rPr>
        <w:t xml:space="preserve">components </w:t>
      </w:r>
      <w:r w:rsidR="00E86FC2" w:rsidRPr="00E473E6">
        <w:rPr>
          <w:color w:val="0000FF"/>
          <w:szCs w:val="24"/>
          <w:lang w:val="en-GB"/>
        </w:rPr>
        <w:t xml:space="preserve">of the </w:t>
      </w:r>
      <w:r w:rsidR="000322C0" w:rsidRPr="000322C0">
        <w:rPr>
          <w:color w:val="C00000"/>
          <w:szCs w:val="24"/>
          <w:lang w:val="en-GB"/>
        </w:rPr>
        <w:t>deterministic</w:t>
      </w:r>
      <w:r w:rsidR="000322C0">
        <w:rPr>
          <w:color w:val="0000FF"/>
          <w:szCs w:val="24"/>
          <w:lang w:val="en-GB"/>
        </w:rPr>
        <w:t xml:space="preserve"> </w:t>
      </w:r>
      <w:r w:rsidR="00E86FC2" w:rsidRPr="00E473E6">
        <w:rPr>
          <w:color w:val="0000FF"/>
          <w:szCs w:val="24"/>
          <w:lang w:val="en-GB"/>
        </w:rPr>
        <w:t xml:space="preserve">stress tensor </w:t>
      </w:r>
      <w:r w:rsidR="003B39EA" w:rsidRPr="00E473E6">
        <w:rPr>
          <w:color w:val="0000FF"/>
          <w:szCs w:val="24"/>
        </w:rPr>
        <w:t xml:space="preserve">are computed based on the cell-centre variables </w:t>
      </w:r>
      <w:r w:rsidRPr="00E473E6">
        <w:rPr>
          <w:color w:val="0000FF"/>
          <w:position w:val="-14"/>
          <w:szCs w:val="24"/>
        </w:rPr>
        <w:object w:dxaOrig="1560" w:dyaOrig="420">
          <v:shape id="_x0000_i1099" type="#_x0000_t75" style="width:76.5pt;height:21pt" o:ole="">
            <v:imagedata r:id="rId157" o:title=""/>
          </v:shape>
          <o:OLEObject Type="Embed" ProgID="Equation.DSMT4" ShapeID="_x0000_i1099" DrawAspect="Content" ObjectID="_1461357222" r:id="rId158"/>
        </w:object>
      </w:r>
      <w:r w:rsidR="000322C0">
        <w:rPr>
          <w:color w:val="0000FF"/>
          <w:szCs w:val="24"/>
          <w:lang w:val="en-GB"/>
        </w:rPr>
        <w:t xml:space="preserve"> </w:t>
      </w:r>
      <w:r w:rsidR="000322C0" w:rsidRPr="000322C0">
        <w:rPr>
          <w:color w:val="C00000"/>
          <w:szCs w:val="24"/>
          <w:lang w:val="en-GB"/>
        </w:rPr>
        <w:t xml:space="preserve">where the corresponding components of velocity gradient are calculated using a </w:t>
      </w:r>
      <w:r w:rsidR="003B39EA" w:rsidRPr="000322C0">
        <w:rPr>
          <w:color w:val="C00000"/>
          <w:szCs w:val="24"/>
        </w:rPr>
        <w:t xml:space="preserve">second-order </w:t>
      </w:r>
      <w:r w:rsidR="000322C0" w:rsidRPr="000322C0">
        <w:rPr>
          <w:color w:val="C00000"/>
          <w:szCs w:val="24"/>
          <w:lang w:val="en-GB"/>
        </w:rPr>
        <w:t>central approximation</w:t>
      </w:r>
      <w:r w:rsidR="000322C0">
        <w:rPr>
          <w:color w:val="0000FF"/>
          <w:szCs w:val="24"/>
          <w:lang w:val="en-GB"/>
        </w:rPr>
        <w:t>.</w:t>
      </w:r>
    </w:p>
    <w:p w:rsidR="00076C64" w:rsidRDefault="003B39EA">
      <w:pPr>
        <w:rPr>
          <w:color w:val="C00000"/>
          <w:szCs w:val="24"/>
          <w:lang w:val="en-GB"/>
        </w:rPr>
      </w:pPr>
      <w:r w:rsidRPr="00E473E6">
        <w:rPr>
          <w:color w:val="0000FF"/>
          <w:szCs w:val="24"/>
        </w:rPr>
        <w:t xml:space="preserve">For example, to approximate </w:t>
      </w:r>
      <w:r w:rsidR="005157F6" w:rsidRPr="00E473E6">
        <w:rPr>
          <w:color w:val="0000FF"/>
          <w:position w:val="-6"/>
          <w:szCs w:val="24"/>
        </w:rPr>
        <w:object w:dxaOrig="680" w:dyaOrig="279">
          <v:shape id="_x0000_i1100" type="#_x0000_t75" style="width:33.75pt;height:14.25pt" o:ole="">
            <v:imagedata r:id="rId159" o:title=""/>
          </v:shape>
          <o:OLEObject Type="Embed" ProgID="Equation.DSMT4" ShapeID="_x0000_i1100" DrawAspect="Content" ObjectID="_1461357223" r:id="rId160"/>
        </w:object>
      </w:r>
      <w:r w:rsidRPr="00E473E6">
        <w:rPr>
          <w:color w:val="0000FF"/>
          <w:szCs w:val="24"/>
        </w:rPr>
        <w:t xml:space="preserve"> velocity gradient component at the control volume centre </w:t>
      </w:r>
      <w:r w:rsidR="005157F6" w:rsidRPr="00E473E6">
        <w:rPr>
          <w:color w:val="0000FF"/>
          <w:position w:val="-10"/>
          <w:szCs w:val="24"/>
        </w:rPr>
        <w:object w:dxaOrig="2380" w:dyaOrig="320">
          <v:shape id="_x0000_i1101" type="#_x0000_t75" style="width:118.5pt;height:15.75pt" o:ole="">
            <v:imagedata r:id="rId161" o:title=""/>
          </v:shape>
          <o:OLEObject Type="Embed" ProgID="Equation.DSMT4" ShapeID="_x0000_i1101" DrawAspect="Content" ObjectID="_1461357224" r:id="rId162"/>
        </w:object>
      </w:r>
      <w:r w:rsidRPr="00E473E6">
        <w:rPr>
          <w:color w:val="0000FF"/>
          <w:szCs w:val="24"/>
        </w:rPr>
        <w:t xml:space="preserve">, the velocity values are first computed for all vertex points of each control volume by interpolation, e.g., </w:t>
      </w:r>
      <w:r w:rsidR="005157F6" w:rsidRPr="00E473E6">
        <w:rPr>
          <w:color w:val="0000FF"/>
          <w:position w:val="-10"/>
          <w:szCs w:val="24"/>
        </w:rPr>
        <w:object w:dxaOrig="180" w:dyaOrig="340">
          <v:shape id="_x0000_i1102" type="#_x0000_t75" style="width:9pt;height:17.25pt" o:ole="">
            <v:imagedata r:id="rId163" o:title=""/>
          </v:shape>
          <o:OLEObject Type="Embed" ProgID="Equation.DSMT4" ShapeID="_x0000_i1102" DrawAspect="Content" ObjectID="_1461357225" r:id="rId164"/>
        </w:object>
      </w:r>
      <w:r w:rsidR="005157F6" w:rsidRPr="00E473E6">
        <w:rPr>
          <w:color w:val="0000FF"/>
          <w:position w:val="-34"/>
          <w:szCs w:val="24"/>
        </w:rPr>
        <w:object w:dxaOrig="2400" w:dyaOrig="620">
          <v:shape id="_x0000_i1103" type="#_x0000_t75" style="width:118.5pt;height:30.75pt" o:ole="">
            <v:imagedata r:id="rId165" o:title=""/>
          </v:shape>
          <o:OLEObject Type="Embed" ProgID="Equation.DSMT4" ShapeID="_x0000_i1103" DrawAspect="Content" ObjectID="_1461357226" r:id="rId166"/>
        </w:object>
      </w:r>
      <w:r w:rsidRPr="00E473E6">
        <w:rPr>
          <w:color w:val="0000FF"/>
          <w:szCs w:val="24"/>
        </w:rPr>
        <w:t xml:space="preserve"> where </w:t>
      </w:r>
      <w:r w:rsidR="005157F6" w:rsidRPr="00E473E6">
        <w:rPr>
          <w:color w:val="0000FF"/>
          <w:position w:val="-14"/>
          <w:szCs w:val="24"/>
        </w:rPr>
        <w:object w:dxaOrig="300" w:dyaOrig="420">
          <v:shape id="_x0000_i1104" type="#_x0000_t75" style="width:15pt;height:21pt" o:ole="">
            <v:imagedata r:id="rId167" o:title=""/>
          </v:shape>
          <o:OLEObject Type="Embed" ProgID="Equation.DSMT4" ShapeID="_x0000_i1104" DrawAspect="Content" ObjectID="_1461357227" r:id="rId168"/>
        </w:object>
      </w:r>
      <w:r w:rsidRPr="00E473E6">
        <w:rPr>
          <w:color w:val="0000FF"/>
          <w:szCs w:val="24"/>
        </w:rPr>
        <w:t xml:space="preserve"> is the cell-</w:t>
      </w:r>
      <w:r w:rsidRPr="00E473E6">
        <w:rPr>
          <w:color w:val="0000FF"/>
          <w:szCs w:val="24"/>
        </w:rPr>
        <w:lastRenderedPageBreak/>
        <w:t xml:space="preserve">centre velocity variable and </w:t>
      </w:r>
      <w:r w:rsidR="005157F6" w:rsidRPr="00E473E6">
        <w:rPr>
          <w:color w:val="0000FF"/>
          <w:position w:val="-14"/>
          <w:szCs w:val="24"/>
        </w:rPr>
        <w:object w:dxaOrig="300" w:dyaOrig="380">
          <v:shape id="_x0000_i1105" type="#_x0000_t75" style="width:15pt;height:18.75pt" o:ole="">
            <v:imagedata r:id="rId169" o:title=""/>
          </v:shape>
          <o:OLEObject Type="Embed" ProgID="Equation.DSMT4" ShapeID="_x0000_i1105" DrawAspect="Content" ObjectID="_1461357228" r:id="rId170"/>
        </w:object>
      </w:r>
      <w:r w:rsidRPr="00E473E6">
        <w:rPr>
          <w:color w:val="0000FF"/>
          <w:szCs w:val="24"/>
        </w:rPr>
        <w:t xml:space="preserve"> is the hexahedral control volume of the p-th cell that includes vertex </w:t>
      </w:r>
      <w:r w:rsidR="005157F6" w:rsidRPr="00E473E6">
        <w:rPr>
          <w:color w:val="0000FF"/>
          <w:position w:val="-6"/>
          <w:szCs w:val="24"/>
        </w:rPr>
        <w:object w:dxaOrig="400" w:dyaOrig="340">
          <v:shape id="_x0000_i1106" type="#_x0000_t75" style="width:20.25pt;height:17.25pt" o:ole="">
            <v:imagedata r:id="rId171" o:title=""/>
          </v:shape>
          <o:OLEObject Type="Embed" ProgID="Equation.DSMT4" ShapeID="_x0000_i1106" DrawAspect="Content" ObjectID="_1461357229" r:id="rId172"/>
        </w:object>
      </w:r>
      <w:r w:rsidRPr="00E473E6">
        <w:rPr>
          <w:color w:val="0000FF"/>
          <w:szCs w:val="24"/>
        </w:rPr>
        <w:t xml:space="preserve">. The corresponding values </w:t>
      </w:r>
      <w:r w:rsidR="00E61193" w:rsidRPr="00E61193">
        <w:rPr>
          <w:color w:val="C00000"/>
          <w:szCs w:val="24"/>
          <w:lang w:val="en-GB"/>
        </w:rPr>
        <w:t>at the cell face centre</w:t>
      </w:r>
      <w:r w:rsidR="00E61193">
        <w:rPr>
          <w:color w:val="0000FF"/>
          <w:szCs w:val="24"/>
          <w:lang w:val="en-GB"/>
        </w:rPr>
        <w:t xml:space="preserve"> </w:t>
      </w:r>
      <w:r w:rsidRPr="00E473E6">
        <w:rPr>
          <w:color w:val="0000FF"/>
          <w:szCs w:val="24"/>
        </w:rPr>
        <w:t xml:space="preserve">are obtained by averaging over the 4 vertex values which belong to the same face of control volume. Then, the velocity gradient </w:t>
      </w:r>
      <w:r w:rsidR="005157F6" w:rsidRPr="00E473E6">
        <w:rPr>
          <w:color w:val="0000FF"/>
          <w:position w:val="-6"/>
          <w:szCs w:val="24"/>
        </w:rPr>
        <w:object w:dxaOrig="680" w:dyaOrig="279">
          <v:shape id="_x0000_i1107" type="#_x0000_t75" style="width:33.75pt;height:14.25pt" o:ole="">
            <v:imagedata r:id="rId173" o:title=""/>
          </v:shape>
          <o:OLEObject Type="Embed" ProgID="Equation.DSMT4" ShapeID="_x0000_i1107" DrawAspect="Content" ObjectID="_1461357230" r:id="rId174"/>
        </w:object>
      </w:r>
      <w:r w:rsidRPr="00E473E6">
        <w:rPr>
          <w:color w:val="0000FF"/>
          <w:szCs w:val="24"/>
        </w:rPr>
        <w:t xml:space="preserve"> at cell-centre point is approximated with second-order central finite difference </w:t>
      </w:r>
      <w:r w:rsidR="005157F6" w:rsidRPr="00E473E6">
        <w:rPr>
          <w:color w:val="0000FF"/>
          <w:position w:val="-30"/>
          <w:szCs w:val="24"/>
        </w:rPr>
        <w:object w:dxaOrig="3240" w:dyaOrig="740">
          <v:shape id="_x0000_i1108" type="#_x0000_t75" style="width:160.5pt;height:37.5pt" o:ole="">
            <v:imagedata r:id="rId175" o:title=""/>
          </v:shape>
          <o:OLEObject Type="Embed" ProgID="Equation.DSMT4" ShapeID="_x0000_i1108" DrawAspect="Content" ObjectID="_1461357231" r:id="rId176"/>
        </w:object>
      </w:r>
      <w:r w:rsidRPr="00E473E6">
        <w:rPr>
          <w:color w:val="0000FF"/>
          <w:szCs w:val="24"/>
        </w:rPr>
        <w:t>.</w:t>
      </w:r>
      <w:r w:rsidR="000322C0">
        <w:rPr>
          <w:color w:val="0000FF"/>
          <w:szCs w:val="24"/>
          <w:lang w:val="en-GB"/>
        </w:rPr>
        <w:t xml:space="preserve"> </w:t>
      </w:r>
      <w:r w:rsidR="00076C64" w:rsidRPr="00EE3BE3">
        <w:rPr>
          <w:color w:val="C00000"/>
          <w:szCs w:val="24"/>
          <w:lang w:val="en-GB"/>
        </w:rPr>
        <w:t xml:space="preserve">Further details of the viscous flux approximation of the deterministic </w:t>
      </w:r>
      <w:proofErr w:type="spellStart"/>
      <w:r w:rsidR="00076C64" w:rsidRPr="00EE3BE3">
        <w:rPr>
          <w:color w:val="C00000"/>
          <w:szCs w:val="24"/>
          <w:lang w:val="en-GB"/>
        </w:rPr>
        <w:t>Navier</w:t>
      </w:r>
      <w:proofErr w:type="spellEnd"/>
      <w:r w:rsidR="00076C64" w:rsidRPr="00EE3BE3">
        <w:rPr>
          <w:color w:val="C00000"/>
          <w:szCs w:val="24"/>
          <w:lang w:val="en-GB"/>
        </w:rPr>
        <w:t>-Stokes equations based on the staggered stencil can be found in [41].</w:t>
      </w:r>
      <w:r w:rsidR="00076C64">
        <w:rPr>
          <w:color w:val="C00000"/>
          <w:szCs w:val="24"/>
          <w:lang w:val="en-GB"/>
        </w:rPr>
        <w:t xml:space="preserve"> </w:t>
      </w:r>
    </w:p>
    <w:p w:rsidR="00E61193" w:rsidRPr="00076C64" w:rsidRDefault="00E61193">
      <w:pPr>
        <w:rPr>
          <w:color w:val="C00000"/>
          <w:szCs w:val="24"/>
          <w:lang w:val="en-GB"/>
        </w:rPr>
      </w:pPr>
      <w:r w:rsidRPr="00076C64">
        <w:rPr>
          <w:color w:val="C00000"/>
          <w:szCs w:val="24"/>
          <w:lang w:val="en-GB"/>
        </w:rPr>
        <w:t>The stochasti</w:t>
      </w:r>
      <w:r w:rsidR="00076C64" w:rsidRPr="00076C64">
        <w:rPr>
          <w:color w:val="C00000"/>
          <w:szCs w:val="24"/>
          <w:lang w:val="en-GB"/>
        </w:rPr>
        <w:t>c stress tensor part of the viscous fluxes is</w:t>
      </w:r>
      <w:r w:rsidRPr="00076C64">
        <w:rPr>
          <w:color w:val="C00000"/>
          <w:szCs w:val="24"/>
          <w:lang w:val="en-GB"/>
        </w:rPr>
        <w:t xml:space="preserve"> computed at the same centres of cell faces </w:t>
      </w:r>
      <w:r w:rsidR="00076C64" w:rsidRPr="00076C64">
        <w:rPr>
          <w:color w:val="C00000"/>
          <w:szCs w:val="24"/>
          <w:lang w:val="en-GB"/>
        </w:rPr>
        <w:t>as the deterministic fluxes using equation (1.5).</w:t>
      </w:r>
      <w:r w:rsidR="00076C64">
        <w:rPr>
          <w:color w:val="C00000"/>
          <w:szCs w:val="24"/>
          <w:lang w:val="en-GB"/>
        </w:rPr>
        <w:t xml:space="preserve"> </w:t>
      </w:r>
    </w:p>
    <w:p w:rsidR="00076C64" w:rsidRDefault="00076C64">
      <w:pPr>
        <w:rPr>
          <w:color w:val="0000FF"/>
          <w:szCs w:val="24"/>
          <w:lang w:val="en-GB"/>
        </w:rPr>
      </w:pPr>
    </w:p>
    <w:p w:rsidR="00F40A1D" w:rsidRPr="00EE3BE3" w:rsidRDefault="00E61193">
      <w:pPr>
        <w:rPr>
          <w:color w:val="C00000"/>
          <w:szCs w:val="24"/>
          <w:lang w:val="en-GB"/>
        </w:rPr>
      </w:pPr>
      <w:r w:rsidRPr="00E61193">
        <w:rPr>
          <w:color w:val="C00000"/>
          <w:szCs w:val="24"/>
          <w:lang w:val="en-GB"/>
        </w:rPr>
        <w:t>Once the velocity gradients are computed at the centres of the cell faces, e.g.</w:t>
      </w:r>
      <w:proofErr w:type="gramStart"/>
      <w:r w:rsidRPr="00E61193">
        <w:rPr>
          <w:color w:val="C00000"/>
          <w:szCs w:val="24"/>
          <w:lang w:val="en-GB"/>
        </w:rPr>
        <w:t xml:space="preserve">, </w:t>
      </w:r>
      <w:proofErr w:type="gramEnd"/>
      <w:r w:rsidRPr="00E61193">
        <w:rPr>
          <w:color w:val="C00000"/>
          <w:position w:val="-10"/>
          <w:szCs w:val="24"/>
          <w:lang w:val="en-GB"/>
        </w:rPr>
        <w:object w:dxaOrig="1860" w:dyaOrig="320">
          <v:shape id="_x0000_i1265" type="#_x0000_t75" style="width:93pt;height:15.75pt" o:ole="">
            <v:imagedata r:id="rId177" o:title=""/>
          </v:shape>
          <o:OLEObject Type="Embed" ProgID="Equation.3" ShapeID="_x0000_i1265" DrawAspect="Content" ObjectID="_1461357232" r:id="rId178"/>
        </w:object>
      </w:r>
      <w:r w:rsidRPr="00E61193">
        <w:rPr>
          <w:color w:val="C00000"/>
          <w:szCs w:val="24"/>
          <w:lang w:val="en-GB"/>
        </w:rPr>
        <w:t xml:space="preserve">, </w:t>
      </w:r>
      <w:r w:rsidRPr="00E61193">
        <w:rPr>
          <w:color w:val="C00000"/>
          <w:position w:val="-10"/>
        </w:rPr>
        <w:object w:dxaOrig="1780" w:dyaOrig="320">
          <v:shape id="_x0000_i1266" type="#_x0000_t75" style="width:89.25pt;height:15.75pt" o:ole="">
            <v:imagedata r:id="rId179" o:title=""/>
          </v:shape>
          <o:OLEObject Type="Embed" ProgID="Equation.3" ShapeID="_x0000_i1266" DrawAspect="Content" ObjectID="_1461357233" r:id="rId180"/>
        </w:object>
      </w:r>
      <w:r w:rsidRPr="00E61193">
        <w:rPr>
          <w:color w:val="C00000"/>
          <w:szCs w:val="24"/>
          <w:lang w:val="en-GB"/>
        </w:rPr>
        <w:t xml:space="preserve">, </w:t>
      </w:r>
      <w:r w:rsidRPr="00E61193">
        <w:rPr>
          <w:color w:val="C00000"/>
          <w:position w:val="-10"/>
        </w:rPr>
        <w:object w:dxaOrig="1860" w:dyaOrig="320">
          <v:shape id="_x0000_i1267" type="#_x0000_t75" style="width:93pt;height:15.75pt" o:ole="">
            <v:imagedata r:id="rId181" o:title=""/>
          </v:shape>
          <o:OLEObject Type="Embed" ProgID="Equation.3" ShapeID="_x0000_i1267" DrawAspect="Content" ObjectID="_1461357234" r:id="rId182"/>
        </w:object>
      </w:r>
      <w:r w:rsidRPr="00E61193">
        <w:rPr>
          <w:color w:val="C00000"/>
          <w:lang w:val="en-GB"/>
        </w:rPr>
        <w:t xml:space="preserve">, </w:t>
      </w:r>
      <w:r w:rsidRPr="00E61193">
        <w:rPr>
          <w:color w:val="C00000"/>
          <w:szCs w:val="24"/>
          <w:lang w:val="en-GB"/>
        </w:rPr>
        <w:t>the divergence of the viscous fluxes is computed as a surface integral following the standard Gauss-</w:t>
      </w:r>
      <w:proofErr w:type="spellStart"/>
      <w:r w:rsidRPr="00E61193">
        <w:rPr>
          <w:color w:val="C00000"/>
          <w:szCs w:val="24"/>
          <w:lang w:val="en-GB"/>
        </w:rPr>
        <w:t>Ostrogradsky</w:t>
      </w:r>
      <w:proofErr w:type="spellEnd"/>
      <w:r w:rsidRPr="00E61193">
        <w:rPr>
          <w:color w:val="C00000"/>
          <w:szCs w:val="24"/>
          <w:lang w:val="en-GB"/>
        </w:rPr>
        <w:t xml:space="preserve"> procedure [XX3].</w:t>
      </w:r>
      <w:r w:rsidR="00076C64">
        <w:rPr>
          <w:color w:val="C00000"/>
          <w:szCs w:val="24"/>
          <w:lang w:val="en-GB"/>
        </w:rPr>
        <w:t xml:space="preserve"> Notably, the second-order finite-volume approach for viscous flux approximation taken in the paper is virtually the same as the one outlined in [X2</w:t>
      </w:r>
      <w:proofErr w:type="gramStart"/>
      <w:r w:rsidR="00076C64">
        <w:rPr>
          <w:color w:val="C00000"/>
          <w:szCs w:val="24"/>
          <w:lang w:val="en-GB"/>
        </w:rPr>
        <w:t>,24</w:t>
      </w:r>
      <w:proofErr w:type="gramEnd"/>
      <w:r w:rsidR="00076C64">
        <w:rPr>
          <w:color w:val="C00000"/>
          <w:szCs w:val="24"/>
          <w:lang w:val="en-GB"/>
        </w:rPr>
        <w:t>].</w:t>
      </w:r>
    </w:p>
    <w:p w:rsidR="005B7450" w:rsidRDefault="005B7450">
      <w:pPr>
        <w:rPr>
          <w:color w:val="0000FF"/>
          <w:szCs w:val="24"/>
          <w:lang w:val="en-GB"/>
        </w:rPr>
      </w:pPr>
    </w:p>
    <w:p w:rsidR="00E61193" w:rsidRPr="00E473E6" w:rsidRDefault="00E61193">
      <w:pPr>
        <w:rPr>
          <w:color w:val="0000FF"/>
          <w:szCs w:val="24"/>
          <w:lang w:val="en-GB"/>
        </w:rPr>
      </w:pPr>
    </w:p>
    <w:p w:rsidR="00FD7E0F" w:rsidRDefault="001C655F" w:rsidP="00CC4392">
      <w:pPr>
        <w:rPr>
          <w:szCs w:val="24"/>
          <w:lang w:val="en-GB"/>
        </w:rPr>
      </w:pPr>
      <w:r w:rsidRPr="00E473E6">
        <w:rPr>
          <w:color w:val="0000FF"/>
          <w:szCs w:val="24"/>
          <w:lang w:val="en-GB"/>
        </w:rPr>
        <w:t>The</w:t>
      </w:r>
      <w:r w:rsidR="00FD7E0F" w:rsidRPr="00E473E6">
        <w:rPr>
          <w:color w:val="0000FF"/>
          <w:szCs w:val="24"/>
          <w:lang w:val="en-GB"/>
        </w:rPr>
        <w:t>re are 2</w:t>
      </w:r>
      <w:r w:rsidR="001C7CA2" w:rsidRPr="00E473E6">
        <w:rPr>
          <w:color w:val="0000FF"/>
          <w:szCs w:val="24"/>
          <w:lang w:val="en-GB"/>
        </w:rPr>
        <w:t xml:space="preserve"> types of </w:t>
      </w:r>
      <w:r w:rsidRPr="00E473E6">
        <w:rPr>
          <w:color w:val="0000FF"/>
          <w:szCs w:val="24"/>
          <w:lang w:val="en-GB"/>
        </w:rPr>
        <w:t xml:space="preserve">boundary conditions </w:t>
      </w:r>
      <w:r w:rsidR="001C7CA2" w:rsidRPr="00E473E6">
        <w:rPr>
          <w:color w:val="0000FF"/>
          <w:szCs w:val="24"/>
          <w:lang w:val="en-GB"/>
        </w:rPr>
        <w:t xml:space="preserve">considered </w:t>
      </w:r>
      <w:r w:rsidR="00CC4392" w:rsidRPr="00E473E6">
        <w:rPr>
          <w:color w:val="0000FF"/>
          <w:szCs w:val="24"/>
          <w:lang w:val="en-GB"/>
        </w:rPr>
        <w:t xml:space="preserve">for </w:t>
      </w:r>
      <w:r w:rsidRPr="00E473E6">
        <w:rPr>
          <w:color w:val="0000FF"/>
          <w:szCs w:val="24"/>
          <w:lang w:val="en-GB"/>
        </w:rPr>
        <w:t xml:space="preserve">(2.5)-(2.12) </w:t>
      </w:r>
      <w:r w:rsidR="001C7CA2" w:rsidRPr="00E473E6">
        <w:rPr>
          <w:color w:val="0000FF"/>
          <w:szCs w:val="24"/>
          <w:lang w:val="en-GB"/>
        </w:rPr>
        <w:t>in the current work</w:t>
      </w:r>
      <w:r w:rsidR="00FD7E0F" w:rsidRPr="00E473E6">
        <w:rPr>
          <w:color w:val="0000FF"/>
          <w:szCs w:val="24"/>
          <w:lang w:val="en-GB"/>
        </w:rPr>
        <w:t>: (</w:t>
      </w:r>
      <w:proofErr w:type="spellStart"/>
      <w:r w:rsidR="00FD7E0F" w:rsidRPr="00E473E6">
        <w:rPr>
          <w:color w:val="0000FF"/>
          <w:szCs w:val="24"/>
          <w:lang w:val="en-GB"/>
        </w:rPr>
        <w:t>i</w:t>
      </w:r>
      <w:proofErr w:type="spellEnd"/>
      <w:r w:rsidR="00FD7E0F" w:rsidRPr="00E473E6">
        <w:rPr>
          <w:color w:val="0000FF"/>
          <w:szCs w:val="24"/>
          <w:lang w:val="en-GB"/>
        </w:rPr>
        <w:t xml:space="preserve">) periodic boundary and (ii) </w:t>
      </w:r>
      <w:r w:rsidR="00CC4392" w:rsidRPr="00E473E6">
        <w:rPr>
          <w:color w:val="0000FF"/>
          <w:szCs w:val="24"/>
          <w:lang w:val="en-GB"/>
        </w:rPr>
        <w:t xml:space="preserve">prescribed state of the deterministic </w:t>
      </w:r>
      <w:r w:rsidR="00490494" w:rsidRPr="00E473E6">
        <w:rPr>
          <w:color w:val="0000FF"/>
          <w:szCs w:val="24"/>
          <w:lang w:val="en-GB"/>
        </w:rPr>
        <w:t>temperature, velocity and pressure variables</w:t>
      </w:r>
      <w:r w:rsidR="00FD7E0F" w:rsidRPr="00E473E6">
        <w:rPr>
          <w:color w:val="0000FF"/>
          <w:szCs w:val="24"/>
          <w:lang w:val="en-GB"/>
        </w:rPr>
        <w:t xml:space="preserve">. </w:t>
      </w:r>
      <w:r w:rsidR="001C7CA2" w:rsidRPr="00E473E6">
        <w:rPr>
          <w:color w:val="0000FF"/>
          <w:szCs w:val="24"/>
          <w:lang w:val="en-GB"/>
        </w:rPr>
        <w:t xml:space="preserve">The implementation </w:t>
      </w:r>
      <w:r w:rsidR="00FD7E0F" w:rsidRPr="00E473E6">
        <w:rPr>
          <w:color w:val="0000FF"/>
          <w:szCs w:val="24"/>
          <w:lang w:val="en-GB"/>
        </w:rPr>
        <w:t>of (</w:t>
      </w:r>
      <w:proofErr w:type="spellStart"/>
      <w:r w:rsidR="00FD7E0F" w:rsidRPr="00E473E6">
        <w:rPr>
          <w:color w:val="0000FF"/>
          <w:szCs w:val="24"/>
          <w:lang w:val="en-GB"/>
        </w:rPr>
        <w:t>i</w:t>
      </w:r>
      <w:proofErr w:type="spellEnd"/>
      <w:r w:rsidR="00FD7E0F" w:rsidRPr="00E473E6">
        <w:rPr>
          <w:color w:val="0000FF"/>
          <w:szCs w:val="24"/>
          <w:lang w:val="en-GB"/>
        </w:rPr>
        <w:t xml:space="preserve">) </w:t>
      </w:r>
      <w:r w:rsidR="001C7CA2" w:rsidRPr="00E473E6">
        <w:rPr>
          <w:color w:val="0000FF"/>
          <w:szCs w:val="24"/>
          <w:lang w:val="en-GB"/>
        </w:rPr>
        <w:t xml:space="preserve">is straightforward: the information is exchanged through the common </w:t>
      </w:r>
      <w:r w:rsidR="00FD7E0F" w:rsidRPr="00E473E6">
        <w:rPr>
          <w:color w:val="0000FF"/>
          <w:szCs w:val="24"/>
          <w:lang w:val="en-GB"/>
        </w:rPr>
        <w:t xml:space="preserve">cell face </w:t>
      </w:r>
      <w:r w:rsidR="001C7CA2" w:rsidRPr="00E473E6">
        <w:rPr>
          <w:color w:val="0000FF"/>
          <w:szCs w:val="24"/>
          <w:lang w:val="en-GB"/>
        </w:rPr>
        <w:t>boundary and the correspo</w:t>
      </w:r>
      <w:r w:rsidR="00FD7E0F" w:rsidRPr="00E473E6">
        <w:rPr>
          <w:color w:val="0000FF"/>
          <w:szCs w:val="24"/>
          <w:lang w:val="en-GB"/>
        </w:rPr>
        <w:t xml:space="preserve">nding central values in the hollow points. Boundary conditions of type (ii) are specified using the characteristic variables, where the viscous stress </w:t>
      </w:r>
      <w:r w:rsidR="004419A3" w:rsidRPr="00E473E6">
        <w:rPr>
          <w:color w:val="0000FF"/>
          <w:szCs w:val="24"/>
          <w:lang w:val="en-GB"/>
        </w:rPr>
        <w:t>gradients of the incoming characteristic fields are</w:t>
      </w:r>
      <w:r w:rsidR="00FD7E0F" w:rsidRPr="00E473E6">
        <w:rPr>
          <w:color w:val="0000FF"/>
          <w:szCs w:val="24"/>
          <w:lang w:val="en-GB"/>
        </w:rPr>
        <w:t xml:space="preserve"> ignored in </w:t>
      </w:r>
      <w:r w:rsidR="004419A3" w:rsidRPr="00E473E6">
        <w:rPr>
          <w:color w:val="0000FF"/>
          <w:szCs w:val="24"/>
          <w:lang w:val="en-GB"/>
        </w:rPr>
        <w:t>comparison</w:t>
      </w:r>
      <w:r w:rsidR="00FD7E0F" w:rsidRPr="00E473E6">
        <w:rPr>
          <w:color w:val="0000FF"/>
          <w:szCs w:val="24"/>
          <w:lang w:val="en-GB"/>
        </w:rPr>
        <w:t xml:space="preserve"> with the </w:t>
      </w:r>
      <w:proofErr w:type="spellStart"/>
      <w:r w:rsidR="00FD7E0F" w:rsidRPr="00E473E6">
        <w:rPr>
          <w:color w:val="0000FF"/>
          <w:szCs w:val="24"/>
          <w:lang w:val="en-GB"/>
        </w:rPr>
        <w:t>inviscid</w:t>
      </w:r>
      <w:proofErr w:type="spellEnd"/>
      <w:r w:rsidR="00FD7E0F" w:rsidRPr="00E473E6">
        <w:rPr>
          <w:color w:val="0000FF"/>
          <w:szCs w:val="24"/>
          <w:lang w:val="en-GB"/>
        </w:rPr>
        <w:t xml:space="preserve"> terms. </w:t>
      </w:r>
      <w:r w:rsidR="000E352D">
        <w:rPr>
          <w:color w:val="0000FF"/>
          <w:szCs w:val="24"/>
          <w:lang w:val="en-GB"/>
        </w:rPr>
        <w:t>For the boundary cell</w:t>
      </w:r>
      <w:r w:rsidR="00CC4392" w:rsidRPr="00E473E6">
        <w:rPr>
          <w:color w:val="0000FF"/>
          <w:szCs w:val="24"/>
          <w:lang w:val="en-GB"/>
        </w:rPr>
        <w:t xml:space="preserve">, a fully upwind computational stencil </w:t>
      </w:r>
      <w:r w:rsidR="000E352D" w:rsidRPr="00E473E6">
        <w:rPr>
          <w:color w:val="0000FF"/>
          <w:szCs w:val="24"/>
          <w:lang w:val="en-GB"/>
        </w:rPr>
        <w:t xml:space="preserve">instead of the central scheme </w:t>
      </w:r>
      <w:r w:rsidR="00CC4392" w:rsidRPr="00E473E6">
        <w:rPr>
          <w:color w:val="0000FF"/>
          <w:szCs w:val="24"/>
          <w:lang w:val="en-GB"/>
        </w:rPr>
        <w:t xml:space="preserve">is used. The procedure is </w:t>
      </w:r>
      <w:r w:rsidR="00FD7E0F" w:rsidRPr="00E473E6">
        <w:rPr>
          <w:color w:val="0000FF"/>
          <w:szCs w:val="24"/>
          <w:lang w:val="en-GB"/>
        </w:rPr>
        <w:t xml:space="preserve">similar to specifying characteristic-type boundary conditions for </w:t>
      </w:r>
      <w:r w:rsidR="00CC4392" w:rsidRPr="00E473E6">
        <w:rPr>
          <w:color w:val="0000FF"/>
          <w:szCs w:val="24"/>
          <w:lang w:val="en-GB"/>
        </w:rPr>
        <w:t xml:space="preserve">deterministic </w:t>
      </w:r>
      <w:proofErr w:type="spellStart"/>
      <w:r w:rsidR="00FD7E0F" w:rsidRPr="00E473E6">
        <w:rPr>
          <w:color w:val="0000FF"/>
          <w:szCs w:val="24"/>
          <w:lang w:val="en-GB"/>
        </w:rPr>
        <w:t>Navier</w:t>
      </w:r>
      <w:proofErr w:type="spellEnd"/>
      <w:r w:rsidR="00FD7E0F" w:rsidRPr="00E473E6">
        <w:rPr>
          <w:color w:val="0000FF"/>
          <w:szCs w:val="24"/>
          <w:lang w:val="en-GB"/>
        </w:rPr>
        <w:t>-Stokes equations</w:t>
      </w:r>
      <w:r w:rsidR="00CC4392" w:rsidRPr="00E473E6">
        <w:rPr>
          <w:color w:val="0000FF"/>
          <w:szCs w:val="24"/>
          <w:lang w:val="en-GB"/>
        </w:rPr>
        <w:t>,</w:t>
      </w:r>
      <w:r w:rsidR="00FD7E0F" w:rsidRPr="00E473E6">
        <w:rPr>
          <w:color w:val="0000FF"/>
          <w:szCs w:val="24"/>
          <w:lang w:val="en-GB"/>
        </w:rPr>
        <w:t xml:space="preserve"> which details can be found </w:t>
      </w:r>
      <w:r w:rsidR="00CC4392" w:rsidRPr="00E473E6">
        <w:rPr>
          <w:color w:val="0000FF"/>
          <w:szCs w:val="24"/>
          <w:lang w:val="en-GB"/>
        </w:rPr>
        <w:t>in</w:t>
      </w:r>
      <w:r w:rsidR="00DC0F38" w:rsidRPr="00E473E6">
        <w:rPr>
          <w:color w:val="0000FF"/>
          <w:szCs w:val="24"/>
          <w:lang w:val="en-GB"/>
        </w:rPr>
        <w:t xml:space="preserve"> [</w:t>
      </w:r>
      <w:r w:rsidR="00836E03" w:rsidRPr="00E473E6">
        <w:rPr>
          <w:color w:val="0000FF"/>
          <w:szCs w:val="24"/>
          <w:lang w:val="en-GB"/>
        </w:rPr>
        <w:t>41</w:t>
      </w:r>
      <w:r w:rsidR="00DC0F38" w:rsidRPr="00E473E6">
        <w:rPr>
          <w:color w:val="0000FF"/>
          <w:szCs w:val="24"/>
          <w:lang w:val="en-GB"/>
        </w:rPr>
        <w:t>]</w:t>
      </w:r>
      <w:r w:rsidR="00CC4392" w:rsidRPr="00E473E6">
        <w:rPr>
          <w:color w:val="0000FF"/>
          <w:szCs w:val="24"/>
          <w:lang w:val="en-GB"/>
        </w:rPr>
        <w:t>.</w:t>
      </w:r>
      <w:r w:rsidR="00FD7E0F" w:rsidRPr="0036476B">
        <w:rPr>
          <w:szCs w:val="24"/>
          <w:lang w:val="en-GB"/>
        </w:rPr>
        <w:t xml:space="preserve"> </w:t>
      </w:r>
    </w:p>
    <w:p w:rsidR="00F40A1D" w:rsidRPr="0036476B" w:rsidRDefault="00F40A1D" w:rsidP="00CC4392">
      <w:pPr>
        <w:rPr>
          <w:szCs w:val="24"/>
          <w:lang w:val="en-GB"/>
        </w:rPr>
      </w:pPr>
    </w:p>
    <w:p w:rsidR="00CB3CD8" w:rsidRPr="0036476B" w:rsidRDefault="00FE245F" w:rsidP="00DF77BB">
      <w:pPr>
        <w:pStyle w:val="Heading2"/>
        <w:numPr>
          <w:ilvl w:val="0"/>
          <w:numId w:val="0"/>
        </w:numPr>
        <w:ind w:left="578" w:hanging="578"/>
        <w:rPr>
          <w:szCs w:val="24"/>
          <w:lang w:val="en-GB"/>
        </w:rPr>
      </w:pPr>
      <w:r w:rsidRPr="0036476B">
        <w:rPr>
          <w:szCs w:val="24"/>
          <w:lang w:val="en-GB"/>
        </w:rPr>
        <w:t>2.4</w:t>
      </w:r>
      <w:r w:rsidR="00956A74" w:rsidRPr="0036476B">
        <w:rPr>
          <w:szCs w:val="24"/>
          <w:lang w:val="en-GB"/>
        </w:rPr>
        <w:t xml:space="preserve"> I</w:t>
      </w:r>
      <w:r w:rsidR="00ED7748" w:rsidRPr="0036476B">
        <w:rPr>
          <w:szCs w:val="24"/>
          <w:lang w:val="en-GB"/>
        </w:rPr>
        <w:t>mplementation in CUDA</w:t>
      </w:r>
    </w:p>
    <w:p w:rsidR="00165CA5" w:rsidRPr="0036476B" w:rsidRDefault="00510C97" w:rsidP="00ED7748">
      <w:pPr>
        <w:rPr>
          <w:szCs w:val="24"/>
          <w:lang w:val="en-GB"/>
        </w:rPr>
      </w:pPr>
      <w:r w:rsidRPr="0036476B">
        <w:rPr>
          <w:szCs w:val="24"/>
          <w:lang w:val="en-GB"/>
        </w:rPr>
        <w:t xml:space="preserve">Because of the nature of </w:t>
      </w:r>
      <w:r w:rsidR="00757536" w:rsidRPr="0036476B">
        <w:rPr>
          <w:szCs w:val="24"/>
          <w:lang w:val="en-GB"/>
        </w:rPr>
        <w:t xml:space="preserve">stochastic simulations, it is the statistical behaviour </w:t>
      </w:r>
      <w:r w:rsidRPr="0036476B">
        <w:rPr>
          <w:szCs w:val="24"/>
          <w:lang w:val="en-GB"/>
        </w:rPr>
        <w:t xml:space="preserve">of </w:t>
      </w:r>
      <w:r w:rsidR="00757536" w:rsidRPr="0036476B">
        <w:rPr>
          <w:szCs w:val="24"/>
          <w:lang w:val="en-GB"/>
        </w:rPr>
        <w:t>the LL-NS equations which is relevant</w:t>
      </w:r>
      <w:r w:rsidRPr="0036476B">
        <w:rPr>
          <w:szCs w:val="24"/>
          <w:lang w:val="en-GB"/>
        </w:rPr>
        <w:t xml:space="preserve"> rather than an instantaneous solution</w:t>
      </w:r>
      <w:r w:rsidR="00757536" w:rsidRPr="0036476B">
        <w:rPr>
          <w:szCs w:val="24"/>
          <w:lang w:val="en-GB"/>
        </w:rPr>
        <w:t>.</w:t>
      </w:r>
      <w:r w:rsidR="00165CA5" w:rsidRPr="0036476B">
        <w:rPr>
          <w:szCs w:val="24"/>
          <w:lang w:val="en-GB"/>
        </w:rPr>
        <w:t xml:space="preserve"> </w:t>
      </w:r>
      <w:r w:rsidR="001B50E0" w:rsidRPr="0036476B">
        <w:rPr>
          <w:szCs w:val="24"/>
          <w:lang w:val="en-GB"/>
        </w:rPr>
        <w:t>For statistical convergence</w:t>
      </w:r>
      <w:r w:rsidR="002D27AA" w:rsidRPr="0036476B">
        <w:rPr>
          <w:szCs w:val="24"/>
          <w:lang w:val="en-GB"/>
        </w:rPr>
        <w:t xml:space="preserve"> of low frequencies</w:t>
      </w:r>
      <w:r w:rsidR="001B50E0" w:rsidRPr="0036476B">
        <w:rPr>
          <w:szCs w:val="24"/>
          <w:lang w:val="en-GB"/>
        </w:rPr>
        <w:t xml:space="preserve"> typical of the hydrodynamics fluctuations, </w:t>
      </w:r>
      <w:r w:rsidR="002D27AA" w:rsidRPr="0036476B">
        <w:rPr>
          <w:szCs w:val="24"/>
          <w:lang w:val="en-GB"/>
        </w:rPr>
        <w:t xml:space="preserve">one needs a sufficiently long simulation time. For example, the solution of stochastic diffusion problem converges as </w:t>
      </w:r>
      <w:r w:rsidR="002D27AA" w:rsidRPr="0036476B">
        <w:rPr>
          <w:position w:val="-8"/>
          <w:szCs w:val="24"/>
          <w:lang w:val="en-GB"/>
        </w:rPr>
        <w:object w:dxaOrig="920" w:dyaOrig="360">
          <v:shape id="_x0000_i1109" type="#_x0000_t75" style="width:45.75pt;height:18.75pt" o:ole="">
            <v:imagedata r:id="rId183" o:title=""/>
          </v:shape>
          <o:OLEObject Type="Embed" ProgID="Equation.3" ShapeID="_x0000_i1109" DrawAspect="Content" ObjectID="_1461357235" r:id="rId184"/>
        </w:object>
      </w:r>
      <w:r w:rsidR="002D27AA" w:rsidRPr="0036476B">
        <w:rPr>
          <w:szCs w:val="24"/>
          <w:lang w:val="en-GB"/>
        </w:rPr>
        <w:t xml:space="preserve"> where </w:t>
      </w:r>
      <w:r w:rsidR="002D27AA" w:rsidRPr="0036476B">
        <w:rPr>
          <w:position w:val="-6"/>
          <w:szCs w:val="24"/>
        </w:rPr>
        <w:object w:dxaOrig="320" w:dyaOrig="279">
          <v:shape id="_x0000_i1110" type="#_x0000_t75" style="width:16.5pt;height:13.5pt" o:ole="">
            <v:imagedata r:id="rId185" o:title=""/>
          </v:shape>
          <o:OLEObject Type="Embed" ProgID="Equation.3" ShapeID="_x0000_i1110" DrawAspect="Content" ObjectID="_1461357236" r:id="rId186"/>
        </w:object>
      </w:r>
      <w:r w:rsidR="002D27AA" w:rsidRPr="0036476B">
        <w:rPr>
          <w:szCs w:val="24"/>
          <w:lang w:val="en-GB"/>
        </w:rPr>
        <w:t xml:space="preserve"> is the number of time steps of the simulation, which is typically of order of several millions to get the error in fluctuations d</w:t>
      </w:r>
      <w:r w:rsidR="00165CA5" w:rsidRPr="0036476B">
        <w:rPr>
          <w:szCs w:val="24"/>
          <w:lang w:val="en-GB"/>
        </w:rPr>
        <w:t>own to less than a few percent.</w:t>
      </w:r>
    </w:p>
    <w:p w:rsidR="00165CA5" w:rsidRPr="0036476B" w:rsidRDefault="00165CA5" w:rsidP="00ED7748">
      <w:pPr>
        <w:rPr>
          <w:szCs w:val="24"/>
          <w:lang w:val="en-GB"/>
        </w:rPr>
      </w:pPr>
    </w:p>
    <w:p w:rsidR="0016743F" w:rsidRPr="0036476B" w:rsidRDefault="00B47DE8" w:rsidP="00ED7748">
      <w:pPr>
        <w:rPr>
          <w:szCs w:val="24"/>
          <w:lang w:val="en-GB"/>
        </w:rPr>
      </w:pPr>
      <w:r w:rsidRPr="0036476B">
        <w:rPr>
          <w:szCs w:val="24"/>
          <w:lang w:val="en-GB"/>
        </w:rPr>
        <w:t>For three-dimensional problems, this leads to considerable computat</w:t>
      </w:r>
      <w:r w:rsidR="0054284C" w:rsidRPr="0036476B">
        <w:rPr>
          <w:szCs w:val="24"/>
          <w:lang w:val="en-GB"/>
        </w:rPr>
        <w:t>ional times in case it is run in a serial manner based on single computational unit (CPU)</w:t>
      </w:r>
      <w:r w:rsidRPr="0036476B">
        <w:rPr>
          <w:szCs w:val="24"/>
          <w:lang w:val="en-GB"/>
        </w:rPr>
        <w:t xml:space="preserve">. On the other hand, </w:t>
      </w:r>
      <w:r w:rsidR="00C5548A" w:rsidRPr="0036476B">
        <w:rPr>
          <w:szCs w:val="24"/>
          <w:lang w:val="en-GB"/>
        </w:rPr>
        <w:t xml:space="preserve">the </w:t>
      </w:r>
      <w:r w:rsidR="00F872B7" w:rsidRPr="0036476B">
        <w:rPr>
          <w:szCs w:val="24"/>
          <w:lang w:val="en-GB"/>
        </w:rPr>
        <w:t>algorithm for LL-NS Fluctuating Hydrodynamics</w:t>
      </w:r>
      <w:r w:rsidR="0054284C" w:rsidRPr="0036476B">
        <w:rPr>
          <w:szCs w:val="24"/>
          <w:lang w:val="en-GB"/>
        </w:rPr>
        <w:t>,</w:t>
      </w:r>
      <w:r w:rsidR="00C5548A" w:rsidRPr="0036476B">
        <w:rPr>
          <w:szCs w:val="24"/>
          <w:lang w:val="en-GB"/>
        </w:rPr>
        <w:t xml:space="preserve"> </w:t>
      </w:r>
      <w:r w:rsidRPr="0036476B">
        <w:rPr>
          <w:szCs w:val="24"/>
          <w:lang w:val="en-GB"/>
        </w:rPr>
        <w:t xml:space="preserve">which include data local exchanges in the form of </w:t>
      </w:r>
      <w:r w:rsidR="00F872B7" w:rsidRPr="0036476B">
        <w:rPr>
          <w:szCs w:val="24"/>
          <w:lang w:val="en-GB"/>
        </w:rPr>
        <w:t xml:space="preserve">flux variable update </w:t>
      </w:r>
      <w:r w:rsidR="0054284C" w:rsidRPr="0036476B">
        <w:rPr>
          <w:szCs w:val="24"/>
          <w:lang w:val="en-GB"/>
        </w:rPr>
        <w:t>(2.6)-(</w:t>
      </w:r>
      <w:r w:rsidR="00F872B7" w:rsidRPr="0036476B">
        <w:rPr>
          <w:szCs w:val="24"/>
          <w:lang w:val="en-GB"/>
        </w:rPr>
        <w:t>2.9), conservation step</w:t>
      </w:r>
      <w:r w:rsidRPr="0036476B">
        <w:rPr>
          <w:szCs w:val="24"/>
          <w:lang w:val="en-GB"/>
        </w:rPr>
        <w:t xml:space="preserve"> (2.12)</w:t>
      </w:r>
      <w:r w:rsidR="00F872B7" w:rsidRPr="0036476B">
        <w:rPr>
          <w:szCs w:val="24"/>
          <w:lang w:val="en-GB"/>
        </w:rPr>
        <w:t>,</w:t>
      </w:r>
      <w:r w:rsidRPr="0036476B">
        <w:rPr>
          <w:szCs w:val="24"/>
          <w:lang w:val="en-GB"/>
        </w:rPr>
        <w:t xml:space="preserve"> and </w:t>
      </w:r>
      <w:r w:rsidR="0054284C" w:rsidRPr="0036476B">
        <w:rPr>
          <w:szCs w:val="24"/>
          <w:lang w:val="en-GB"/>
        </w:rPr>
        <w:t xml:space="preserve">also generation of </w:t>
      </w:r>
      <w:r w:rsidR="00C5548A" w:rsidRPr="0036476B">
        <w:rPr>
          <w:szCs w:val="24"/>
          <w:lang w:val="en-GB"/>
        </w:rPr>
        <w:t xml:space="preserve">random numbers </w:t>
      </w:r>
      <w:r w:rsidRPr="0036476B">
        <w:rPr>
          <w:szCs w:val="24"/>
          <w:lang w:val="en-GB"/>
        </w:rPr>
        <w:t>for computing the stochastic fluxes</w:t>
      </w:r>
      <w:r w:rsidR="0054284C" w:rsidRPr="0036476B">
        <w:rPr>
          <w:szCs w:val="24"/>
          <w:lang w:val="en-GB"/>
        </w:rPr>
        <w:t>,</w:t>
      </w:r>
      <w:r w:rsidRPr="0036476B">
        <w:rPr>
          <w:szCs w:val="24"/>
          <w:lang w:val="en-GB"/>
        </w:rPr>
        <w:t xml:space="preserve"> are well suited </w:t>
      </w:r>
      <w:r w:rsidR="00C5548A" w:rsidRPr="0036476B">
        <w:rPr>
          <w:szCs w:val="24"/>
          <w:lang w:val="en-GB"/>
        </w:rPr>
        <w:t xml:space="preserve">for </w:t>
      </w:r>
      <w:r w:rsidR="000501A4" w:rsidRPr="0036476B">
        <w:rPr>
          <w:szCs w:val="24"/>
          <w:lang w:val="en-GB"/>
        </w:rPr>
        <w:t>an</w:t>
      </w:r>
      <w:r w:rsidR="00C5548A" w:rsidRPr="0036476B">
        <w:rPr>
          <w:szCs w:val="24"/>
          <w:lang w:val="en-GB"/>
        </w:rPr>
        <w:t xml:space="preserve"> implementation in </w:t>
      </w:r>
      <w:proofErr w:type="spellStart"/>
      <w:r w:rsidR="00165CA5" w:rsidRPr="0036476B">
        <w:rPr>
          <w:szCs w:val="24"/>
          <w:lang w:val="en-GB"/>
        </w:rPr>
        <w:t>NVidia’s</w:t>
      </w:r>
      <w:proofErr w:type="spellEnd"/>
      <w:r w:rsidR="00165CA5" w:rsidRPr="0036476B">
        <w:rPr>
          <w:szCs w:val="24"/>
          <w:lang w:val="en-GB"/>
        </w:rPr>
        <w:t xml:space="preserve"> </w:t>
      </w:r>
      <w:r w:rsidR="00C5548A" w:rsidRPr="0036476B">
        <w:rPr>
          <w:szCs w:val="24"/>
          <w:lang w:val="en-GB"/>
        </w:rPr>
        <w:t>CUDA</w:t>
      </w:r>
      <w:r w:rsidR="00F872B7" w:rsidRPr="0036476B">
        <w:rPr>
          <w:szCs w:val="24"/>
          <w:lang w:val="en-GB"/>
        </w:rPr>
        <w:t xml:space="preserve">. The latter allows one </w:t>
      </w:r>
      <w:r w:rsidR="00C5548A" w:rsidRPr="0036476B">
        <w:rPr>
          <w:szCs w:val="24"/>
          <w:lang w:val="en-GB"/>
        </w:rPr>
        <w:t>to off-load the computations on to the G</w:t>
      </w:r>
      <w:r w:rsidR="0054284C" w:rsidRPr="0036476B">
        <w:rPr>
          <w:szCs w:val="24"/>
          <w:lang w:val="en-GB"/>
        </w:rPr>
        <w:t xml:space="preserve">raphical </w:t>
      </w:r>
      <w:r w:rsidR="00C5548A" w:rsidRPr="0036476B">
        <w:rPr>
          <w:szCs w:val="24"/>
          <w:lang w:val="en-GB"/>
        </w:rPr>
        <w:t>P</w:t>
      </w:r>
      <w:r w:rsidR="0054284C" w:rsidRPr="0036476B">
        <w:rPr>
          <w:szCs w:val="24"/>
          <w:lang w:val="en-GB"/>
        </w:rPr>
        <w:t xml:space="preserve">rocessing </w:t>
      </w:r>
      <w:r w:rsidR="00C5548A" w:rsidRPr="0036476B">
        <w:rPr>
          <w:szCs w:val="24"/>
          <w:lang w:val="en-GB"/>
        </w:rPr>
        <w:t>U</w:t>
      </w:r>
      <w:r w:rsidR="0054284C" w:rsidRPr="0036476B">
        <w:rPr>
          <w:szCs w:val="24"/>
          <w:lang w:val="en-GB"/>
        </w:rPr>
        <w:t xml:space="preserve">nits (GPU) </w:t>
      </w:r>
      <w:r w:rsidR="00F872B7" w:rsidRPr="0036476B">
        <w:rPr>
          <w:szCs w:val="24"/>
          <w:lang w:val="en-GB"/>
        </w:rPr>
        <w:t xml:space="preserve">with </w:t>
      </w:r>
      <w:r w:rsidR="0054284C" w:rsidRPr="0036476B">
        <w:rPr>
          <w:szCs w:val="24"/>
          <w:lang w:val="en-GB"/>
        </w:rPr>
        <w:t xml:space="preserve">performing massively parallel computations </w:t>
      </w:r>
      <w:r w:rsidR="00F872B7" w:rsidRPr="0036476B">
        <w:rPr>
          <w:szCs w:val="24"/>
          <w:lang w:val="en-GB"/>
        </w:rPr>
        <w:t>based on</w:t>
      </w:r>
      <w:r w:rsidR="0054284C" w:rsidRPr="0036476B">
        <w:rPr>
          <w:szCs w:val="24"/>
          <w:lang w:val="en-GB"/>
        </w:rPr>
        <w:t xml:space="preserve"> hundreds of computational threads</w:t>
      </w:r>
      <w:r w:rsidR="00C5548A" w:rsidRPr="0036476B">
        <w:rPr>
          <w:szCs w:val="24"/>
          <w:lang w:val="en-GB"/>
        </w:rPr>
        <w:t>.</w:t>
      </w:r>
      <w:r w:rsidR="000501A4" w:rsidRPr="0036476B">
        <w:rPr>
          <w:szCs w:val="24"/>
          <w:lang w:val="en-GB"/>
        </w:rPr>
        <w:t xml:space="preserve"> </w:t>
      </w:r>
    </w:p>
    <w:p w:rsidR="00165CA5" w:rsidRPr="0036476B" w:rsidRDefault="00165CA5" w:rsidP="00ED7748">
      <w:pPr>
        <w:rPr>
          <w:szCs w:val="24"/>
          <w:lang w:val="en-GB"/>
        </w:rPr>
      </w:pPr>
    </w:p>
    <w:p w:rsidR="0054284C" w:rsidRPr="00E473E6" w:rsidRDefault="00165CA5" w:rsidP="00D36349">
      <w:pPr>
        <w:rPr>
          <w:color w:val="0000FF"/>
          <w:szCs w:val="24"/>
          <w:lang w:val="en-GB"/>
        </w:rPr>
      </w:pPr>
      <w:r w:rsidRPr="0036476B">
        <w:rPr>
          <w:szCs w:val="24"/>
          <w:lang w:val="en-GB"/>
        </w:rPr>
        <w:lastRenderedPageBreak/>
        <w:t xml:space="preserve">The basic idea behind computations on the GPU, using the terminology of CUDA, are based on the fact that certain bits of code (kernels) can be executed simultaneously in several blocks each containing hundreds of threads. The key for optimisation is to limit the request </w:t>
      </w:r>
      <w:r w:rsidR="00261E4D" w:rsidRPr="0036476B">
        <w:rPr>
          <w:szCs w:val="24"/>
          <w:lang w:val="en-GB"/>
        </w:rPr>
        <w:t>for the same memory space, resulting in memory collisions and therefore high latency</w:t>
      </w:r>
      <w:r w:rsidR="00D36349" w:rsidRPr="0036476B">
        <w:rPr>
          <w:szCs w:val="24"/>
          <w:lang w:val="en-GB"/>
        </w:rPr>
        <w:t xml:space="preserve">. In the case of the LL-NS equations, each block of cells (e.g. 16x16) can be evaluated independently, where only the single layer of boundary cells need to request memory space shared with other blocks. This is similar to simple block domain decomposition. Besides the different approach </w:t>
      </w:r>
      <w:r w:rsidR="00DF77BB" w:rsidRPr="0036476B">
        <w:rPr>
          <w:szCs w:val="24"/>
          <w:lang w:val="en-GB"/>
        </w:rPr>
        <w:t xml:space="preserve">how </w:t>
      </w:r>
      <w:r w:rsidR="00D36349" w:rsidRPr="0036476B">
        <w:rPr>
          <w:szCs w:val="24"/>
          <w:lang w:val="en-GB"/>
        </w:rPr>
        <w:t xml:space="preserve">to </w:t>
      </w:r>
      <w:r w:rsidR="00836E03">
        <w:rPr>
          <w:szCs w:val="24"/>
          <w:lang w:val="en-GB"/>
        </w:rPr>
        <w:t xml:space="preserve">do </w:t>
      </w:r>
      <w:r w:rsidR="00D36349" w:rsidRPr="0036476B">
        <w:rPr>
          <w:szCs w:val="24"/>
          <w:lang w:val="en-GB"/>
        </w:rPr>
        <w:t>the access of the computational arrays, the (C++) code itself needs little change.</w:t>
      </w:r>
      <w:r w:rsidR="00BE7CE4">
        <w:rPr>
          <w:szCs w:val="24"/>
          <w:lang w:val="en-GB"/>
        </w:rPr>
        <w:t xml:space="preserve"> </w:t>
      </w:r>
      <w:r w:rsidR="00BE7CE4" w:rsidRPr="00E473E6">
        <w:rPr>
          <w:color w:val="0000FF"/>
          <w:szCs w:val="24"/>
          <w:lang w:val="en-GB"/>
        </w:rPr>
        <w:t>The precision of the computations (single or double) can be determined via a compile switch. However, in all the case presented in this article, the double precision code was used.</w:t>
      </w:r>
    </w:p>
    <w:p w:rsidR="00664DEC" w:rsidRPr="00E473E6" w:rsidRDefault="00664DEC" w:rsidP="00D36349">
      <w:pPr>
        <w:rPr>
          <w:color w:val="0000FF"/>
          <w:szCs w:val="24"/>
          <w:lang w:val="en-GB"/>
        </w:rPr>
      </w:pPr>
    </w:p>
    <w:p w:rsidR="00664DEC" w:rsidRPr="0036476B" w:rsidRDefault="00664DEC" w:rsidP="00D36349">
      <w:pPr>
        <w:rPr>
          <w:szCs w:val="24"/>
          <w:lang w:val="en-GB"/>
        </w:rPr>
      </w:pPr>
      <w:r w:rsidRPr="00E473E6">
        <w:rPr>
          <w:color w:val="0000FF"/>
          <w:szCs w:val="24"/>
          <w:lang w:val="en-GB"/>
        </w:rPr>
        <w:t>The very compact stencil of the proposed scheme makes it ideal for parallel implementation, whereas the parallelisation is further improved with the specific way in which the characteristic decomposition is performed. Namely, the fluxes for the three dimensions of the flow variables, e.g. the flux of x-velocity in x, y, and z-direction can be computed using only local cell variables (</w:t>
      </w:r>
      <w:proofErr w:type="spellStart"/>
      <w:r w:rsidRPr="00E473E6">
        <w:rPr>
          <w:color w:val="0000FF"/>
          <w:szCs w:val="24"/>
          <w:lang w:val="en-GB"/>
        </w:rPr>
        <w:t>i,j,k</w:t>
      </w:r>
      <w:proofErr w:type="spellEnd"/>
      <w:r w:rsidRPr="00E473E6">
        <w:rPr>
          <w:color w:val="0000FF"/>
          <w:szCs w:val="24"/>
          <w:lang w:val="en-GB"/>
        </w:rPr>
        <w:t>) and the variables in two adjacent cells (i-1,j,k) and (i+1,j,k)</w:t>
      </w:r>
      <w:r w:rsidR="003663E8" w:rsidRPr="00E473E6">
        <w:rPr>
          <w:color w:val="0000FF"/>
          <w:szCs w:val="24"/>
          <w:lang w:val="en-GB"/>
        </w:rPr>
        <w:t xml:space="preserve"> for only two points in time. The other fluxes, </w:t>
      </w:r>
      <w:r w:rsidRPr="00E473E6">
        <w:rPr>
          <w:color w:val="0000FF"/>
          <w:szCs w:val="24"/>
          <w:lang w:val="en-GB"/>
        </w:rPr>
        <w:t>in y and z-direction</w:t>
      </w:r>
      <w:r w:rsidR="003663E8" w:rsidRPr="00E473E6">
        <w:rPr>
          <w:color w:val="0000FF"/>
          <w:szCs w:val="24"/>
          <w:lang w:val="en-GB"/>
        </w:rPr>
        <w:t>,</w:t>
      </w:r>
      <w:r w:rsidRPr="00E473E6">
        <w:rPr>
          <w:color w:val="0000FF"/>
          <w:szCs w:val="24"/>
          <w:lang w:val="en-GB"/>
        </w:rPr>
        <w:t xml:space="preserve"> </w:t>
      </w:r>
      <w:r w:rsidR="003663E8" w:rsidRPr="00E473E6">
        <w:rPr>
          <w:color w:val="0000FF"/>
          <w:szCs w:val="24"/>
          <w:lang w:val="en-GB"/>
        </w:rPr>
        <w:t xml:space="preserve">can be </w:t>
      </w:r>
      <w:r w:rsidRPr="00E473E6">
        <w:rPr>
          <w:color w:val="0000FF"/>
          <w:szCs w:val="24"/>
          <w:lang w:val="en-GB"/>
        </w:rPr>
        <w:t xml:space="preserve">obtained using the </w:t>
      </w:r>
      <w:r w:rsidR="00BF7D09" w:rsidRPr="00E473E6">
        <w:rPr>
          <w:color w:val="0000FF"/>
          <w:szCs w:val="24"/>
          <w:lang w:val="en-GB"/>
        </w:rPr>
        <w:t xml:space="preserve">other </w:t>
      </w:r>
      <w:r w:rsidRPr="00E473E6">
        <w:rPr>
          <w:color w:val="0000FF"/>
          <w:szCs w:val="24"/>
          <w:lang w:val="en-GB"/>
        </w:rPr>
        <w:t>appropriate adjacent cells</w:t>
      </w:r>
      <w:r w:rsidR="003663E8" w:rsidRPr="00E473E6">
        <w:rPr>
          <w:color w:val="0000FF"/>
          <w:szCs w:val="24"/>
          <w:lang w:val="en-GB"/>
        </w:rPr>
        <w:t xml:space="preserve"> and stored in separate arrays</w:t>
      </w:r>
      <w:r w:rsidRPr="00E473E6">
        <w:rPr>
          <w:color w:val="0000FF"/>
          <w:szCs w:val="24"/>
          <w:lang w:val="en-GB"/>
        </w:rPr>
        <w:t xml:space="preserve">. For the CUDA implementation this means that the computation can be optimised using certain </w:t>
      </w:r>
      <w:r w:rsidR="00BF7D09" w:rsidRPr="00E473E6">
        <w:rPr>
          <w:color w:val="0000FF"/>
          <w:szCs w:val="24"/>
          <w:lang w:val="en-GB"/>
        </w:rPr>
        <w:t xml:space="preserve">thread </w:t>
      </w:r>
      <w:r w:rsidRPr="00E473E6">
        <w:rPr>
          <w:color w:val="0000FF"/>
          <w:szCs w:val="24"/>
          <w:lang w:val="en-GB"/>
        </w:rPr>
        <w:t xml:space="preserve">block sizes (depending on </w:t>
      </w:r>
      <w:r w:rsidR="00CB6CA9" w:rsidRPr="00E473E6">
        <w:rPr>
          <w:color w:val="0000FF"/>
          <w:szCs w:val="24"/>
          <w:lang w:val="en-GB"/>
        </w:rPr>
        <w:t xml:space="preserve">the </w:t>
      </w:r>
      <w:r w:rsidRPr="00E473E6">
        <w:rPr>
          <w:color w:val="0000FF"/>
          <w:szCs w:val="24"/>
          <w:lang w:val="en-GB"/>
        </w:rPr>
        <w:t>GPU device) and using shared memory</w:t>
      </w:r>
      <w:r w:rsidR="000E352D">
        <w:rPr>
          <w:color w:val="0000FF"/>
          <w:szCs w:val="24"/>
          <w:lang w:val="en-GB"/>
        </w:rPr>
        <w:t>,</w:t>
      </w:r>
      <w:r w:rsidR="003663E8" w:rsidRPr="00E473E6">
        <w:rPr>
          <w:color w:val="0000FF"/>
          <w:szCs w:val="24"/>
          <w:lang w:val="en-GB"/>
        </w:rPr>
        <w:t xml:space="preserve"> and all blocks can work independently on each other</w:t>
      </w:r>
      <w:r w:rsidR="00BF7D09" w:rsidRPr="00E473E6">
        <w:rPr>
          <w:color w:val="0000FF"/>
          <w:szCs w:val="24"/>
          <w:lang w:val="en-GB"/>
        </w:rPr>
        <w:t>. The shared memory has a</w:t>
      </w:r>
      <w:r w:rsidRPr="00E473E6">
        <w:rPr>
          <w:color w:val="0000FF"/>
          <w:szCs w:val="24"/>
          <w:lang w:val="en-GB"/>
        </w:rPr>
        <w:t xml:space="preserve"> border </w:t>
      </w:r>
      <w:r w:rsidR="00BF7D09" w:rsidRPr="00E473E6">
        <w:rPr>
          <w:color w:val="0000FF"/>
          <w:szCs w:val="24"/>
          <w:lang w:val="en-GB"/>
        </w:rPr>
        <w:t xml:space="preserve">with a width of one </w:t>
      </w:r>
      <w:r w:rsidRPr="00E473E6">
        <w:rPr>
          <w:color w:val="0000FF"/>
          <w:szCs w:val="24"/>
          <w:lang w:val="en-GB"/>
        </w:rPr>
        <w:t>cell</w:t>
      </w:r>
      <w:r w:rsidR="00BF7D09" w:rsidRPr="00E473E6">
        <w:rPr>
          <w:color w:val="0000FF"/>
          <w:szCs w:val="24"/>
          <w:lang w:val="en-GB"/>
        </w:rPr>
        <w:t>, accommodating the adjacent cell values (i.e. sometimes referred as tiling). This is done for all three directions</w:t>
      </w:r>
      <w:r w:rsidR="00BE7CE4" w:rsidRPr="00E473E6">
        <w:rPr>
          <w:color w:val="0000FF"/>
          <w:szCs w:val="24"/>
          <w:lang w:val="en-GB"/>
        </w:rPr>
        <w:t xml:space="preserve"> separately, limiting the amount of memory that needs to be loaded</w:t>
      </w:r>
      <w:r w:rsidR="00BF7D09" w:rsidRPr="00E473E6">
        <w:rPr>
          <w:color w:val="0000FF"/>
          <w:szCs w:val="24"/>
          <w:lang w:val="en-GB"/>
        </w:rPr>
        <w:t xml:space="preserve">. </w:t>
      </w:r>
      <w:r w:rsidR="00BE7CE4" w:rsidRPr="00E473E6">
        <w:rPr>
          <w:color w:val="0000FF"/>
          <w:szCs w:val="24"/>
          <w:lang w:val="en-GB"/>
        </w:rPr>
        <w:t>Similarly</w:t>
      </w:r>
      <w:r w:rsidR="00BF7D09" w:rsidRPr="00E473E6">
        <w:rPr>
          <w:color w:val="0000FF"/>
          <w:szCs w:val="24"/>
          <w:lang w:val="en-GB"/>
        </w:rPr>
        <w:t>, the predictor and corrector step also only use the cell value (</w:t>
      </w:r>
      <w:proofErr w:type="spellStart"/>
      <w:r w:rsidR="00BF7D09" w:rsidRPr="00E473E6">
        <w:rPr>
          <w:color w:val="0000FF"/>
          <w:szCs w:val="24"/>
          <w:lang w:val="en-GB"/>
        </w:rPr>
        <w:t>i</w:t>
      </w:r>
      <w:proofErr w:type="gramStart"/>
      <w:r w:rsidR="00BF7D09" w:rsidRPr="00E473E6">
        <w:rPr>
          <w:color w:val="0000FF"/>
          <w:szCs w:val="24"/>
          <w:lang w:val="en-GB"/>
        </w:rPr>
        <w:t>,j,k</w:t>
      </w:r>
      <w:proofErr w:type="spellEnd"/>
      <w:proofErr w:type="gramEnd"/>
      <w:r w:rsidR="00BF7D09" w:rsidRPr="00E473E6">
        <w:rPr>
          <w:color w:val="0000FF"/>
          <w:szCs w:val="24"/>
          <w:lang w:val="en-GB"/>
        </w:rPr>
        <w:t>) and the adjacent cells and therefore use</w:t>
      </w:r>
      <w:r w:rsidR="00BE7CE4" w:rsidRPr="00E473E6">
        <w:rPr>
          <w:color w:val="0000FF"/>
          <w:szCs w:val="24"/>
          <w:lang w:val="en-GB"/>
        </w:rPr>
        <w:t>s</w:t>
      </w:r>
      <w:r w:rsidR="00BF7D09" w:rsidRPr="00E473E6">
        <w:rPr>
          <w:color w:val="0000FF"/>
          <w:szCs w:val="24"/>
          <w:lang w:val="en-GB"/>
        </w:rPr>
        <w:t xml:space="preserve"> the same concept of tiling. The random numbers needed for the fluctuating stress</w:t>
      </w:r>
      <w:r w:rsidR="00BE7CE4" w:rsidRPr="00E473E6">
        <w:rPr>
          <w:color w:val="0000FF"/>
          <w:szCs w:val="24"/>
          <w:lang w:val="en-GB"/>
        </w:rPr>
        <w:t xml:space="preserve"> </w:t>
      </w:r>
      <w:r w:rsidR="00BF7D09" w:rsidRPr="00E473E6">
        <w:rPr>
          <w:color w:val="0000FF"/>
          <w:szCs w:val="24"/>
          <w:lang w:val="en-GB"/>
        </w:rPr>
        <w:t>are obtained using the CUDA normalised random number generator (</w:t>
      </w:r>
      <w:proofErr w:type="spellStart"/>
      <w:r w:rsidR="00BF7D09" w:rsidRPr="00E473E6">
        <w:rPr>
          <w:color w:val="0000FF"/>
          <w:szCs w:val="24"/>
          <w:lang w:val="en-GB"/>
        </w:rPr>
        <w:t>curandGenerateNormalDouble</w:t>
      </w:r>
      <w:proofErr w:type="spellEnd"/>
      <w:r w:rsidR="00BF7D09" w:rsidRPr="00E473E6">
        <w:rPr>
          <w:color w:val="0000FF"/>
          <w:szCs w:val="24"/>
          <w:lang w:val="en-GB"/>
        </w:rPr>
        <w:t>)</w:t>
      </w:r>
      <w:r w:rsidR="00BE7CE4" w:rsidRPr="00E473E6">
        <w:rPr>
          <w:color w:val="0000FF"/>
          <w:szCs w:val="24"/>
          <w:lang w:val="en-GB"/>
        </w:rPr>
        <w:t xml:space="preserve"> and stored in an array for further use inside the independent kernels. To further optimise the computations, all constants are stored as “symbols” on the GPU device. Furthermore, the </w:t>
      </w:r>
      <w:proofErr w:type="spellStart"/>
      <w:r w:rsidR="00BE7CE4" w:rsidRPr="00E473E6">
        <w:rPr>
          <w:color w:val="0000FF"/>
          <w:szCs w:val="24"/>
          <w:lang w:val="en-GB"/>
        </w:rPr>
        <w:t>NVidia</w:t>
      </w:r>
      <w:proofErr w:type="spellEnd"/>
      <w:r w:rsidR="00BE7CE4" w:rsidRPr="00E473E6">
        <w:rPr>
          <w:color w:val="0000FF"/>
          <w:szCs w:val="24"/>
          <w:lang w:val="en-GB"/>
        </w:rPr>
        <w:t xml:space="preserve"> CUDA profiler was used to optimise the thread blocks sizes </w:t>
      </w:r>
      <w:r w:rsidR="00D00BA2" w:rsidRPr="00E473E6">
        <w:rPr>
          <w:color w:val="0000FF"/>
          <w:szCs w:val="24"/>
          <w:lang w:val="en-GB"/>
        </w:rPr>
        <w:t xml:space="preserve">and identifying computational bottlenecks </w:t>
      </w:r>
      <w:r w:rsidR="00BE7CE4" w:rsidRPr="00E473E6">
        <w:rPr>
          <w:color w:val="0000FF"/>
          <w:szCs w:val="24"/>
          <w:lang w:val="en-GB"/>
        </w:rPr>
        <w:t>for the particular GPU device used</w:t>
      </w:r>
      <w:r w:rsidR="00D00BA2" w:rsidRPr="00E473E6">
        <w:rPr>
          <w:color w:val="0000FF"/>
          <w:szCs w:val="24"/>
          <w:lang w:val="en-GB"/>
        </w:rPr>
        <w:t>.</w:t>
      </w:r>
    </w:p>
    <w:p w:rsidR="0054284C" w:rsidRPr="0036476B" w:rsidRDefault="0054284C" w:rsidP="00ED7748">
      <w:pPr>
        <w:rPr>
          <w:szCs w:val="24"/>
          <w:lang w:val="en-GB"/>
        </w:rPr>
      </w:pPr>
    </w:p>
    <w:p w:rsidR="00F872B7" w:rsidRPr="0036476B" w:rsidRDefault="00F872B7" w:rsidP="00ED7748">
      <w:pPr>
        <w:rPr>
          <w:szCs w:val="24"/>
          <w:lang w:val="en-GB"/>
        </w:rPr>
      </w:pPr>
      <w:r w:rsidRPr="0036476B">
        <w:rPr>
          <w:szCs w:val="24"/>
          <w:lang w:val="en-GB"/>
        </w:rPr>
        <w:t xml:space="preserve">The GPU </w:t>
      </w:r>
      <w:r w:rsidR="00BE7CE4">
        <w:rPr>
          <w:szCs w:val="24"/>
          <w:lang w:val="en-GB"/>
        </w:rPr>
        <w:t xml:space="preserve">device </w:t>
      </w:r>
      <w:r w:rsidRPr="0036476B">
        <w:rPr>
          <w:szCs w:val="24"/>
          <w:lang w:val="en-GB"/>
        </w:rPr>
        <w:t xml:space="preserve">used </w:t>
      </w:r>
      <w:r w:rsidR="00BE7CE4">
        <w:rPr>
          <w:szCs w:val="24"/>
          <w:lang w:val="en-GB"/>
        </w:rPr>
        <w:t>for</w:t>
      </w:r>
      <w:r w:rsidR="00BE7CE4" w:rsidRPr="0036476B">
        <w:rPr>
          <w:szCs w:val="24"/>
          <w:lang w:val="en-GB"/>
        </w:rPr>
        <w:t xml:space="preserve"> </w:t>
      </w:r>
      <w:r w:rsidRPr="0036476B">
        <w:rPr>
          <w:szCs w:val="24"/>
          <w:lang w:val="en-GB"/>
        </w:rPr>
        <w:t xml:space="preserve">the current simulations is the </w:t>
      </w:r>
      <w:proofErr w:type="spellStart"/>
      <w:r w:rsidRPr="0036476B">
        <w:rPr>
          <w:szCs w:val="24"/>
          <w:lang w:val="en-GB"/>
        </w:rPr>
        <w:t>NVidia</w:t>
      </w:r>
      <w:proofErr w:type="spellEnd"/>
      <w:r w:rsidRPr="0036476B">
        <w:rPr>
          <w:szCs w:val="24"/>
          <w:lang w:val="en-GB"/>
        </w:rPr>
        <w:t xml:space="preserve"> Tesla C2075.</w:t>
      </w:r>
      <w:r w:rsidR="00D36349" w:rsidRPr="0036476B">
        <w:rPr>
          <w:szCs w:val="24"/>
          <w:lang w:val="en-GB"/>
        </w:rPr>
        <w:t xml:space="preserve"> </w:t>
      </w:r>
      <w:r w:rsidR="00E45E10" w:rsidRPr="0036476B">
        <w:rPr>
          <w:szCs w:val="24"/>
          <w:lang w:val="en-GB"/>
        </w:rPr>
        <w:t>Figure 2.4</w:t>
      </w:r>
      <w:r w:rsidR="00EA6A25" w:rsidRPr="0036476B">
        <w:rPr>
          <w:szCs w:val="24"/>
          <w:lang w:val="en-GB"/>
        </w:rPr>
        <w:t>(a)</w:t>
      </w:r>
      <w:r w:rsidR="000501A4" w:rsidRPr="0036476B">
        <w:rPr>
          <w:szCs w:val="24"/>
          <w:lang w:val="en-GB"/>
        </w:rPr>
        <w:t xml:space="preserve"> shows the amount of time it takes to compute one cycle </w:t>
      </w:r>
      <w:r w:rsidRPr="0036476B">
        <w:rPr>
          <w:szCs w:val="24"/>
          <w:lang w:val="en-GB"/>
        </w:rPr>
        <w:t>of the two-</w:t>
      </w:r>
      <w:r w:rsidR="004A02BF" w:rsidRPr="0036476B">
        <w:rPr>
          <w:szCs w:val="24"/>
          <w:lang w:val="en-GB"/>
        </w:rPr>
        <w:t>time-level</w:t>
      </w:r>
      <w:r w:rsidRPr="0036476B">
        <w:rPr>
          <w:szCs w:val="24"/>
          <w:lang w:val="en-GB"/>
        </w:rPr>
        <w:t xml:space="preserve"> Central Leapfrog algorithm for three-dimensional LL-NS equations </w:t>
      </w:r>
      <w:r w:rsidR="000501A4" w:rsidRPr="0036476B">
        <w:rPr>
          <w:szCs w:val="24"/>
          <w:lang w:val="en-GB"/>
        </w:rPr>
        <w:t xml:space="preserve">versus the number of </w:t>
      </w:r>
      <w:r w:rsidRPr="0036476B">
        <w:rPr>
          <w:szCs w:val="24"/>
          <w:lang w:val="en-GB"/>
        </w:rPr>
        <w:t>cells of the computational</w:t>
      </w:r>
      <w:r w:rsidR="000501A4" w:rsidRPr="0036476B">
        <w:rPr>
          <w:szCs w:val="24"/>
          <w:lang w:val="en-GB"/>
        </w:rPr>
        <w:t xml:space="preserve"> domain. </w:t>
      </w:r>
    </w:p>
    <w:p w:rsidR="00AC1EDC" w:rsidRPr="0036476B" w:rsidRDefault="00AC1EDC" w:rsidP="00ED7748">
      <w:pPr>
        <w:rPr>
          <w:szCs w:val="24"/>
          <w:lang w:val="en-GB"/>
        </w:rPr>
      </w:pPr>
    </w:p>
    <w:p w:rsidR="00AC1EDC" w:rsidRPr="0036476B" w:rsidRDefault="00EA6A25" w:rsidP="00ED7748">
      <w:pPr>
        <w:rPr>
          <w:szCs w:val="24"/>
          <w:lang w:val="en-GB"/>
        </w:rPr>
      </w:pPr>
      <w:r w:rsidRPr="0036476B">
        <w:rPr>
          <w:szCs w:val="24"/>
          <w:lang w:val="en-GB"/>
        </w:rPr>
        <w:t xml:space="preserve">The dependency of the amount of workload goes up linearly with the amount of cells, i.e. a linear scaling if workload </w:t>
      </w:r>
      <w:r w:rsidR="00AC1EDC" w:rsidRPr="0036476B">
        <w:rPr>
          <w:szCs w:val="24"/>
          <w:lang w:val="en-GB"/>
        </w:rPr>
        <w:t>balance is achieved. It is also interesting to compare</w:t>
      </w:r>
      <w:r w:rsidRPr="0036476B">
        <w:rPr>
          <w:szCs w:val="24"/>
          <w:lang w:val="en-GB"/>
        </w:rPr>
        <w:t xml:space="preserve"> this </w:t>
      </w:r>
      <w:r w:rsidR="00AC1EDC" w:rsidRPr="0036476B">
        <w:rPr>
          <w:szCs w:val="24"/>
          <w:lang w:val="en-GB"/>
        </w:rPr>
        <w:t>scaling with the workload based on</w:t>
      </w:r>
      <w:r w:rsidR="002D2BEA" w:rsidRPr="0036476B">
        <w:rPr>
          <w:szCs w:val="24"/>
          <w:lang w:val="en-GB"/>
        </w:rPr>
        <w:t xml:space="preserve"> a single</w:t>
      </w:r>
      <w:r w:rsidR="00AC1EDC" w:rsidRPr="0036476B">
        <w:rPr>
          <w:szCs w:val="24"/>
          <w:lang w:val="en-GB"/>
        </w:rPr>
        <w:t xml:space="preserve"> </w:t>
      </w:r>
      <w:r w:rsidRPr="0036476B">
        <w:rPr>
          <w:szCs w:val="24"/>
          <w:lang w:val="en-GB"/>
        </w:rPr>
        <w:t xml:space="preserve">CPU. </w:t>
      </w:r>
      <w:r w:rsidR="00E45E10" w:rsidRPr="0036476B">
        <w:rPr>
          <w:szCs w:val="24"/>
          <w:lang w:val="en-GB"/>
        </w:rPr>
        <w:t>Figure 2.4</w:t>
      </w:r>
      <w:r w:rsidRPr="0036476B">
        <w:rPr>
          <w:szCs w:val="24"/>
          <w:lang w:val="en-GB"/>
        </w:rPr>
        <w:t>(b)</w:t>
      </w:r>
      <w:r w:rsidR="000501A4" w:rsidRPr="0036476B">
        <w:rPr>
          <w:szCs w:val="24"/>
          <w:lang w:val="en-GB"/>
        </w:rPr>
        <w:t xml:space="preserve"> shows how the GPU computation </w:t>
      </w:r>
      <w:r w:rsidR="00AC1EDC" w:rsidRPr="0036476B">
        <w:rPr>
          <w:szCs w:val="24"/>
          <w:lang w:val="en-GB"/>
        </w:rPr>
        <w:t>times compare</w:t>
      </w:r>
      <w:r w:rsidR="000501A4" w:rsidRPr="0036476B">
        <w:rPr>
          <w:szCs w:val="24"/>
          <w:lang w:val="en-GB"/>
        </w:rPr>
        <w:t xml:space="preserve"> to the </w:t>
      </w:r>
      <w:r w:rsidR="00AC1EDC" w:rsidRPr="0036476B">
        <w:rPr>
          <w:szCs w:val="24"/>
          <w:lang w:val="en-GB"/>
        </w:rPr>
        <w:t xml:space="preserve">computational times based on a single core </w:t>
      </w:r>
      <w:r w:rsidR="00DF77BB" w:rsidRPr="0036476B">
        <w:rPr>
          <w:szCs w:val="24"/>
          <w:lang w:val="en-GB"/>
        </w:rPr>
        <w:t xml:space="preserve">of </w:t>
      </w:r>
      <w:r w:rsidR="002E7BAE" w:rsidRPr="0036476B">
        <w:rPr>
          <w:szCs w:val="24"/>
          <w:lang w:val="en-GB"/>
        </w:rPr>
        <w:t>an</w:t>
      </w:r>
      <w:r w:rsidR="00DF77BB" w:rsidRPr="0036476B">
        <w:rPr>
          <w:szCs w:val="24"/>
          <w:lang w:val="en-GB"/>
        </w:rPr>
        <w:t xml:space="preserve"> </w:t>
      </w:r>
      <w:r w:rsidR="000501A4" w:rsidRPr="0036476B">
        <w:rPr>
          <w:szCs w:val="24"/>
          <w:lang w:val="en-GB"/>
        </w:rPr>
        <w:t>Intel Xeon</w:t>
      </w:r>
      <w:r w:rsidR="006A7BC3" w:rsidRPr="0036476B">
        <w:rPr>
          <w:szCs w:val="24"/>
          <w:lang w:val="en-GB"/>
        </w:rPr>
        <w:t xml:space="preserve"> E5-2609</w:t>
      </w:r>
      <w:r w:rsidR="000501A4" w:rsidRPr="0036476B">
        <w:rPr>
          <w:szCs w:val="24"/>
          <w:lang w:val="en-GB"/>
        </w:rPr>
        <w:t xml:space="preserve"> </w:t>
      </w:r>
      <w:r w:rsidR="00D36349" w:rsidRPr="0036476B">
        <w:rPr>
          <w:szCs w:val="24"/>
          <w:lang w:val="en-GB"/>
        </w:rPr>
        <w:t>processor</w:t>
      </w:r>
      <w:r w:rsidR="000501A4" w:rsidRPr="0036476B">
        <w:rPr>
          <w:szCs w:val="24"/>
          <w:lang w:val="en-GB"/>
        </w:rPr>
        <w:t xml:space="preserve">. </w:t>
      </w:r>
      <w:r w:rsidR="0085214C" w:rsidRPr="0036476B">
        <w:rPr>
          <w:szCs w:val="24"/>
          <w:lang w:val="en-GB"/>
        </w:rPr>
        <w:t>The</w:t>
      </w:r>
      <w:r w:rsidR="00AC1EDC" w:rsidRPr="0036476B">
        <w:rPr>
          <w:szCs w:val="24"/>
          <w:lang w:val="en-GB"/>
        </w:rPr>
        <w:t xml:space="preserve">re are </w:t>
      </w:r>
      <w:r w:rsidR="006A4046" w:rsidRPr="0036476B">
        <w:rPr>
          <w:szCs w:val="24"/>
          <w:lang w:val="en-GB"/>
        </w:rPr>
        <w:t>two</w:t>
      </w:r>
      <w:r w:rsidR="00AC1EDC" w:rsidRPr="0036476B">
        <w:rPr>
          <w:szCs w:val="24"/>
          <w:lang w:val="en-GB"/>
        </w:rPr>
        <w:t xml:space="preserve"> </w:t>
      </w:r>
      <w:r w:rsidR="0085214C" w:rsidRPr="0036476B">
        <w:rPr>
          <w:szCs w:val="24"/>
          <w:lang w:val="en-GB"/>
        </w:rPr>
        <w:t>“regimes”</w:t>
      </w:r>
      <w:r w:rsidR="00AC1EDC" w:rsidRPr="0036476B">
        <w:rPr>
          <w:szCs w:val="24"/>
          <w:lang w:val="en-GB"/>
        </w:rPr>
        <w:t xml:space="preserve"> on the CPU v</w:t>
      </w:r>
      <w:r w:rsidR="0060758F" w:rsidRPr="0036476B">
        <w:rPr>
          <w:szCs w:val="24"/>
          <w:lang w:val="en-GB"/>
        </w:rPr>
        <w:t>er</w:t>
      </w:r>
      <w:r w:rsidR="00AC1EDC" w:rsidRPr="0036476B">
        <w:rPr>
          <w:szCs w:val="24"/>
          <w:lang w:val="en-GB"/>
        </w:rPr>
        <w:t>s</w:t>
      </w:r>
      <w:r w:rsidR="0060758F" w:rsidRPr="0036476B">
        <w:rPr>
          <w:szCs w:val="24"/>
          <w:lang w:val="en-GB"/>
        </w:rPr>
        <w:t>us</w:t>
      </w:r>
      <w:r w:rsidR="00AC1EDC" w:rsidRPr="0036476B">
        <w:rPr>
          <w:szCs w:val="24"/>
          <w:lang w:val="en-GB"/>
        </w:rPr>
        <w:t xml:space="preserve"> GPU comparison plot</w:t>
      </w:r>
      <w:r w:rsidR="0085214C" w:rsidRPr="0036476B">
        <w:rPr>
          <w:szCs w:val="24"/>
          <w:lang w:val="en-GB"/>
        </w:rPr>
        <w:t xml:space="preserve">. </w:t>
      </w:r>
      <w:r w:rsidR="007A3C53" w:rsidRPr="00E473E6">
        <w:rPr>
          <w:color w:val="0000FF"/>
          <w:szCs w:val="24"/>
          <w:lang w:val="en-GB"/>
        </w:rPr>
        <w:t>Both graphs correspond to the fluctuating hydrodynamic calculations which results will be discussed in sections 3.3 and 3.4 of this article</w:t>
      </w:r>
      <w:r w:rsidR="007A3C53" w:rsidRPr="0036476B">
        <w:rPr>
          <w:szCs w:val="24"/>
          <w:lang w:val="en-GB"/>
        </w:rPr>
        <w:t xml:space="preserve">. </w:t>
      </w:r>
    </w:p>
    <w:p w:rsidR="00AC1EDC" w:rsidRPr="0036476B" w:rsidRDefault="00AC1EDC" w:rsidP="00ED7748">
      <w:pPr>
        <w:rPr>
          <w:szCs w:val="24"/>
          <w:lang w:val="en-GB"/>
        </w:rPr>
      </w:pPr>
    </w:p>
    <w:p w:rsidR="009A666B" w:rsidRPr="0036476B" w:rsidRDefault="0085214C">
      <w:pPr>
        <w:rPr>
          <w:szCs w:val="24"/>
          <w:lang w:val="en-GB"/>
        </w:rPr>
      </w:pPr>
      <w:r w:rsidRPr="0036476B">
        <w:rPr>
          <w:szCs w:val="24"/>
          <w:lang w:val="en-GB"/>
        </w:rPr>
        <w:t>In the first part of the curve</w:t>
      </w:r>
      <w:r w:rsidR="00AC1EDC" w:rsidRPr="0036476B">
        <w:rPr>
          <w:szCs w:val="24"/>
          <w:lang w:val="en-GB"/>
        </w:rPr>
        <w:t xml:space="preserve"> corresponding to relatively small job sizes, the curve rises steeply that indicates a sharp growth of efficiency </w:t>
      </w:r>
      <w:r w:rsidR="00A11932" w:rsidRPr="0036476B">
        <w:rPr>
          <w:szCs w:val="24"/>
          <w:lang w:val="en-GB"/>
        </w:rPr>
        <w:t xml:space="preserve">when only a fraction of </w:t>
      </w:r>
      <w:r w:rsidRPr="0036476B">
        <w:rPr>
          <w:szCs w:val="24"/>
          <w:lang w:val="en-GB"/>
        </w:rPr>
        <w:t xml:space="preserve">the GPU </w:t>
      </w:r>
      <w:r w:rsidR="00A11932" w:rsidRPr="0036476B">
        <w:rPr>
          <w:szCs w:val="24"/>
          <w:lang w:val="en-GB"/>
        </w:rPr>
        <w:t xml:space="preserve">threads </w:t>
      </w:r>
      <w:r w:rsidRPr="0036476B">
        <w:rPr>
          <w:szCs w:val="24"/>
          <w:lang w:val="en-GB"/>
        </w:rPr>
        <w:t>are fully utilised</w:t>
      </w:r>
      <w:r w:rsidR="00A11932" w:rsidRPr="0036476B">
        <w:rPr>
          <w:szCs w:val="24"/>
          <w:lang w:val="en-GB"/>
        </w:rPr>
        <w:t xml:space="preserve"> and their competition for shared memory is low</w:t>
      </w:r>
      <w:r w:rsidR="002D2BEA" w:rsidRPr="0036476B">
        <w:rPr>
          <w:szCs w:val="24"/>
          <w:lang w:val="en-GB"/>
        </w:rPr>
        <w:t>. After all</w:t>
      </w:r>
      <w:r w:rsidRPr="0036476B">
        <w:rPr>
          <w:szCs w:val="24"/>
          <w:lang w:val="en-GB"/>
        </w:rPr>
        <w:t xml:space="preserve"> GPU </w:t>
      </w:r>
      <w:r w:rsidR="00A11932" w:rsidRPr="0036476B">
        <w:rPr>
          <w:szCs w:val="24"/>
          <w:lang w:val="en-GB"/>
        </w:rPr>
        <w:t xml:space="preserve">threads are </w:t>
      </w:r>
      <w:r w:rsidRPr="0036476B">
        <w:rPr>
          <w:szCs w:val="24"/>
          <w:lang w:val="en-GB"/>
        </w:rPr>
        <w:t xml:space="preserve">fully </w:t>
      </w:r>
      <w:r w:rsidR="00634369" w:rsidRPr="0036476B">
        <w:rPr>
          <w:szCs w:val="24"/>
          <w:lang w:val="en-GB"/>
        </w:rPr>
        <w:t>engaged</w:t>
      </w:r>
      <w:r w:rsidRPr="0036476B">
        <w:rPr>
          <w:szCs w:val="24"/>
          <w:lang w:val="en-GB"/>
        </w:rPr>
        <w:t xml:space="preserve">, the </w:t>
      </w:r>
      <w:r w:rsidR="00377947" w:rsidRPr="0036476B">
        <w:rPr>
          <w:szCs w:val="24"/>
          <w:lang w:val="en-GB"/>
        </w:rPr>
        <w:t xml:space="preserve">slope of </w:t>
      </w:r>
      <w:r w:rsidR="00A11932" w:rsidRPr="0036476B">
        <w:rPr>
          <w:szCs w:val="24"/>
          <w:lang w:val="en-GB"/>
        </w:rPr>
        <w:t xml:space="preserve">the curve </w:t>
      </w:r>
      <w:r w:rsidR="00377947" w:rsidRPr="0036476B">
        <w:rPr>
          <w:szCs w:val="24"/>
          <w:lang w:val="en-GB"/>
        </w:rPr>
        <w:t>reduces</w:t>
      </w:r>
      <w:r w:rsidR="008908BD" w:rsidRPr="0036476B">
        <w:rPr>
          <w:szCs w:val="24"/>
          <w:lang w:val="en-GB"/>
        </w:rPr>
        <w:t>. The la</w:t>
      </w:r>
      <w:r w:rsidR="002D2BEA" w:rsidRPr="0036476B">
        <w:rPr>
          <w:szCs w:val="24"/>
          <w:lang w:val="en-GB"/>
        </w:rPr>
        <w:t>tter</w:t>
      </w:r>
      <w:r w:rsidRPr="0036476B">
        <w:rPr>
          <w:szCs w:val="24"/>
          <w:lang w:val="en-GB"/>
        </w:rPr>
        <w:t xml:space="preserve"> is </w:t>
      </w:r>
      <w:r w:rsidR="002D2BEA" w:rsidRPr="0036476B">
        <w:rPr>
          <w:szCs w:val="24"/>
          <w:lang w:val="en-GB"/>
        </w:rPr>
        <w:t xml:space="preserve">likely to be </w:t>
      </w:r>
      <w:r w:rsidRPr="0036476B">
        <w:rPr>
          <w:szCs w:val="24"/>
          <w:lang w:val="en-GB"/>
        </w:rPr>
        <w:t xml:space="preserve">caused by the fact that the system is </w:t>
      </w:r>
      <w:r w:rsidR="00F447AB" w:rsidRPr="0036476B">
        <w:rPr>
          <w:szCs w:val="24"/>
          <w:lang w:val="en-GB"/>
        </w:rPr>
        <w:t xml:space="preserve">inevitably </w:t>
      </w:r>
      <w:r w:rsidRPr="0036476B">
        <w:rPr>
          <w:szCs w:val="24"/>
          <w:lang w:val="en-GB"/>
        </w:rPr>
        <w:t xml:space="preserve">reaching its limit of available RAM (GPU dedicated 5GB versus CPU shared with system 6GB). </w:t>
      </w:r>
      <w:r w:rsidR="00377947" w:rsidRPr="0036476B">
        <w:rPr>
          <w:szCs w:val="24"/>
          <w:lang w:val="en-GB"/>
        </w:rPr>
        <w:t xml:space="preserve">The reduction of the speedup </w:t>
      </w:r>
      <w:r w:rsidR="00F447AB" w:rsidRPr="0036476B">
        <w:rPr>
          <w:szCs w:val="24"/>
          <w:lang w:val="en-GB"/>
        </w:rPr>
        <w:t xml:space="preserve">of GPU </w:t>
      </w:r>
      <w:r w:rsidR="00377947" w:rsidRPr="0036476B">
        <w:rPr>
          <w:szCs w:val="24"/>
          <w:lang w:val="en-GB"/>
        </w:rPr>
        <w:t>in comparison with</w:t>
      </w:r>
      <w:r w:rsidR="00F447AB" w:rsidRPr="0036476B">
        <w:rPr>
          <w:szCs w:val="24"/>
          <w:lang w:val="en-GB"/>
        </w:rPr>
        <w:t xml:space="preserve"> a single </w:t>
      </w:r>
      <w:r w:rsidR="00F447AB" w:rsidRPr="0036476B">
        <w:rPr>
          <w:szCs w:val="24"/>
          <w:lang w:val="en-GB"/>
        </w:rPr>
        <w:lastRenderedPageBreak/>
        <w:t>core CPU depends on the memory overheads of the algorithm</w:t>
      </w:r>
      <w:r w:rsidR="000847C4" w:rsidRPr="0036476B">
        <w:rPr>
          <w:szCs w:val="24"/>
          <w:lang w:val="en-GB"/>
        </w:rPr>
        <w:t xml:space="preserve"> of course</w:t>
      </w:r>
      <w:r w:rsidR="00F447AB" w:rsidRPr="0036476B">
        <w:rPr>
          <w:szCs w:val="24"/>
          <w:lang w:val="en-GB"/>
        </w:rPr>
        <w:t xml:space="preserve">. </w:t>
      </w:r>
      <w:r w:rsidR="000847C4" w:rsidRPr="00E473E6">
        <w:rPr>
          <w:color w:val="0000FF"/>
          <w:szCs w:val="24"/>
          <w:lang w:val="en-GB"/>
        </w:rPr>
        <w:t>Moreover, i</w:t>
      </w:r>
      <w:r w:rsidR="00F447AB" w:rsidRPr="00E473E6">
        <w:rPr>
          <w:color w:val="0000FF"/>
          <w:szCs w:val="24"/>
          <w:lang w:val="en-GB"/>
        </w:rPr>
        <w:t xml:space="preserve">t can be argued </w:t>
      </w:r>
      <w:r w:rsidR="009075D3" w:rsidRPr="00E473E6">
        <w:rPr>
          <w:color w:val="0000FF"/>
          <w:szCs w:val="24"/>
          <w:lang w:val="en-GB"/>
        </w:rPr>
        <w:t xml:space="preserve">that </w:t>
      </w:r>
      <w:r w:rsidR="00F447AB" w:rsidRPr="00E473E6">
        <w:rPr>
          <w:color w:val="0000FF"/>
          <w:szCs w:val="24"/>
          <w:lang w:val="en-GB"/>
        </w:rPr>
        <w:t xml:space="preserve">for the present staggered Central Leapfrog scheme, </w:t>
      </w:r>
      <w:r w:rsidR="000847C4" w:rsidRPr="00E473E6">
        <w:rPr>
          <w:color w:val="0000FF"/>
          <w:szCs w:val="24"/>
          <w:lang w:val="en-GB"/>
        </w:rPr>
        <w:t xml:space="preserve">which uses a single flux exchange per time step, </w:t>
      </w:r>
      <w:r w:rsidR="009075D3" w:rsidRPr="00E473E6">
        <w:rPr>
          <w:color w:val="0000FF"/>
          <w:szCs w:val="24"/>
          <w:lang w:val="en-GB"/>
        </w:rPr>
        <w:t>this reduction should be</w:t>
      </w:r>
      <w:r w:rsidR="000847C4" w:rsidRPr="00E473E6">
        <w:rPr>
          <w:color w:val="0000FF"/>
          <w:szCs w:val="24"/>
          <w:lang w:val="en-GB"/>
        </w:rPr>
        <w:t xml:space="preserve"> </w:t>
      </w:r>
      <w:r w:rsidR="00F447AB" w:rsidRPr="00E473E6">
        <w:rPr>
          <w:color w:val="0000FF"/>
          <w:szCs w:val="24"/>
          <w:lang w:val="en-GB"/>
        </w:rPr>
        <w:t>delayed</w:t>
      </w:r>
      <w:r w:rsidR="000847C4" w:rsidRPr="00E473E6">
        <w:rPr>
          <w:color w:val="0000FF"/>
          <w:szCs w:val="24"/>
          <w:lang w:val="en-GB"/>
        </w:rPr>
        <w:t xml:space="preserve"> in comparison with </w:t>
      </w:r>
      <w:r w:rsidR="009075D3" w:rsidRPr="00E473E6">
        <w:rPr>
          <w:color w:val="0000FF"/>
          <w:szCs w:val="24"/>
          <w:lang w:val="en-GB"/>
        </w:rPr>
        <w:t>the GPU implementation of a</w:t>
      </w:r>
      <w:r w:rsidR="000847C4" w:rsidRPr="00E473E6">
        <w:rPr>
          <w:color w:val="0000FF"/>
          <w:szCs w:val="24"/>
          <w:lang w:val="en-GB"/>
        </w:rPr>
        <w:t xml:space="preserve"> multi-stage </w:t>
      </w:r>
      <w:proofErr w:type="spellStart"/>
      <w:r w:rsidR="000847C4" w:rsidRPr="00E473E6">
        <w:rPr>
          <w:color w:val="0000FF"/>
          <w:szCs w:val="24"/>
          <w:lang w:val="en-GB"/>
        </w:rPr>
        <w:t>Runge</w:t>
      </w:r>
      <w:proofErr w:type="spellEnd"/>
      <w:r w:rsidR="000847C4" w:rsidRPr="00E473E6">
        <w:rPr>
          <w:color w:val="0000FF"/>
          <w:szCs w:val="24"/>
          <w:lang w:val="en-GB"/>
        </w:rPr>
        <w:t xml:space="preserve"> </w:t>
      </w:r>
      <w:proofErr w:type="spellStart"/>
      <w:r w:rsidR="000847C4" w:rsidRPr="00E473E6">
        <w:rPr>
          <w:color w:val="0000FF"/>
          <w:szCs w:val="24"/>
          <w:lang w:val="en-GB"/>
        </w:rPr>
        <w:t>Kutta</w:t>
      </w:r>
      <w:proofErr w:type="spellEnd"/>
      <w:r w:rsidR="000847C4" w:rsidRPr="00E473E6">
        <w:rPr>
          <w:color w:val="0000FF"/>
          <w:szCs w:val="24"/>
          <w:lang w:val="en-GB"/>
        </w:rPr>
        <w:t xml:space="preserve"> scheme for instance</w:t>
      </w:r>
      <w:r w:rsidR="00DC0F38" w:rsidRPr="00E473E6">
        <w:rPr>
          <w:color w:val="0000FF"/>
          <w:szCs w:val="24"/>
          <w:lang w:val="en-GB"/>
        </w:rPr>
        <w:t xml:space="preserve"> [</w:t>
      </w:r>
      <w:r w:rsidR="00CB6CA9" w:rsidRPr="00E473E6">
        <w:rPr>
          <w:color w:val="0000FF"/>
          <w:szCs w:val="24"/>
          <w:lang w:val="en-GB"/>
        </w:rPr>
        <w:t>21</w:t>
      </w:r>
      <w:r w:rsidR="00DC0F38" w:rsidRPr="00E473E6">
        <w:rPr>
          <w:color w:val="0000FF"/>
          <w:szCs w:val="24"/>
          <w:lang w:val="en-GB"/>
        </w:rPr>
        <w:t>]</w:t>
      </w:r>
      <w:r w:rsidR="000847C4" w:rsidRPr="00E473E6">
        <w:rPr>
          <w:color w:val="0000FF"/>
          <w:szCs w:val="24"/>
          <w:lang w:val="en-GB"/>
        </w:rPr>
        <w:t>.</w:t>
      </w:r>
      <w:r w:rsidR="00F447AB" w:rsidRPr="0036476B">
        <w:rPr>
          <w:szCs w:val="24"/>
          <w:lang w:val="en-GB"/>
        </w:rPr>
        <w:t xml:space="preserve"> </w:t>
      </w:r>
    </w:p>
    <w:p w:rsidR="00377947" w:rsidRPr="0036476B" w:rsidRDefault="00377947" w:rsidP="00ED7748">
      <w:pPr>
        <w:rPr>
          <w:szCs w:val="24"/>
          <w:lang w:val="en-GB"/>
        </w:rPr>
      </w:pPr>
    </w:p>
    <w:p w:rsidR="000501A4" w:rsidRPr="0036476B" w:rsidRDefault="00F447AB" w:rsidP="00ED7748">
      <w:pPr>
        <w:rPr>
          <w:szCs w:val="24"/>
          <w:lang w:val="en-GB"/>
        </w:rPr>
      </w:pPr>
      <w:r w:rsidRPr="0036476B">
        <w:rPr>
          <w:szCs w:val="24"/>
          <w:lang w:val="en-GB"/>
        </w:rPr>
        <w:t xml:space="preserve">The delay in the GPU efficiency drop-off </w:t>
      </w:r>
      <w:r w:rsidR="000847C4" w:rsidRPr="0036476B">
        <w:rPr>
          <w:szCs w:val="24"/>
          <w:lang w:val="en-GB"/>
        </w:rPr>
        <w:t xml:space="preserve">achieved </w:t>
      </w:r>
      <w:r w:rsidR="009075D3" w:rsidRPr="0036476B">
        <w:rPr>
          <w:szCs w:val="24"/>
          <w:lang w:val="en-GB"/>
        </w:rPr>
        <w:t xml:space="preserve">for the current numerical scheme is important. It </w:t>
      </w:r>
      <w:r w:rsidRPr="0036476B">
        <w:rPr>
          <w:szCs w:val="24"/>
          <w:lang w:val="en-GB"/>
        </w:rPr>
        <w:t xml:space="preserve">leads to the fact </w:t>
      </w:r>
      <w:r w:rsidR="0085214C" w:rsidRPr="0036476B">
        <w:rPr>
          <w:szCs w:val="24"/>
          <w:lang w:val="en-GB"/>
        </w:rPr>
        <w:t>that the GPU can do the task up to 300 times faster compared to one CPU core, or at best about 75 times fa</w:t>
      </w:r>
      <w:r w:rsidR="002D2BEA" w:rsidRPr="0036476B">
        <w:rPr>
          <w:szCs w:val="24"/>
          <w:lang w:val="en-GB"/>
        </w:rPr>
        <w:t xml:space="preserve">ster in comparison with the four-core </w:t>
      </w:r>
      <w:r w:rsidR="0085214C" w:rsidRPr="0036476B">
        <w:rPr>
          <w:szCs w:val="24"/>
          <w:lang w:val="en-GB"/>
        </w:rPr>
        <w:t xml:space="preserve">CPU </w:t>
      </w:r>
      <w:r w:rsidR="002D2BEA" w:rsidRPr="0036476B">
        <w:rPr>
          <w:szCs w:val="24"/>
          <w:lang w:val="en-GB"/>
        </w:rPr>
        <w:t>processor</w:t>
      </w:r>
      <w:r w:rsidR="0085214C" w:rsidRPr="0036476B">
        <w:rPr>
          <w:szCs w:val="24"/>
          <w:lang w:val="en-GB"/>
        </w:rPr>
        <w:t>.</w:t>
      </w:r>
      <w:r w:rsidR="009A166B" w:rsidRPr="0036476B">
        <w:rPr>
          <w:szCs w:val="24"/>
          <w:lang w:val="en-GB"/>
        </w:rPr>
        <w:t xml:space="preserve"> </w:t>
      </w:r>
      <w:r w:rsidR="009075D3" w:rsidRPr="0036476B">
        <w:rPr>
          <w:szCs w:val="24"/>
          <w:lang w:val="en-GB"/>
        </w:rPr>
        <w:t xml:space="preserve">The practical side of the </w:t>
      </w:r>
      <w:r w:rsidR="002D2BEA" w:rsidRPr="0036476B">
        <w:rPr>
          <w:szCs w:val="24"/>
          <w:lang w:val="en-GB"/>
        </w:rPr>
        <w:t xml:space="preserve">significant speedup </w:t>
      </w:r>
      <w:r w:rsidR="009075D3" w:rsidRPr="0036476B">
        <w:rPr>
          <w:szCs w:val="24"/>
          <w:lang w:val="en-GB"/>
        </w:rPr>
        <w:t xml:space="preserve">achieved </w:t>
      </w:r>
      <w:r w:rsidR="002D2BEA" w:rsidRPr="0036476B">
        <w:rPr>
          <w:szCs w:val="24"/>
          <w:lang w:val="en-GB"/>
        </w:rPr>
        <w:t>due to GPU implementation</w:t>
      </w:r>
      <w:r w:rsidR="009075D3" w:rsidRPr="0036476B">
        <w:rPr>
          <w:szCs w:val="24"/>
          <w:lang w:val="en-GB"/>
        </w:rPr>
        <w:t xml:space="preserve"> is that</w:t>
      </w:r>
      <w:r w:rsidR="002D2BEA" w:rsidRPr="0036476B">
        <w:rPr>
          <w:szCs w:val="24"/>
          <w:lang w:val="en-GB"/>
        </w:rPr>
        <w:t xml:space="preserve"> the</w:t>
      </w:r>
      <w:r w:rsidR="007611AF">
        <w:rPr>
          <w:szCs w:val="24"/>
          <w:lang w:val="en-GB"/>
        </w:rPr>
        <w:t xml:space="preserve"> </w:t>
      </w:r>
      <w:r w:rsidR="002D2BEA" w:rsidRPr="0036476B">
        <w:rPr>
          <w:szCs w:val="24"/>
          <w:lang w:val="en-GB"/>
        </w:rPr>
        <w:t>fluctuating hydrodynamics</w:t>
      </w:r>
      <w:r w:rsidR="009A166B" w:rsidRPr="0036476B">
        <w:rPr>
          <w:szCs w:val="24"/>
          <w:lang w:val="en-GB"/>
        </w:rPr>
        <w:t xml:space="preserve"> </w:t>
      </w:r>
      <w:r w:rsidR="009075D3" w:rsidRPr="0036476B">
        <w:rPr>
          <w:szCs w:val="24"/>
          <w:lang w:val="en-GB"/>
        </w:rPr>
        <w:t>calc</w:t>
      </w:r>
      <w:r w:rsidR="009A166B" w:rsidRPr="0036476B">
        <w:rPr>
          <w:szCs w:val="24"/>
          <w:lang w:val="en-GB"/>
        </w:rPr>
        <w:t xml:space="preserve">ulations performed for this article </w:t>
      </w:r>
      <w:r w:rsidR="002D2BEA" w:rsidRPr="0036476B">
        <w:rPr>
          <w:szCs w:val="24"/>
          <w:lang w:val="en-GB"/>
        </w:rPr>
        <w:t>took a few hours</w:t>
      </w:r>
      <w:r w:rsidR="009A166B" w:rsidRPr="0036476B">
        <w:rPr>
          <w:szCs w:val="24"/>
          <w:lang w:val="en-GB"/>
        </w:rPr>
        <w:t xml:space="preserve"> rather than </w:t>
      </w:r>
      <w:r w:rsidR="002D2BEA" w:rsidRPr="0036476B">
        <w:rPr>
          <w:szCs w:val="24"/>
          <w:lang w:val="en-GB"/>
        </w:rPr>
        <w:t>a week on grids up to 10 million computational cells.</w:t>
      </w:r>
    </w:p>
    <w:p w:rsidR="00377947" w:rsidRPr="0036476B" w:rsidRDefault="00377947" w:rsidP="00ED7748">
      <w:pPr>
        <w:rPr>
          <w:szCs w:val="24"/>
          <w:lang w:val="en-GB"/>
        </w:rPr>
      </w:pPr>
    </w:p>
    <w:p w:rsidR="009A166B" w:rsidRPr="0036476B" w:rsidRDefault="009A166B" w:rsidP="00ED7748">
      <w:pPr>
        <w:rPr>
          <w:szCs w:val="24"/>
          <w:lang w:val="en-GB"/>
        </w:rPr>
      </w:pPr>
    </w:p>
    <w:p w:rsidR="009A166B" w:rsidRPr="0036476B" w:rsidRDefault="006A4046" w:rsidP="004872D2">
      <w:pPr>
        <w:jc w:val="center"/>
        <w:rPr>
          <w:szCs w:val="24"/>
          <w:lang w:val="en-GB"/>
        </w:rPr>
      </w:pPr>
      <w:r w:rsidRPr="0036476B">
        <w:rPr>
          <w:noProof/>
          <w:szCs w:val="24"/>
          <w:lang w:val="en-GB" w:eastAsia="en-GB"/>
        </w:rPr>
        <w:drawing>
          <wp:inline distT="0" distB="0" distL="0" distR="0">
            <wp:extent cx="4976836" cy="2520950"/>
            <wp:effectExtent l="0" t="0" r="0" b="0"/>
            <wp:docPr id="6" name="Picture 5" descr="CPUvsG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vsGPU.png"/>
                    <pic:cNvPicPr/>
                  </pic:nvPicPr>
                  <pic:blipFill>
                    <a:blip r:embed="rId187" cstate="print"/>
                    <a:stretch>
                      <a:fillRect/>
                    </a:stretch>
                  </pic:blipFill>
                  <pic:spPr>
                    <a:xfrm>
                      <a:off x="0" y="0"/>
                      <a:ext cx="4979014" cy="2522053"/>
                    </a:xfrm>
                    <a:prstGeom prst="rect">
                      <a:avLst/>
                    </a:prstGeom>
                  </pic:spPr>
                </pic:pic>
              </a:graphicData>
            </a:graphic>
          </wp:inline>
        </w:drawing>
      </w:r>
    </w:p>
    <w:p w:rsidR="00DF77BB" w:rsidRPr="0036476B" w:rsidRDefault="00DF77BB" w:rsidP="004872D2">
      <w:pPr>
        <w:jc w:val="center"/>
        <w:rPr>
          <w:szCs w:val="24"/>
          <w:lang w:val="en-GB"/>
        </w:rPr>
      </w:pPr>
      <w:r w:rsidRPr="0036476B">
        <w:rPr>
          <w:b/>
          <w:szCs w:val="24"/>
          <w:lang w:val="en-GB"/>
        </w:rPr>
        <w:t>Figure 2.4</w:t>
      </w:r>
      <w:r w:rsidRPr="0036476B">
        <w:rPr>
          <w:szCs w:val="24"/>
          <w:lang w:val="en-GB"/>
        </w:rPr>
        <w:t xml:space="preserve"> – a) The amount of time one cycle takes on the GPU versus the number of cells (N). b) The ratio between the </w:t>
      </w:r>
      <w:proofErr w:type="gramStart"/>
      <w:r w:rsidRPr="0036476B">
        <w:rPr>
          <w:szCs w:val="24"/>
          <w:lang w:val="en-GB"/>
        </w:rPr>
        <w:t>time</w:t>
      </w:r>
      <w:proofErr w:type="gramEnd"/>
      <w:r w:rsidRPr="0036476B">
        <w:rPr>
          <w:szCs w:val="24"/>
          <w:lang w:val="en-GB"/>
        </w:rPr>
        <w:t xml:space="preserve"> it takes to execute one cycle on the CPU versus the time on the GPU versus the number of cells in one direction of the cubed domain.</w:t>
      </w:r>
    </w:p>
    <w:p w:rsidR="008F13A5" w:rsidRPr="0036476B" w:rsidRDefault="008F13A5">
      <w:pPr>
        <w:spacing w:after="200"/>
        <w:jc w:val="left"/>
        <w:rPr>
          <w:b/>
          <w:bCs/>
          <w:szCs w:val="24"/>
          <w:lang w:val="en-GB"/>
        </w:rPr>
      </w:pPr>
    </w:p>
    <w:p w:rsidR="00303AE7" w:rsidRPr="0036476B" w:rsidRDefault="00303AE7">
      <w:pPr>
        <w:spacing w:after="200"/>
        <w:jc w:val="left"/>
        <w:rPr>
          <w:b/>
          <w:bCs/>
          <w:szCs w:val="24"/>
          <w:lang w:val="en-GB"/>
        </w:rPr>
      </w:pPr>
    </w:p>
    <w:p w:rsidR="00F0666F" w:rsidRPr="0036476B" w:rsidRDefault="00306D23" w:rsidP="006120A1">
      <w:pPr>
        <w:pStyle w:val="Heading1"/>
        <w:numPr>
          <w:ilvl w:val="0"/>
          <w:numId w:val="0"/>
        </w:numPr>
        <w:ind w:left="431" w:hanging="431"/>
        <w:rPr>
          <w:sz w:val="24"/>
          <w:szCs w:val="24"/>
          <w:lang w:val="en-GB"/>
        </w:rPr>
      </w:pPr>
      <w:r w:rsidRPr="0036476B">
        <w:rPr>
          <w:sz w:val="24"/>
          <w:szCs w:val="24"/>
          <w:lang w:val="en-GB"/>
        </w:rPr>
        <w:t>3 Numerical examples</w:t>
      </w:r>
    </w:p>
    <w:p w:rsidR="00F0666F" w:rsidRPr="0036476B" w:rsidRDefault="00F0666F" w:rsidP="006120A1">
      <w:pPr>
        <w:pStyle w:val="Heading2"/>
        <w:numPr>
          <w:ilvl w:val="0"/>
          <w:numId w:val="0"/>
        </w:numPr>
        <w:ind w:left="578" w:hanging="578"/>
        <w:rPr>
          <w:szCs w:val="24"/>
          <w:lang w:val="en-GB"/>
        </w:rPr>
      </w:pPr>
      <w:r w:rsidRPr="0036476B">
        <w:rPr>
          <w:szCs w:val="24"/>
          <w:lang w:val="en-GB"/>
        </w:rPr>
        <w:t xml:space="preserve">3.1 </w:t>
      </w:r>
      <w:r w:rsidR="00306D23" w:rsidRPr="0036476B">
        <w:rPr>
          <w:szCs w:val="24"/>
          <w:lang w:val="en-GB"/>
        </w:rPr>
        <w:t xml:space="preserve">One-dimensional </w:t>
      </w:r>
      <w:r w:rsidRPr="0036476B">
        <w:rPr>
          <w:szCs w:val="24"/>
          <w:lang w:val="en-GB"/>
        </w:rPr>
        <w:t>fluctuations</w:t>
      </w:r>
      <w:r w:rsidR="00092C31" w:rsidRPr="0036476B">
        <w:rPr>
          <w:szCs w:val="24"/>
          <w:lang w:val="en-GB"/>
        </w:rPr>
        <w:t xml:space="preserve"> of</w:t>
      </w:r>
      <w:r w:rsidR="00306D23" w:rsidRPr="0036476B">
        <w:rPr>
          <w:szCs w:val="24"/>
          <w:lang w:val="en-GB"/>
        </w:rPr>
        <w:t xml:space="preserve"> </w:t>
      </w:r>
      <w:r w:rsidR="00EF2B40" w:rsidRPr="0036476B">
        <w:rPr>
          <w:szCs w:val="24"/>
          <w:lang w:val="en-GB"/>
        </w:rPr>
        <w:t>gas</w:t>
      </w:r>
      <w:r w:rsidR="00306D23" w:rsidRPr="0036476B">
        <w:rPr>
          <w:szCs w:val="24"/>
          <w:lang w:val="en-GB"/>
        </w:rPr>
        <w:t>eous argon in equilibrium</w:t>
      </w:r>
    </w:p>
    <w:p w:rsidR="00F0666F" w:rsidRPr="0036476B" w:rsidRDefault="00FF6FE0" w:rsidP="006120A1">
      <w:pPr>
        <w:spacing w:after="120"/>
        <w:rPr>
          <w:szCs w:val="24"/>
          <w:lang w:val="en-GB"/>
        </w:rPr>
      </w:pPr>
      <w:r w:rsidRPr="0036476B">
        <w:rPr>
          <w:szCs w:val="24"/>
          <w:lang w:val="en-GB"/>
        </w:rPr>
        <w:t>F</w:t>
      </w:r>
      <w:r w:rsidR="00F0666F" w:rsidRPr="0036476B">
        <w:rPr>
          <w:szCs w:val="24"/>
          <w:lang w:val="en-GB"/>
        </w:rPr>
        <w:t>irst</w:t>
      </w:r>
      <w:r w:rsidR="00092C31" w:rsidRPr="0036476B">
        <w:rPr>
          <w:szCs w:val="24"/>
          <w:lang w:val="en-GB"/>
        </w:rPr>
        <w:t>,</w:t>
      </w:r>
      <w:r w:rsidR="00F0666F" w:rsidRPr="0036476B">
        <w:rPr>
          <w:szCs w:val="24"/>
          <w:lang w:val="en-GB"/>
        </w:rPr>
        <w:t xml:space="preserve"> </w:t>
      </w:r>
      <w:r w:rsidRPr="0036476B">
        <w:rPr>
          <w:szCs w:val="24"/>
          <w:lang w:val="en-GB"/>
        </w:rPr>
        <w:t>the</w:t>
      </w:r>
      <w:r w:rsidR="00F0666F" w:rsidRPr="0036476B">
        <w:rPr>
          <w:szCs w:val="24"/>
          <w:lang w:val="en-GB"/>
        </w:rPr>
        <w:t xml:space="preserve"> </w:t>
      </w:r>
      <w:r w:rsidR="00F57253" w:rsidRPr="0036476B">
        <w:rPr>
          <w:szCs w:val="24"/>
          <w:lang w:val="en-GB"/>
        </w:rPr>
        <w:t xml:space="preserve">non-linear </w:t>
      </w:r>
      <w:r w:rsidR="00092C31" w:rsidRPr="0036476B">
        <w:rPr>
          <w:szCs w:val="24"/>
          <w:lang w:val="en-GB"/>
        </w:rPr>
        <w:t>two</w:t>
      </w:r>
      <w:r w:rsidRPr="0036476B">
        <w:rPr>
          <w:szCs w:val="24"/>
          <w:lang w:val="en-GB"/>
        </w:rPr>
        <w:t>-</w:t>
      </w:r>
      <w:r w:rsidR="004A02BF" w:rsidRPr="0036476B">
        <w:rPr>
          <w:szCs w:val="24"/>
          <w:lang w:val="en-GB"/>
        </w:rPr>
        <w:t>time-level</w:t>
      </w:r>
      <w:r w:rsidR="00092C31" w:rsidRPr="0036476B">
        <w:rPr>
          <w:szCs w:val="24"/>
          <w:lang w:val="en-GB"/>
        </w:rPr>
        <w:t xml:space="preserve"> Central Leapf</w:t>
      </w:r>
      <w:r w:rsidRPr="0036476B">
        <w:rPr>
          <w:szCs w:val="24"/>
          <w:lang w:val="en-GB"/>
        </w:rPr>
        <w:t xml:space="preserve">rog </w:t>
      </w:r>
      <w:r w:rsidR="00092C31" w:rsidRPr="0036476B">
        <w:rPr>
          <w:szCs w:val="24"/>
          <w:lang w:val="en-GB"/>
        </w:rPr>
        <w:t xml:space="preserve">scheme </w:t>
      </w:r>
      <w:r w:rsidR="005C7A6F" w:rsidRPr="0036476B">
        <w:rPr>
          <w:szCs w:val="24"/>
          <w:lang w:val="en-GB"/>
        </w:rPr>
        <w:t xml:space="preserve">for LL-NS </w:t>
      </w:r>
      <w:r w:rsidR="001F1A4F" w:rsidRPr="0036476B">
        <w:rPr>
          <w:szCs w:val="24"/>
          <w:lang w:val="en-GB"/>
        </w:rPr>
        <w:t xml:space="preserve">Fluctuating Hydrodynamics </w:t>
      </w:r>
      <w:r w:rsidR="005C7A6F" w:rsidRPr="0036476B">
        <w:rPr>
          <w:szCs w:val="24"/>
          <w:lang w:val="en-GB"/>
        </w:rPr>
        <w:t>equations is applied</w:t>
      </w:r>
      <w:r w:rsidRPr="0036476B">
        <w:rPr>
          <w:szCs w:val="24"/>
          <w:lang w:val="en-GB"/>
        </w:rPr>
        <w:t xml:space="preserve"> </w:t>
      </w:r>
      <w:r w:rsidR="001F1A4F" w:rsidRPr="0036476B">
        <w:rPr>
          <w:szCs w:val="24"/>
          <w:lang w:val="en-GB"/>
        </w:rPr>
        <w:t xml:space="preserve">for </w:t>
      </w:r>
      <w:r w:rsidR="00242C61" w:rsidRPr="0036476B">
        <w:rPr>
          <w:szCs w:val="24"/>
          <w:lang w:val="en-GB"/>
        </w:rPr>
        <w:t xml:space="preserve">solving a </w:t>
      </w:r>
      <w:r w:rsidR="001F1A4F" w:rsidRPr="0036476B">
        <w:rPr>
          <w:szCs w:val="24"/>
          <w:lang w:val="en-GB"/>
        </w:rPr>
        <w:t xml:space="preserve">benchmark </w:t>
      </w:r>
      <w:r w:rsidR="00242C61" w:rsidRPr="0036476B">
        <w:rPr>
          <w:szCs w:val="24"/>
          <w:lang w:val="en-GB"/>
        </w:rPr>
        <w:t>problem</w:t>
      </w:r>
      <w:r w:rsidR="005C7A6F" w:rsidRPr="0036476B">
        <w:rPr>
          <w:szCs w:val="24"/>
          <w:lang w:val="en-GB"/>
        </w:rPr>
        <w:t xml:space="preserve"> </w:t>
      </w:r>
      <w:r w:rsidR="001F1A4F" w:rsidRPr="0036476B">
        <w:rPr>
          <w:szCs w:val="24"/>
          <w:lang w:val="en-GB"/>
        </w:rPr>
        <w:t xml:space="preserve">of </w:t>
      </w:r>
      <w:r w:rsidR="00242C61" w:rsidRPr="0036476B">
        <w:rPr>
          <w:szCs w:val="24"/>
          <w:lang w:val="en-GB"/>
        </w:rPr>
        <w:t>one-dimensional argon gas</w:t>
      </w:r>
      <w:r w:rsidR="005C7A6F" w:rsidRPr="0036476B">
        <w:rPr>
          <w:szCs w:val="24"/>
          <w:lang w:val="en-GB"/>
        </w:rPr>
        <w:t xml:space="preserve"> </w:t>
      </w:r>
      <w:r w:rsidR="00242C61" w:rsidRPr="0036476B">
        <w:rPr>
          <w:szCs w:val="24"/>
          <w:lang w:val="en-GB"/>
        </w:rPr>
        <w:t>fluctuations at</w:t>
      </w:r>
      <w:r w:rsidRPr="0036476B">
        <w:rPr>
          <w:szCs w:val="24"/>
          <w:lang w:val="en-GB"/>
        </w:rPr>
        <w:t xml:space="preserve"> equilibrium</w:t>
      </w:r>
      <w:r w:rsidR="001F1A4F" w:rsidRPr="0036476B">
        <w:rPr>
          <w:szCs w:val="24"/>
          <w:lang w:val="en-GB"/>
        </w:rPr>
        <w:t>.</w:t>
      </w:r>
      <w:r w:rsidR="005C7A6F" w:rsidRPr="0036476B">
        <w:rPr>
          <w:szCs w:val="24"/>
          <w:lang w:val="en-GB"/>
        </w:rPr>
        <w:t xml:space="preserve"> </w:t>
      </w:r>
      <w:r w:rsidRPr="0036476B">
        <w:rPr>
          <w:szCs w:val="24"/>
          <w:lang w:val="en-GB"/>
        </w:rPr>
        <w:t>For this purpose</w:t>
      </w:r>
      <w:r w:rsidR="001F1A4F" w:rsidRPr="0036476B">
        <w:rPr>
          <w:szCs w:val="24"/>
          <w:lang w:val="en-GB"/>
        </w:rPr>
        <w:t>,</w:t>
      </w:r>
      <w:r w:rsidRPr="0036476B">
        <w:rPr>
          <w:szCs w:val="24"/>
          <w:lang w:val="en-GB"/>
        </w:rPr>
        <w:t xml:space="preserve"> the system described in Bell at al. </w:t>
      </w:r>
      <w:r w:rsidR="00C53ECA">
        <w:rPr>
          <w:szCs w:val="24"/>
          <w:lang w:val="en-GB"/>
        </w:rPr>
        <w:t>[17]</w:t>
      </w:r>
      <w:r w:rsidRPr="0036476B">
        <w:rPr>
          <w:szCs w:val="24"/>
          <w:lang w:val="en-GB"/>
        </w:rPr>
        <w:t xml:space="preserve"> is studied. </w:t>
      </w:r>
      <w:r w:rsidR="00242C61" w:rsidRPr="0036476B">
        <w:rPr>
          <w:szCs w:val="24"/>
          <w:lang w:val="en-GB"/>
        </w:rPr>
        <w:t>A</w:t>
      </w:r>
      <w:r w:rsidRPr="0036476B">
        <w:rPr>
          <w:szCs w:val="24"/>
          <w:lang w:val="en-GB"/>
        </w:rPr>
        <w:t xml:space="preserve"> </w:t>
      </w:r>
      <w:r w:rsidR="00137C86" w:rsidRPr="0036476B">
        <w:rPr>
          <w:szCs w:val="24"/>
          <w:lang w:val="en-GB"/>
        </w:rPr>
        <w:t xml:space="preserve">1D </w:t>
      </w:r>
      <w:r w:rsidR="00242C61" w:rsidRPr="0036476B">
        <w:rPr>
          <w:szCs w:val="24"/>
          <w:lang w:val="en-GB"/>
        </w:rPr>
        <w:t xml:space="preserve">periodic </w:t>
      </w:r>
      <w:r w:rsidR="00D02745" w:rsidRPr="0036476B">
        <w:rPr>
          <w:szCs w:val="24"/>
          <w:lang w:val="en-GB"/>
        </w:rPr>
        <w:t xml:space="preserve">computational </w:t>
      </w:r>
      <w:r w:rsidR="00137C86" w:rsidRPr="0036476B">
        <w:rPr>
          <w:szCs w:val="24"/>
          <w:lang w:val="en-GB"/>
        </w:rPr>
        <w:t xml:space="preserve">domain </w:t>
      </w:r>
      <w:r w:rsidR="00D02745" w:rsidRPr="0036476B">
        <w:rPr>
          <w:szCs w:val="24"/>
          <w:lang w:val="en-GB"/>
        </w:rPr>
        <w:t xml:space="preserve">is considered than corresponds to 40 computational grid cells. </w:t>
      </w:r>
      <w:r w:rsidR="00242C61" w:rsidRPr="0036476B">
        <w:rPr>
          <w:szCs w:val="24"/>
          <w:lang w:val="en-GB"/>
        </w:rPr>
        <w:t>T</w:t>
      </w:r>
      <w:r w:rsidR="00BF5D84" w:rsidRPr="0036476B">
        <w:rPr>
          <w:szCs w:val="24"/>
          <w:lang w:val="en-GB"/>
        </w:rPr>
        <w:t xml:space="preserve">he </w:t>
      </w:r>
      <w:r w:rsidR="00242C61" w:rsidRPr="0036476B">
        <w:rPr>
          <w:szCs w:val="24"/>
          <w:lang w:val="en-GB"/>
        </w:rPr>
        <w:t xml:space="preserve">equations of </w:t>
      </w:r>
      <w:r w:rsidR="00BF5D84" w:rsidRPr="0036476B">
        <w:rPr>
          <w:szCs w:val="24"/>
          <w:lang w:val="en-GB"/>
        </w:rPr>
        <w:t xml:space="preserve">mass, momentum, and </w:t>
      </w:r>
      <w:r w:rsidR="00242C61" w:rsidRPr="0036476B">
        <w:rPr>
          <w:szCs w:val="24"/>
          <w:lang w:val="en-GB"/>
        </w:rPr>
        <w:t xml:space="preserve">energy are solved with the parameters corresponding to </w:t>
      </w:r>
      <w:r w:rsidR="0060758F" w:rsidRPr="0036476B">
        <w:rPr>
          <w:szCs w:val="24"/>
          <w:lang w:val="en-GB"/>
        </w:rPr>
        <w:t>gaseous</w:t>
      </w:r>
      <w:r w:rsidR="00242C61" w:rsidRPr="0036476B">
        <w:rPr>
          <w:szCs w:val="24"/>
          <w:lang w:val="en-GB"/>
        </w:rPr>
        <w:t xml:space="preserve"> argon</w:t>
      </w:r>
      <w:r w:rsidR="00BF5D84" w:rsidRPr="0036476B">
        <w:rPr>
          <w:szCs w:val="24"/>
          <w:lang w:val="en-GB"/>
        </w:rPr>
        <w:t xml:space="preserve">. The </w:t>
      </w:r>
      <w:r w:rsidR="00242C61" w:rsidRPr="0036476B">
        <w:rPr>
          <w:szCs w:val="24"/>
          <w:lang w:val="en-GB"/>
        </w:rPr>
        <w:t>physical and numerical parameters of the simulation are summarised i</w:t>
      </w:r>
      <w:r w:rsidR="00BF5D84" w:rsidRPr="0036476B">
        <w:rPr>
          <w:szCs w:val="24"/>
          <w:lang w:val="en-GB"/>
        </w:rPr>
        <w:t>n T</w:t>
      </w:r>
      <w:r w:rsidR="00344511" w:rsidRPr="0036476B">
        <w:rPr>
          <w:szCs w:val="24"/>
          <w:lang w:val="en-GB"/>
        </w:rPr>
        <w:t xml:space="preserve">able 3.1 </w:t>
      </w:r>
      <w:r w:rsidR="00C53ECA">
        <w:rPr>
          <w:szCs w:val="24"/>
          <w:lang w:val="en-GB"/>
        </w:rPr>
        <w:t>[17]</w:t>
      </w:r>
      <w:r w:rsidR="00AD7D9C" w:rsidRPr="0036476B">
        <w:rPr>
          <w:szCs w:val="24"/>
          <w:lang w:val="en-GB"/>
        </w:rPr>
        <w:t xml:space="preserve">, </w:t>
      </w:r>
      <w:r w:rsidR="00AD7D9C" w:rsidRPr="00E473E6">
        <w:rPr>
          <w:color w:val="0000FF"/>
          <w:szCs w:val="24"/>
          <w:lang w:val="en-GB"/>
        </w:rPr>
        <w:t>which correspond to the reference dimensional variables for solving the governing equations (1.1) in a non-dimensional form</w:t>
      </w:r>
      <w:r w:rsidR="00BF5D84" w:rsidRPr="0036476B">
        <w:rPr>
          <w:szCs w:val="24"/>
          <w:lang w:val="en-GB"/>
        </w:rPr>
        <w:t>.</w:t>
      </w:r>
    </w:p>
    <w:p w:rsidR="00303AE7" w:rsidRPr="0036476B" w:rsidRDefault="00303AE7" w:rsidP="00303AE7">
      <w:pPr>
        <w:spacing w:after="120"/>
        <w:rPr>
          <w:szCs w:val="24"/>
          <w:lang w:val="en-GB"/>
        </w:rPr>
      </w:pPr>
    </w:p>
    <w:p w:rsidR="00137C86" w:rsidRPr="0036476B" w:rsidRDefault="00303AE7" w:rsidP="00303AE7">
      <w:pPr>
        <w:spacing w:after="120"/>
        <w:jc w:val="center"/>
        <w:rPr>
          <w:szCs w:val="24"/>
          <w:lang w:val="en-GB"/>
        </w:rPr>
      </w:pPr>
      <w:proofErr w:type="gramStart"/>
      <w:r w:rsidRPr="0036476B">
        <w:rPr>
          <w:b/>
          <w:szCs w:val="24"/>
          <w:lang w:val="en-GB"/>
        </w:rPr>
        <w:t>Table 3.1.</w:t>
      </w:r>
      <w:proofErr w:type="gramEnd"/>
      <w:r w:rsidRPr="0036476B">
        <w:rPr>
          <w:szCs w:val="24"/>
          <w:lang w:val="en-GB"/>
        </w:rPr>
        <w:t xml:space="preserve"> System parameters (in </w:t>
      </w:r>
      <w:proofErr w:type="spellStart"/>
      <w:r w:rsidRPr="0036476B">
        <w:rPr>
          <w:szCs w:val="24"/>
          <w:lang w:val="en-GB"/>
        </w:rPr>
        <w:t>cgs</w:t>
      </w:r>
      <w:proofErr w:type="spellEnd"/>
      <w:r w:rsidRPr="0036476B">
        <w:rPr>
          <w:szCs w:val="24"/>
          <w:lang w:val="en-GB"/>
        </w:rPr>
        <w:t xml:space="preserve"> units) for simulations of argon gas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6"/>
        <w:gridCol w:w="1417"/>
      </w:tblGrid>
      <w:tr w:rsidR="00F0666F" w:rsidRPr="0036476B" w:rsidTr="00303AE7">
        <w:trPr>
          <w:jc w:val="center"/>
        </w:trPr>
        <w:tc>
          <w:tcPr>
            <w:tcW w:w="3976" w:type="dxa"/>
          </w:tcPr>
          <w:p w:rsidR="00F0666F" w:rsidRPr="0036476B" w:rsidRDefault="00F0666F" w:rsidP="00303AE7">
            <w:pPr>
              <w:jc w:val="center"/>
              <w:rPr>
                <w:szCs w:val="24"/>
                <w:lang w:val="en-GB"/>
              </w:rPr>
            </w:pPr>
            <w:r w:rsidRPr="0036476B">
              <w:rPr>
                <w:szCs w:val="24"/>
                <w:lang w:val="en-GB"/>
              </w:rPr>
              <w:t>The diameter of the molecule (argon)</w:t>
            </w:r>
          </w:p>
        </w:tc>
        <w:tc>
          <w:tcPr>
            <w:tcW w:w="1417" w:type="dxa"/>
          </w:tcPr>
          <w:p w:rsidR="00F0666F" w:rsidRPr="0036476B" w:rsidRDefault="00F0666F" w:rsidP="00303AE7">
            <w:pPr>
              <w:jc w:val="center"/>
              <w:rPr>
                <w:szCs w:val="24"/>
                <w:lang w:val="en-GB"/>
              </w:rPr>
            </w:pPr>
            <w:r w:rsidRPr="0036476B">
              <w:rPr>
                <w:position w:val="-6"/>
                <w:szCs w:val="24"/>
                <w:lang w:val="en-GB"/>
              </w:rPr>
              <w:object w:dxaOrig="1040" w:dyaOrig="320">
                <v:shape id="_x0000_i1111" type="#_x0000_t75" style="width:52.5pt;height:16.5pt" o:ole="">
                  <v:imagedata r:id="rId188" o:title=""/>
                </v:shape>
                <o:OLEObject Type="Embed" ProgID="Equation.DSMT4" ShapeID="_x0000_i1111" DrawAspect="Content" ObjectID="_1461357237" r:id="rId189"/>
              </w:object>
            </w:r>
          </w:p>
        </w:tc>
      </w:tr>
      <w:tr w:rsidR="00F0666F" w:rsidRPr="0036476B" w:rsidTr="00303AE7">
        <w:trPr>
          <w:jc w:val="center"/>
        </w:trPr>
        <w:tc>
          <w:tcPr>
            <w:tcW w:w="3976" w:type="dxa"/>
          </w:tcPr>
          <w:p w:rsidR="00F0666F" w:rsidRPr="0036476B" w:rsidRDefault="00F0666F" w:rsidP="00303AE7">
            <w:pPr>
              <w:jc w:val="center"/>
              <w:rPr>
                <w:szCs w:val="24"/>
                <w:lang w:val="en-GB"/>
              </w:rPr>
            </w:pPr>
            <w:r w:rsidRPr="0036476B">
              <w:rPr>
                <w:szCs w:val="24"/>
                <w:lang w:val="en-GB"/>
              </w:rPr>
              <w:lastRenderedPageBreak/>
              <w:t>Mass of molecule (argon)</w:t>
            </w:r>
          </w:p>
        </w:tc>
        <w:tc>
          <w:tcPr>
            <w:tcW w:w="1417" w:type="dxa"/>
          </w:tcPr>
          <w:p w:rsidR="00F0666F" w:rsidRPr="0036476B" w:rsidRDefault="00F0666F" w:rsidP="00303AE7">
            <w:pPr>
              <w:jc w:val="center"/>
              <w:rPr>
                <w:szCs w:val="24"/>
                <w:lang w:val="en-GB"/>
              </w:rPr>
            </w:pPr>
            <w:r w:rsidRPr="0036476B">
              <w:rPr>
                <w:position w:val="-6"/>
                <w:szCs w:val="24"/>
                <w:lang w:val="en-GB"/>
              </w:rPr>
              <w:object w:dxaOrig="1100" w:dyaOrig="320">
                <v:shape id="_x0000_i1112" type="#_x0000_t75" style="width:55.5pt;height:16.5pt" o:ole="">
                  <v:imagedata r:id="rId190" o:title=""/>
                </v:shape>
                <o:OLEObject Type="Embed" ProgID="Equation.DSMT4" ShapeID="_x0000_i1112" DrawAspect="Content" ObjectID="_1461357238" r:id="rId191"/>
              </w:object>
            </w:r>
          </w:p>
        </w:tc>
      </w:tr>
      <w:tr w:rsidR="00F0666F" w:rsidRPr="0036476B" w:rsidTr="00303AE7">
        <w:trPr>
          <w:jc w:val="center"/>
        </w:trPr>
        <w:tc>
          <w:tcPr>
            <w:tcW w:w="3976" w:type="dxa"/>
          </w:tcPr>
          <w:p w:rsidR="00F0666F" w:rsidRPr="0036476B" w:rsidRDefault="00F0666F" w:rsidP="00303AE7">
            <w:pPr>
              <w:jc w:val="center"/>
              <w:rPr>
                <w:szCs w:val="24"/>
                <w:lang w:val="en-GB"/>
              </w:rPr>
            </w:pPr>
            <w:r w:rsidRPr="0036476B">
              <w:rPr>
                <w:szCs w:val="24"/>
                <w:lang w:val="en-GB"/>
              </w:rPr>
              <w:t>Equilibrium density</w:t>
            </w:r>
          </w:p>
        </w:tc>
        <w:tc>
          <w:tcPr>
            <w:tcW w:w="1417" w:type="dxa"/>
          </w:tcPr>
          <w:p w:rsidR="00F0666F" w:rsidRPr="0036476B" w:rsidRDefault="00F0666F" w:rsidP="00303AE7">
            <w:pPr>
              <w:jc w:val="center"/>
              <w:rPr>
                <w:szCs w:val="24"/>
                <w:lang w:val="en-GB"/>
              </w:rPr>
            </w:pPr>
            <w:r w:rsidRPr="0036476B">
              <w:rPr>
                <w:position w:val="-6"/>
                <w:szCs w:val="24"/>
                <w:lang w:val="en-GB"/>
              </w:rPr>
              <w:object w:dxaOrig="1020" w:dyaOrig="320">
                <v:shape id="_x0000_i1113" type="#_x0000_t75" style="width:51pt;height:16.5pt" o:ole="">
                  <v:imagedata r:id="rId192" o:title=""/>
                </v:shape>
                <o:OLEObject Type="Embed" ProgID="Equation.DSMT4" ShapeID="_x0000_i1113" DrawAspect="Content" ObjectID="_1461357239" r:id="rId193"/>
              </w:object>
            </w:r>
          </w:p>
        </w:tc>
      </w:tr>
      <w:tr w:rsidR="00F0666F" w:rsidRPr="0036476B" w:rsidTr="00303AE7">
        <w:trPr>
          <w:jc w:val="center"/>
        </w:trPr>
        <w:tc>
          <w:tcPr>
            <w:tcW w:w="3976" w:type="dxa"/>
          </w:tcPr>
          <w:p w:rsidR="00F0666F" w:rsidRPr="0036476B" w:rsidRDefault="00F0666F" w:rsidP="00303AE7">
            <w:pPr>
              <w:jc w:val="center"/>
              <w:rPr>
                <w:szCs w:val="24"/>
                <w:lang w:val="en-GB"/>
              </w:rPr>
            </w:pPr>
            <w:r w:rsidRPr="0036476B">
              <w:rPr>
                <w:szCs w:val="24"/>
                <w:lang w:val="en-GB"/>
              </w:rPr>
              <w:t>The equilibrium temperature</w:t>
            </w:r>
          </w:p>
        </w:tc>
        <w:tc>
          <w:tcPr>
            <w:tcW w:w="1417" w:type="dxa"/>
          </w:tcPr>
          <w:p w:rsidR="00F0666F" w:rsidRPr="0036476B" w:rsidRDefault="00F0666F" w:rsidP="00303AE7">
            <w:pPr>
              <w:jc w:val="center"/>
              <w:rPr>
                <w:szCs w:val="24"/>
                <w:lang w:val="en-GB"/>
              </w:rPr>
            </w:pPr>
            <w:r w:rsidRPr="0036476B">
              <w:rPr>
                <w:position w:val="-6"/>
                <w:szCs w:val="24"/>
                <w:lang w:val="en-GB"/>
              </w:rPr>
              <w:object w:dxaOrig="420" w:dyaOrig="279">
                <v:shape id="_x0000_i1114" type="#_x0000_t75" style="width:21pt;height:13.5pt" o:ole="">
                  <v:imagedata r:id="rId194" o:title=""/>
                </v:shape>
                <o:OLEObject Type="Embed" ProgID="Equation.DSMT4" ShapeID="_x0000_i1114" DrawAspect="Content" ObjectID="_1461357240" r:id="rId195"/>
              </w:object>
            </w:r>
          </w:p>
        </w:tc>
      </w:tr>
      <w:tr w:rsidR="00F0666F" w:rsidRPr="0036476B" w:rsidTr="00303AE7">
        <w:trPr>
          <w:jc w:val="center"/>
        </w:trPr>
        <w:tc>
          <w:tcPr>
            <w:tcW w:w="3976" w:type="dxa"/>
          </w:tcPr>
          <w:p w:rsidR="00F0666F" w:rsidRPr="0036476B" w:rsidRDefault="00F0666F" w:rsidP="00303AE7">
            <w:pPr>
              <w:jc w:val="center"/>
              <w:rPr>
                <w:szCs w:val="24"/>
                <w:lang w:val="en-GB"/>
              </w:rPr>
            </w:pPr>
            <w:r w:rsidRPr="0036476B">
              <w:rPr>
                <w:szCs w:val="24"/>
                <w:lang w:val="en-GB"/>
              </w:rPr>
              <w:t>Speed of sound (adiabatic)</w:t>
            </w:r>
          </w:p>
        </w:tc>
        <w:tc>
          <w:tcPr>
            <w:tcW w:w="1417" w:type="dxa"/>
          </w:tcPr>
          <w:p w:rsidR="00F0666F" w:rsidRPr="0036476B" w:rsidRDefault="00F0666F" w:rsidP="00303AE7">
            <w:pPr>
              <w:jc w:val="center"/>
              <w:rPr>
                <w:szCs w:val="24"/>
                <w:lang w:val="en-GB"/>
              </w:rPr>
            </w:pPr>
            <w:r w:rsidRPr="0036476B">
              <w:rPr>
                <w:position w:val="-6"/>
                <w:szCs w:val="24"/>
                <w:lang w:val="en-GB"/>
              </w:rPr>
              <w:object w:dxaOrig="720" w:dyaOrig="279">
                <v:shape id="_x0000_i1115" type="#_x0000_t75" style="width:36.75pt;height:13.5pt" o:ole="">
                  <v:imagedata r:id="rId196" o:title=""/>
                </v:shape>
                <o:OLEObject Type="Embed" ProgID="Equation.DSMT4" ShapeID="_x0000_i1115" DrawAspect="Content" ObjectID="_1461357241" r:id="rId197"/>
              </w:object>
            </w:r>
          </w:p>
        </w:tc>
      </w:tr>
      <w:tr w:rsidR="00F0666F" w:rsidRPr="0036476B" w:rsidTr="00303AE7">
        <w:trPr>
          <w:jc w:val="center"/>
        </w:trPr>
        <w:tc>
          <w:tcPr>
            <w:tcW w:w="3976" w:type="dxa"/>
          </w:tcPr>
          <w:p w:rsidR="00F0666F" w:rsidRPr="0036476B" w:rsidRDefault="00137C86" w:rsidP="00303AE7">
            <w:pPr>
              <w:jc w:val="center"/>
              <w:rPr>
                <w:szCs w:val="24"/>
                <w:lang w:val="en-GB"/>
              </w:rPr>
            </w:pPr>
            <w:r w:rsidRPr="0036476B">
              <w:rPr>
                <w:szCs w:val="24"/>
                <w:lang w:val="en-GB"/>
              </w:rPr>
              <w:t>System length</w:t>
            </w:r>
          </w:p>
        </w:tc>
        <w:tc>
          <w:tcPr>
            <w:tcW w:w="1417" w:type="dxa"/>
          </w:tcPr>
          <w:p w:rsidR="00F0666F" w:rsidRPr="0036476B" w:rsidRDefault="00F0666F" w:rsidP="00303AE7">
            <w:pPr>
              <w:jc w:val="center"/>
              <w:rPr>
                <w:szCs w:val="24"/>
                <w:lang w:val="en-GB"/>
              </w:rPr>
            </w:pPr>
            <w:r w:rsidRPr="0036476B">
              <w:rPr>
                <w:position w:val="-6"/>
                <w:szCs w:val="24"/>
                <w:lang w:val="en-GB"/>
              </w:rPr>
              <w:object w:dxaOrig="1020" w:dyaOrig="320">
                <v:shape id="_x0000_i1116" type="#_x0000_t75" style="width:51pt;height:16.5pt" o:ole="">
                  <v:imagedata r:id="rId198" o:title=""/>
                </v:shape>
                <o:OLEObject Type="Embed" ProgID="Equation.DSMT4" ShapeID="_x0000_i1116" DrawAspect="Content" ObjectID="_1461357242" r:id="rId199"/>
              </w:object>
            </w:r>
          </w:p>
        </w:tc>
      </w:tr>
      <w:tr w:rsidR="00F0666F" w:rsidRPr="0036476B" w:rsidTr="00303AE7">
        <w:trPr>
          <w:jc w:val="center"/>
        </w:trPr>
        <w:tc>
          <w:tcPr>
            <w:tcW w:w="3976" w:type="dxa"/>
          </w:tcPr>
          <w:p w:rsidR="00F0666F" w:rsidRPr="0036476B" w:rsidRDefault="00137C86" w:rsidP="00303AE7">
            <w:pPr>
              <w:jc w:val="center"/>
              <w:rPr>
                <w:szCs w:val="24"/>
                <w:lang w:val="en-GB"/>
              </w:rPr>
            </w:pPr>
            <w:r w:rsidRPr="0036476B">
              <w:rPr>
                <w:szCs w:val="24"/>
                <w:lang w:val="en-GB"/>
              </w:rPr>
              <w:t>System volume</w:t>
            </w:r>
          </w:p>
        </w:tc>
        <w:tc>
          <w:tcPr>
            <w:tcW w:w="1417" w:type="dxa"/>
          </w:tcPr>
          <w:p w:rsidR="00F0666F" w:rsidRPr="0036476B" w:rsidRDefault="00F0666F" w:rsidP="00303AE7">
            <w:pPr>
              <w:jc w:val="center"/>
              <w:rPr>
                <w:szCs w:val="24"/>
                <w:lang w:val="en-GB"/>
              </w:rPr>
            </w:pPr>
            <w:r w:rsidRPr="0036476B">
              <w:rPr>
                <w:position w:val="-6"/>
                <w:szCs w:val="24"/>
                <w:lang w:val="en-GB"/>
              </w:rPr>
              <w:object w:dxaOrig="1100" w:dyaOrig="320">
                <v:shape id="_x0000_i1117" type="#_x0000_t75" style="width:55.5pt;height:16.5pt" o:ole="">
                  <v:imagedata r:id="rId200" o:title=""/>
                </v:shape>
                <o:OLEObject Type="Embed" ProgID="Equation.DSMT4" ShapeID="_x0000_i1117" DrawAspect="Content" ObjectID="_1461357243" r:id="rId201"/>
              </w:object>
            </w:r>
          </w:p>
        </w:tc>
      </w:tr>
      <w:tr w:rsidR="00F0666F" w:rsidRPr="0036476B" w:rsidTr="00303AE7">
        <w:trPr>
          <w:jc w:val="center"/>
        </w:trPr>
        <w:tc>
          <w:tcPr>
            <w:tcW w:w="3976" w:type="dxa"/>
          </w:tcPr>
          <w:p w:rsidR="00F0666F" w:rsidRPr="0036476B" w:rsidRDefault="00A65C8A" w:rsidP="00303AE7">
            <w:pPr>
              <w:jc w:val="center"/>
              <w:rPr>
                <w:szCs w:val="24"/>
                <w:lang w:val="en-GB"/>
              </w:rPr>
            </w:pPr>
            <w:r w:rsidRPr="0036476B">
              <w:rPr>
                <w:szCs w:val="24"/>
                <w:lang w:val="en-GB"/>
              </w:rPr>
              <w:t>Number of cells</w:t>
            </w:r>
          </w:p>
        </w:tc>
        <w:tc>
          <w:tcPr>
            <w:tcW w:w="1417" w:type="dxa"/>
          </w:tcPr>
          <w:p w:rsidR="00F0666F" w:rsidRPr="0036476B" w:rsidRDefault="00F0666F" w:rsidP="00303AE7">
            <w:pPr>
              <w:jc w:val="center"/>
              <w:rPr>
                <w:szCs w:val="24"/>
                <w:lang w:val="en-GB"/>
              </w:rPr>
            </w:pPr>
            <w:r w:rsidRPr="0036476B">
              <w:rPr>
                <w:position w:val="-6"/>
                <w:szCs w:val="24"/>
                <w:lang w:val="en-GB"/>
              </w:rPr>
              <w:object w:dxaOrig="320" w:dyaOrig="279">
                <v:shape id="_x0000_i1118" type="#_x0000_t75" style="width:16.5pt;height:13.5pt" o:ole="">
                  <v:imagedata r:id="rId202" o:title=""/>
                </v:shape>
                <o:OLEObject Type="Embed" ProgID="Equation.DSMT4" ShapeID="_x0000_i1118" DrawAspect="Content" ObjectID="_1461357244" r:id="rId203"/>
              </w:object>
            </w:r>
          </w:p>
        </w:tc>
      </w:tr>
      <w:tr w:rsidR="00F0666F" w:rsidRPr="0036476B" w:rsidTr="00303AE7">
        <w:trPr>
          <w:jc w:val="center"/>
        </w:trPr>
        <w:tc>
          <w:tcPr>
            <w:tcW w:w="3976" w:type="dxa"/>
          </w:tcPr>
          <w:p w:rsidR="00F0666F" w:rsidRPr="0036476B" w:rsidRDefault="00137C86" w:rsidP="00303AE7">
            <w:pPr>
              <w:jc w:val="center"/>
              <w:rPr>
                <w:szCs w:val="24"/>
                <w:lang w:val="en-GB"/>
              </w:rPr>
            </w:pPr>
            <w:r w:rsidRPr="0036476B">
              <w:rPr>
                <w:szCs w:val="24"/>
                <w:lang w:val="en-GB"/>
              </w:rPr>
              <w:t>Time step</w:t>
            </w:r>
          </w:p>
        </w:tc>
        <w:tc>
          <w:tcPr>
            <w:tcW w:w="1417" w:type="dxa"/>
          </w:tcPr>
          <w:p w:rsidR="00F0666F" w:rsidRPr="0036476B" w:rsidRDefault="00F0666F" w:rsidP="00303AE7">
            <w:pPr>
              <w:jc w:val="center"/>
              <w:rPr>
                <w:szCs w:val="24"/>
                <w:lang w:val="en-GB"/>
              </w:rPr>
            </w:pPr>
            <w:r w:rsidRPr="0036476B">
              <w:rPr>
                <w:position w:val="-6"/>
                <w:szCs w:val="24"/>
                <w:lang w:val="en-GB"/>
              </w:rPr>
              <w:object w:dxaOrig="520" w:dyaOrig="320">
                <v:shape id="_x0000_i1119" type="#_x0000_t75" style="width:26.25pt;height:16.5pt" o:ole="">
                  <v:imagedata r:id="rId204" o:title=""/>
                </v:shape>
                <o:OLEObject Type="Embed" ProgID="Equation.DSMT4" ShapeID="_x0000_i1119" DrawAspect="Content" ObjectID="_1461357245" r:id="rId205"/>
              </w:object>
            </w:r>
          </w:p>
        </w:tc>
      </w:tr>
      <w:tr w:rsidR="00EF2B40" w:rsidRPr="0036476B" w:rsidTr="00303AE7">
        <w:trPr>
          <w:jc w:val="center"/>
        </w:trPr>
        <w:tc>
          <w:tcPr>
            <w:tcW w:w="3976" w:type="dxa"/>
          </w:tcPr>
          <w:p w:rsidR="00EF2B40" w:rsidRPr="0036476B" w:rsidRDefault="00EF2B40" w:rsidP="00303AE7">
            <w:pPr>
              <w:jc w:val="center"/>
              <w:rPr>
                <w:szCs w:val="24"/>
                <w:lang w:val="en-GB"/>
              </w:rPr>
            </w:pPr>
            <w:r w:rsidRPr="0036476B">
              <w:rPr>
                <w:szCs w:val="24"/>
                <w:lang w:val="en-GB"/>
              </w:rPr>
              <w:t>Number of time steps</w:t>
            </w:r>
          </w:p>
        </w:tc>
        <w:tc>
          <w:tcPr>
            <w:tcW w:w="1417" w:type="dxa"/>
          </w:tcPr>
          <w:p w:rsidR="00EF2B40" w:rsidRPr="0036476B" w:rsidRDefault="00EF2B40" w:rsidP="00303AE7">
            <w:pPr>
              <w:jc w:val="center"/>
              <w:rPr>
                <w:szCs w:val="24"/>
                <w:vertAlign w:val="superscript"/>
                <w:lang w:val="en-GB"/>
              </w:rPr>
            </w:pPr>
            <w:r w:rsidRPr="0036476B">
              <w:rPr>
                <w:szCs w:val="24"/>
                <w:lang w:val="en-GB"/>
              </w:rPr>
              <w:t>10</w:t>
            </w:r>
            <w:r w:rsidRPr="0036476B">
              <w:rPr>
                <w:szCs w:val="24"/>
                <w:vertAlign w:val="superscript"/>
                <w:lang w:val="en-GB"/>
              </w:rPr>
              <w:t>7</w:t>
            </w:r>
          </w:p>
        </w:tc>
      </w:tr>
    </w:tbl>
    <w:p w:rsidR="00BF5D84" w:rsidRPr="0036476B" w:rsidRDefault="00BF5D84" w:rsidP="006120A1">
      <w:pPr>
        <w:spacing w:before="120"/>
        <w:rPr>
          <w:szCs w:val="24"/>
          <w:lang w:val="en-GB"/>
        </w:rPr>
      </w:pPr>
    </w:p>
    <w:p w:rsidR="00242C61" w:rsidRPr="0036476B" w:rsidRDefault="00242C61" w:rsidP="00242C61">
      <w:pPr>
        <w:spacing w:after="120"/>
        <w:rPr>
          <w:szCs w:val="24"/>
          <w:lang w:val="en-GB"/>
        </w:rPr>
      </w:pPr>
      <w:r w:rsidRPr="0036476B">
        <w:rPr>
          <w:szCs w:val="24"/>
          <w:lang w:val="en-GB"/>
        </w:rPr>
        <w:t xml:space="preserve">Figure 3.1 (a) shows an instantaneous density profile at a certain time of the simulation. The mean value is indicated with the solid line. </w:t>
      </w:r>
      <w:r w:rsidR="0046380D" w:rsidRPr="0036476B">
        <w:rPr>
          <w:szCs w:val="24"/>
          <w:lang w:val="en-GB"/>
        </w:rPr>
        <w:t>T</w:t>
      </w:r>
      <w:r w:rsidRPr="0036476B">
        <w:rPr>
          <w:szCs w:val="24"/>
          <w:lang w:val="en-GB"/>
        </w:rPr>
        <w:t xml:space="preserve">he variance of the density is </w:t>
      </w:r>
      <w:r w:rsidR="0046380D" w:rsidRPr="0036476B">
        <w:rPr>
          <w:szCs w:val="24"/>
          <w:lang w:val="en-GB"/>
        </w:rPr>
        <w:t xml:space="preserve">also </w:t>
      </w:r>
      <w:r w:rsidRPr="0036476B">
        <w:rPr>
          <w:szCs w:val="24"/>
          <w:lang w:val="en-GB"/>
        </w:rPr>
        <w:t xml:space="preserve">computed </w:t>
      </w:r>
      <w:proofErr w:type="gramStart"/>
      <w:r w:rsidRPr="0036476B">
        <w:rPr>
          <w:szCs w:val="24"/>
          <w:lang w:val="en-GB"/>
        </w:rPr>
        <w:t xml:space="preserve">by </w:t>
      </w:r>
      <w:proofErr w:type="gramEnd"/>
      <w:r w:rsidRPr="0036476B">
        <w:rPr>
          <w:position w:val="-28"/>
          <w:szCs w:val="24"/>
          <w:lang w:val="en-GB"/>
        </w:rPr>
        <w:object w:dxaOrig="2220" w:dyaOrig="680">
          <v:shape id="_x0000_i1120" type="#_x0000_t75" style="width:111pt;height:34.5pt" o:ole="">
            <v:imagedata r:id="rId206" o:title=""/>
          </v:shape>
          <o:OLEObject Type="Embed" ProgID="Equation.DSMT4" ShapeID="_x0000_i1120" DrawAspect="Content" ObjectID="_1461357246" r:id="rId207"/>
        </w:object>
      </w:r>
      <w:r w:rsidR="0046380D" w:rsidRPr="0036476B">
        <w:rPr>
          <w:szCs w:val="24"/>
          <w:lang w:val="en-GB"/>
        </w:rPr>
        <w:t>,</w:t>
      </w:r>
      <w:r w:rsidRPr="0036476B">
        <w:rPr>
          <w:szCs w:val="24"/>
          <w:lang w:val="en-GB"/>
        </w:rPr>
        <w:t xml:space="preserve"> where N is the number of cells</w:t>
      </w:r>
      <w:r w:rsidR="0046380D" w:rsidRPr="0036476B">
        <w:rPr>
          <w:szCs w:val="24"/>
          <w:lang w:val="en-GB"/>
        </w:rPr>
        <w:t xml:space="preserve">, which </w:t>
      </w:r>
      <w:r w:rsidRPr="0036476B">
        <w:rPr>
          <w:szCs w:val="24"/>
          <w:lang w:val="en-GB"/>
        </w:rPr>
        <w:t>result is shown in Fig</w:t>
      </w:r>
      <w:r w:rsidR="0046380D" w:rsidRPr="0036476B">
        <w:rPr>
          <w:szCs w:val="24"/>
          <w:lang w:val="en-GB"/>
        </w:rPr>
        <w:t>. 3.1</w:t>
      </w:r>
      <w:r w:rsidRPr="0036476B">
        <w:rPr>
          <w:szCs w:val="24"/>
          <w:lang w:val="en-GB"/>
        </w:rPr>
        <w:t xml:space="preserve"> (b). </w:t>
      </w:r>
    </w:p>
    <w:p w:rsidR="00242C61" w:rsidRPr="0036476B" w:rsidRDefault="00242C61" w:rsidP="006120A1">
      <w:pPr>
        <w:spacing w:before="120"/>
        <w:rPr>
          <w:szCs w:val="24"/>
          <w:lang w:val="en-GB"/>
        </w:rPr>
      </w:pPr>
    </w:p>
    <w:p w:rsidR="00F0666F" w:rsidRPr="0036476B" w:rsidRDefault="00F0666F" w:rsidP="00BF5D84">
      <w:pPr>
        <w:spacing w:before="120"/>
        <w:jc w:val="center"/>
        <w:rPr>
          <w:szCs w:val="24"/>
          <w:lang w:val="en-GB"/>
        </w:rPr>
      </w:pPr>
    </w:p>
    <w:tbl>
      <w:tblPr>
        <w:tblW w:w="9571" w:type="dxa"/>
        <w:tblLook w:val="04A0"/>
      </w:tblPr>
      <w:tblGrid>
        <w:gridCol w:w="4623"/>
        <w:gridCol w:w="162"/>
        <w:gridCol w:w="4457"/>
        <w:gridCol w:w="329"/>
      </w:tblGrid>
      <w:tr w:rsidR="005D614F" w:rsidRPr="0036476B" w:rsidTr="005D614F">
        <w:tc>
          <w:tcPr>
            <w:tcW w:w="4785" w:type="dxa"/>
            <w:gridSpan w:val="2"/>
          </w:tcPr>
          <w:p w:rsidR="005D614F" w:rsidRPr="0036476B" w:rsidRDefault="00303AE7" w:rsidP="008908BD">
            <w:pPr>
              <w:rPr>
                <w:szCs w:val="24"/>
              </w:rPr>
            </w:pPr>
            <w:r w:rsidRPr="0036476B">
              <w:rPr>
                <w:noProof/>
                <w:szCs w:val="24"/>
                <w:lang w:val="en-GB" w:eastAsia="en-GB"/>
              </w:rPr>
              <w:drawing>
                <wp:inline distT="0" distB="0" distL="0" distR="0">
                  <wp:extent cx="2798853" cy="2165350"/>
                  <wp:effectExtent l="19050" t="0" r="1497"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853" cy="2165350"/>
                          </a:xfrm>
                          <a:prstGeom prst="rect">
                            <a:avLst/>
                          </a:prstGeom>
                          <a:noFill/>
                          <a:ln>
                            <a:noFill/>
                          </a:ln>
                        </pic:spPr>
                      </pic:pic>
                    </a:graphicData>
                  </a:graphic>
                </wp:inline>
              </w:drawing>
            </w:r>
          </w:p>
        </w:tc>
        <w:tc>
          <w:tcPr>
            <w:tcW w:w="4786" w:type="dxa"/>
            <w:gridSpan w:val="2"/>
          </w:tcPr>
          <w:p w:rsidR="005D614F" w:rsidRPr="0036476B" w:rsidRDefault="00303AE7" w:rsidP="008908BD">
            <w:pPr>
              <w:rPr>
                <w:szCs w:val="24"/>
              </w:rPr>
            </w:pPr>
            <w:r w:rsidRPr="0036476B">
              <w:rPr>
                <w:noProof/>
                <w:szCs w:val="24"/>
                <w:lang w:val="en-GB" w:eastAsia="en-GB"/>
              </w:rPr>
              <w:drawing>
                <wp:inline distT="0" distB="0" distL="0" distR="0">
                  <wp:extent cx="2868264" cy="2176717"/>
                  <wp:effectExtent l="19050" t="0" r="828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8264" cy="2176717"/>
                          </a:xfrm>
                          <a:prstGeom prst="rect">
                            <a:avLst/>
                          </a:prstGeom>
                          <a:noFill/>
                          <a:ln>
                            <a:noFill/>
                          </a:ln>
                        </pic:spPr>
                      </pic:pic>
                    </a:graphicData>
                  </a:graphic>
                </wp:inline>
              </w:drawing>
            </w:r>
          </w:p>
        </w:tc>
      </w:tr>
      <w:tr w:rsidR="00F0666F" w:rsidRPr="0036476B" w:rsidTr="005D614F">
        <w:tblPrEx>
          <w:jc w:val="center"/>
        </w:tblPrEx>
        <w:trPr>
          <w:gridAfter w:val="1"/>
          <w:wAfter w:w="329" w:type="dxa"/>
          <w:jc w:val="center"/>
        </w:trPr>
        <w:tc>
          <w:tcPr>
            <w:tcW w:w="4623" w:type="dxa"/>
          </w:tcPr>
          <w:p w:rsidR="00F0666F" w:rsidRPr="0036476B" w:rsidRDefault="00F0666F" w:rsidP="00BF5D84">
            <w:pPr>
              <w:jc w:val="center"/>
              <w:rPr>
                <w:szCs w:val="24"/>
                <w:lang w:val="en-GB"/>
              </w:rPr>
            </w:pPr>
          </w:p>
        </w:tc>
        <w:tc>
          <w:tcPr>
            <w:tcW w:w="4619" w:type="dxa"/>
            <w:gridSpan w:val="2"/>
          </w:tcPr>
          <w:p w:rsidR="00F0666F" w:rsidRPr="0036476B" w:rsidRDefault="00F0666F" w:rsidP="00BF5D84">
            <w:pPr>
              <w:jc w:val="center"/>
              <w:rPr>
                <w:szCs w:val="24"/>
                <w:lang w:val="en-GB"/>
              </w:rPr>
            </w:pPr>
          </w:p>
        </w:tc>
      </w:tr>
      <w:tr w:rsidR="00F0666F" w:rsidRPr="0036476B" w:rsidTr="005D614F">
        <w:tblPrEx>
          <w:jc w:val="center"/>
        </w:tblPrEx>
        <w:trPr>
          <w:gridAfter w:val="1"/>
          <w:wAfter w:w="329" w:type="dxa"/>
          <w:jc w:val="center"/>
        </w:trPr>
        <w:tc>
          <w:tcPr>
            <w:tcW w:w="4623" w:type="dxa"/>
          </w:tcPr>
          <w:p w:rsidR="00F0666F" w:rsidRPr="0036476B" w:rsidRDefault="00F0666F" w:rsidP="006120A1">
            <w:pPr>
              <w:jc w:val="center"/>
              <w:rPr>
                <w:szCs w:val="24"/>
                <w:lang w:val="en-GB"/>
              </w:rPr>
            </w:pPr>
            <w:r w:rsidRPr="0036476B">
              <w:rPr>
                <w:szCs w:val="24"/>
                <w:lang w:val="en-GB"/>
              </w:rPr>
              <w:t>(a)</w:t>
            </w:r>
          </w:p>
        </w:tc>
        <w:tc>
          <w:tcPr>
            <w:tcW w:w="4619" w:type="dxa"/>
            <w:gridSpan w:val="2"/>
          </w:tcPr>
          <w:p w:rsidR="00F0666F" w:rsidRPr="0036476B" w:rsidRDefault="00F0666F" w:rsidP="006120A1">
            <w:pPr>
              <w:jc w:val="center"/>
              <w:rPr>
                <w:szCs w:val="24"/>
                <w:lang w:val="en-GB"/>
              </w:rPr>
            </w:pPr>
            <w:r w:rsidRPr="0036476B">
              <w:rPr>
                <w:szCs w:val="24"/>
                <w:lang w:val="en-GB"/>
              </w:rPr>
              <w:t>(b)</w:t>
            </w:r>
          </w:p>
        </w:tc>
      </w:tr>
      <w:tr w:rsidR="00F0666F" w:rsidRPr="0036476B" w:rsidTr="005D614F">
        <w:tblPrEx>
          <w:jc w:val="center"/>
        </w:tblPrEx>
        <w:trPr>
          <w:gridAfter w:val="1"/>
          <w:wAfter w:w="329" w:type="dxa"/>
          <w:jc w:val="center"/>
        </w:trPr>
        <w:tc>
          <w:tcPr>
            <w:tcW w:w="9242" w:type="dxa"/>
            <w:gridSpan w:val="3"/>
          </w:tcPr>
          <w:p w:rsidR="00F0666F" w:rsidRPr="0036476B" w:rsidRDefault="00A65C8A" w:rsidP="00693ADA">
            <w:pPr>
              <w:jc w:val="center"/>
              <w:rPr>
                <w:i/>
                <w:szCs w:val="24"/>
                <w:lang w:val="en-GB"/>
              </w:rPr>
            </w:pPr>
            <w:r w:rsidRPr="0036476B">
              <w:rPr>
                <w:b/>
                <w:szCs w:val="24"/>
                <w:lang w:val="en-GB"/>
              </w:rPr>
              <w:t>Fig</w:t>
            </w:r>
            <w:r w:rsidR="00F0666F" w:rsidRPr="0036476B">
              <w:rPr>
                <w:b/>
                <w:szCs w:val="24"/>
                <w:lang w:val="en-GB"/>
              </w:rPr>
              <w:t>. 3.1</w:t>
            </w:r>
            <w:r w:rsidR="00693ADA" w:rsidRPr="0036476B">
              <w:rPr>
                <w:szCs w:val="24"/>
                <w:lang w:val="en-GB"/>
              </w:rPr>
              <w:t xml:space="preserve"> – </w:t>
            </w:r>
            <w:r w:rsidR="0046380D" w:rsidRPr="0036476B">
              <w:rPr>
                <w:szCs w:val="24"/>
                <w:lang w:val="en-GB"/>
              </w:rPr>
              <w:t>Fluctuations in one-dimensional argon gas: (a)</w:t>
            </w:r>
            <w:r w:rsidRPr="0036476B">
              <w:rPr>
                <w:i/>
                <w:szCs w:val="24"/>
                <w:lang w:val="en-GB"/>
              </w:rPr>
              <w:t xml:space="preserve"> </w:t>
            </w:r>
            <w:r w:rsidR="0046380D" w:rsidRPr="0036476B">
              <w:rPr>
                <w:szCs w:val="24"/>
                <w:lang w:val="en-GB"/>
              </w:rPr>
              <w:t>a snapshot of instantaneous density profile where</w:t>
            </w:r>
            <w:r w:rsidR="00BF5D84" w:rsidRPr="0036476B">
              <w:rPr>
                <w:szCs w:val="24"/>
                <w:lang w:val="en-GB"/>
              </w:rPr>
              <w:t xml:space="preserve"> the line ind</w:t>
            </w:r>
            <w:r w:rsidR="005D614F" w:rsidRPr="0036476B">
              <w:rPr>
                <w:szCs w:val="24"/>
                <w:lang w:val="en-GB"/>
              </w:rPr>
              <w:t>icates the initial</w:t>
            </w:r>
            <w:r w:rsidR="0046380D" w:rsidRPr="0036476B">
              <w:rPr>
                <w:szCs w:val="24"/>
                <w:lang w:val="en-GB"/>
              </w:rPr>
              <w:t xml:space="preserve"> value and</w:t>
            </w:r>
            <w:r w:rsidRPr="0036476B">
              <w:rPr>
                <w:szCs w:val="24"/>
                <w:lang w:val="en-GB"/>
              </w:rPr>
              <w:t xml:space="preserve"> (b) </w:t>
            </w:r>
            <w:r w:rsidR="005D614F" w:rsidRPr="0036476B">
              <w:rPr>
                <w:szCs w:val="24"/>
                <w:lang w:val="en-GB"/>
              </w:rPr>
              <w:t>density variance as a function of</w:t>
            </w:r>
            <w:r w:rsidRPr="0036476B">
              <w:rPr>
                <w:szCs w:val="24"/>
                <w:lang w:val="en-GB"/>
              </w:rPr>
              <w:t xml:space="preserve"> time</w:t>
            </w:r>
            <w:r w:rsidR="00F0666F" w:rsidRPr="0036476B">
              <w:rPr>
                <w:szCs w:val="24"/>
                <w:lang w:val="en-GB"/>
              </w:rPr>
              <w:t>.</w:t>
            </w:r>
          </w:p>
        </w:tc>
      </w:tr>
    </w:tbl>
    <w:p w:rsidR="00BF5D84" w:rsidRPr="0036476B" w:rsidRDefault="00BF5D84" w:rsidP="00BF5D84">
      <w:pPr>
        <w:spacing w:after="120"/>
        <w:rPr>
          <w:szCs w:val="24"/>
          <w:lang w:val="en-GB"/>
        </w:rPr>
      </w:pPr>
    </w:p>
    <w:p w:rsidR="00F0666F" w:rsidRPr="0036476B" w:rsidRDefault="00A65C8A" w:rsidP="00EF2B40">
      <w:pPr>
        <w:spacing w:after="120"/>
        <w:rPr>
          <w:szCs w:val="24"/>
          <w:lang w:val="en-GB"/>
        </w:rPr>
      </w:pPr>
      <w:r w:rsidRPr="0036476B">
        <w:rPr>
          <w:szCs w:val="24"/>
          <w:lang w:val="en-GB"/>
        </w:rPr>
        <w:t xml:space="preserve">Table 3.2 compares the results of </w:t>
      </w:r>
      <w:r w:rsidR="00EF2B40" w:rsidRPr="0036476B">
        <w:rPr>
          <w:szCs w:val="24"/>
          <w:lang w:val="en-GB"/>
        </w:rPr>
        <w:t>simulation</w:t>
      </w:r>
      <w:r w:rsidR="00757B46" w:rsidRPr="0036476B">
        <w:rPr>
          <w:szCs w:val="24"/>
          <w:lang w:val="en-GB"/>
        </w:rPr>
        <w:t xml:space="preserve"> for</w:t>
      </w:r>
      <w:r w:rsidRPr="0036476B">
        <w:rPr>
          <w:szCs w:val="24"/>
          <w:lang w:val="en-GB"/>
        </w:rPr>
        <w:t xml:space="preserve"> </w:t>
      </w:r>
      <w:r w:rsidR="00757B46" w:rsidRPr="0036476B">
        <w:rPr>
          <w:szCs w:val="24"/>
          <w:lang w:val="en-GB"/>
        </w:rPr>
        <w:t xml:space="preserve">time-averaged </w:t>
      </w:r>
      <w:r w:rsidRPr="0036476B">
        <w:rPr>
          <w:szCs w:val="24"/>
          <w:lang w:val="en-GB"/>
        </w:rPr>
        <w:t xml:space="preserve">density, </w:t>
      </w:r>
      <w:r w:rsidR="00EF2B40" w:rsidRPr="0036476B">
        <w:rPr>
          <w:szCs w:val="24"/>
          <w:lang w:val="en-GB"/>
        </w:rPr>
        <w:t>momentum,</w:t>
      </w:r>
      <w:r w:rsidRPr="0036476B">
        <w:rPr>
          <w:szCs w:val="24"/>
          <w:lang w:val="en-GB"/>
        </w:rPr>
        <w:t xml:space="preserve"> and energy </w:t>
      </w:r>
      <w:r w:rsidR="00757B46" w:rsidRPr="0036476B">
        <w:rPr>
          <w:szCs w:val="24"/>
          <w:lang w:val="en-GB"/>
        </w:rPr>
        <w:t xml:space="preserve">fluctuations of the </w:t>
      </w:r>
      <w:r w:rsidR="00F57253" w:rsidRPr="0036476B">
        <w:rPr>
          <w:szCs w:val="24"/>
          <w:lang w:val="en-GB"/>
        </w:rPr>
        <w:t xml:space="preserve">non-linear </w:t>
      </w:r>
      <w:r w:rsidR="00757B46" w:rsidRPr="0036476B">
        <w:rPr>
          <w:szCs w:val="24"/>
          <w:lang w:val="en-GB"/>
        </w:rPr>
        <w:t>two</w:t>
      </w:r>
      <w:r w:rsidR="00EF2B40" w:rsidRPr="0036476B">
        <w:rPr>
          <w:szCs w:val="24"/>
          <w:lang w:val="en-GB"/>
        </w:rPr>
        <w:t>-</w:t>
      </w:r>
      <w:r w:rsidR="004A02BF" w:rsidRPr="0036476B">
        <w:rPr>
          <w:szCs w:val="24"/>
          <w:lang w:val="en-GB"/>
        </w:rPr>
        <w:t>time-level</w:t>
      </w:r>
      <w:r w:rsidR="00EF2B40" w:rsidRPr="0036476B">
        <w:rPr>
          <w:szCs w:val="24"/>
          <w:lang w:val="en-GB"/>
        </w:rPr>
        <w:t xml:space="preserve"> </w:t>
      </w:r>
      <w:r w:rsidR="00757B46" w:rsidRPr="0036476B">
        <w:rPr>
          <w:szCs w:val="24"/>
          <w:lang w:val="en-GB"/>
        </w:rPr>
        <w:t>Central Leapf</w:t>
      </w:r>
      <w:r w:rsidR="00EF2B40" w:rsidRPr="0036476B">
        <w:rPr>
          <w:szCs w:val="24"/>
          <w:lang w:val="en-GB"/>
        </w:rPr>
        <w:t xml:space="preserve">rog scheme </w:t>
      </w:r>
      <w:r w:rsidRPr="0036476B">
        <w:rPr>
          <w:szCs w:val="24"/>
          <w:lang w:val="en-GB"/>
        </w:rPr>
        <w:t xml:space="preserve">with </w:t>
      </w:r>
      <w:r w:rsidR="00EF2B40" w:rsidRPr="0036476B">
        <w:rPr>
          <w:szCs w:val="24"/>
          <w:lang w:val="en-GB"/>
        </w:rPr>
        <w:t xml:space="preserve">the </w:t>
      </w:r>
      <w:r w:rsidR="00757B46" w:rsidRPr="0036476B">
        <w:rPr>
          <w:szCs w:val="24"/>
          <w:lang w:val="en-GB"/>
        </w:rPr>
        <w:t>solutions from the literature</w:t>
      </w:r>
      <w:r w:rsidR="0063408B" w:rsidRPr="0036476B">
        <w:rPr>
          <w:szCs w:val="24"/>
          <w:lang w:val="en-GB"/>
        </w:rPr>
        <w:t xml:space="preserve"> based on</w:t>
      </w:r>
      <w:r w:rsidR="00757B46" w:rsidRPr="0036476B">
        <w:rPr>
          <w:szCs w:val="24"/>
          <w:lang w:val="en-GB"/>
        </w:rPr>
        <w:t xml:space="preserve">: </w:t>
      </w:r>
      <w:r w:rsidRPr="0036476B">
        <w:rPr>
          <w:szCs w:val="24"/>
          <w:lang w:val="en-GB"/>
        </w:rPr>
        <w:t xml:space="preserve">McCormack </w:t>
      </w:r>
      <w:r w:rsidR="00757B46" w:rsidRPr="0036476B">
        <w:rPr>
          <w:szCs w:val="24"/>
          <w:lang w:val="en-GB"/>
        </w:rPr>
        <w:t>scheme, Piecewise P</w:t>
      </w:r>
      <w:r w:rsidRPr="0036476B">
        <w:rPr>
          <w:szCs w:val="24"/>
          <w:lang w:val="en-GB"/>
        </w:rPr>
        <w:t>araboli</w:t>
      </w:r>
      <w:r w:rsidR="00EF2B40" w:rsidRPr="0036476B">
        <w:rPr>
          <w:szCs w:val="24"/>
          <w:lang w:val="en-GB"/>
        </w:rPr>
        <w:t>c</w:t>
      </w:r>
      <w:r w:rsidR="00757B46" w:rsidRPr="0036476B">
        <w:rPr>
          <w:szCs w:val="24"/>
          <w:lang w:val="en-GB"/>
        </w:rPr>
        <w:t xml:space="preserve"> M</w:t>
      </w:r>
      <w:r w:rsidRPr="0036476B">
        <w:rPr>
          <w:szCs w:val="24"/>
          <w:lang w:val="en-GB"/>
        </w:rPr>
        <w:t>ethod (PPM)</w:t>
      </w:r>
      <w:r w:rsidR="00EF2B40" w:rsidRPr="0036476B">
        <w:rPr>
          <w:szCs w:val="24"/>
          <w:lang w:val="en-GB"/>
        </w:rPr>
        <w:t>,</w:t>
      </w:r>
      <w:r w:rsidR="004C27C3" w:rsidRPr="0036476B">
        <w:rPr>
          <w:szCs w:val="24"/>
          <w:lang w:val="en-GB"/>
        </w:rPr>
        <w:t xml:space="preserve"> and central finite-differences </w:t>
      </w:r>
      <w:r w:rsidR="0063408B" w:rsidRPr="0036476B">
        <w:rPr>
          <w:szCs w:val="24"/>
          <w:lang w:val="en-GB"/>
        </w:rPr>
        <w:t xml:space="preserve">in space with a modification of the </w:t>
      </w:r>
      <w:r w:rsidRPr="0036476B">
        <w:rPr>
          <w:szCs w:val="24"/>
          <w:lang w:val="en-GB"/>
        </w:rPr>
        <w:t xml:space="preserve">third-order </w:t>
      </w:r>
      <w:proofErr w:type="spellStart"/>
      <w:r w:rsidRPr="0036476B">
        <w:rPr>
          <w:szCs w:val="24"/>
          <w:lang w:val="en-GB"/>
        </w:rPr>
        <w:t>Runge-Kutta</w:t>
      </w:r>
      <w:proofErr w:type="spellEnd"/>
      <w:r w:rsidRPr="0036476B">
        <w:rPr>
          <w:szCs w:val="24"/>
          <w:lang w:val="en-GB"/>
        </w:rPr>
        <w:t xml:space="preserve"> (RK3) </w:t>
      </w:r>
      <w:r w:rsidR="0063408B" w:rsidRPr="0036476B">
        <w:rPr>
          <w:szCs w:val="24"/>
          <w:lang w:val="en-GB"/>
        </w:rPr>
        <w:t xml:space="preserve">in time </w:t>
      </w:r>
      <w:r w:rsidR="00EF2B40" w:rsidRPr="0036476B">
        <w:rPr>
          <w:szCs w:val="24"/>
          <w:lang w:val="en-GB"/>
        </w:rPr>
        <w:t>method</w:t>
      </w:r>
      <w:r w:rsidR="0063408B" w:rsidRPr="0036476B">
        <w:rPr>
          <w:szCs w:val="24"/>
          <w:lang w:val="en-GB"/>
        </w:rPr>
        <w:t xml:space="preserve"> that was specifically designed for fluctuating hydrodynamics problems in </w:t>
      </w:r>
      <w:r w:rsidR="00344511" w:rsidRPr="0036476B">
        <w:rPr>
          <w:szCs w:val="24"/>
          <w:lang w:val="en-GB"/>
        </w:rPr>
        <w:t>[</w:t>
      </w:r>
      <w:r w:rsidR="00616423">
        <w:rPr>
          <w:szCs w:val="24"/>
          <w:lang w:val="en-GB"/>
        </w:rPr>
        <w:t>17</w:t>
      </w:r>
      <w:r w:rsidR="00344511" w:rsidRPr="0036476B">
        <w:rPr>
          <w:szCs w:val="24"/>
          <w:lang w:val="en-GB"/>
        </w:rPr>
        <w:t xml:space="preserve">, </w:t>
      </w:r>
      <w:r w:rsidR="00616423">
        <w:rPr>
          <w:szCs w:val="24"/>
          <w:lang w:val="en-GB"/>
        </w:rPr>
        <w:t>42</w:t>
      </w:r>
      <w:r w:rsidRPr="0036476B">
        <w:rPr>
          <w:szCs w:val="24"/>
          <w:lang w:val="en-GB"/>
        </w:rPr>
        <w:t>]</w:t>
      </w:r>
      <w:r w:rsidR="00F0666F" w:rsidRPr="0036476B">
        <w:rPr>
          <w:szCs w:val="24"/>
          <w:lang w:val="en-GB"/>
        </w:rPr>
        <w:t>.</w:t>
      </w:r>
      <w:r w:rsidR="0063408B" w:rsidRPr="0036476B">
        <w:rPr>
          <w:szCs w:val="24"/>
          <w:lang w:val="en-GB"/>
        </w:rPr>
        <w:t xml:space="preserve"> The reference solution obtained corresponds to </w:t>
      </w:r>
      <w:r w:rsidR="00303AE7" w:rsidRPr="0036476B">
        <w:rPr>
          <w:szCs w:val="24"/>
          <w:lang w:val="en-GB"/>
        </w:rPr>
        <w:t xml:space="preserve">a </w:t>
      </w:r>
      <w:r w:rsidR="0063408B" w:rsidRPr="0036476B">
        <w:rPr>
          <w:szCs w:val="24"/>
          <w:lang w:val="en-GB"/>
        </w:rPr>
        <w:t>Direct S</w:t>
      </w:r>
      <w:r w:rsidR="00303AE7" w:rsidRPr="0036476B">
        <w:rPr>
          <w:szCs w:val="24"/>
          <w:lang w:val="en-GB"/>
        </w:rPr>
        <w:t>imulation</w:t>
      </w:r>
      <w:r w:rsidR="0063408B" w:rsidRPr="0036476B">
        <w:rPr>
          <w:szCs w:val="24"/>
          <w:lang w:val="en-GB"/>
        </w:rPr>
        <w:t xml:space="preserve"> Monte-Carlo (DSMC) simulation.</w:t>
      </w:r>
    </w:p>
    <w:p w:rsidR="00EF2B40" w:rsidRPr="0036476B" w:rsidRDefault="00EF2B40" w:rsidP="00EF2B40">
      <w:pPr>
        <w:spacing w:after="120"/>
        <w:rPr>
          <w:szCs w:val="24"/>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4"/>
        <w:gridCol w:w="2269"/>
        <w:gridCol w:w="2126"/>
      </w:tblGrid>
      <w:tr w:rsidR="00F0666F" w:rsidRPr="0036476B" w:rsidTr="00EF2B40">
        <w:trPr>
          <w:jc w:val="center"/>
        </w:trPr>
        <w:tc>
          <w:tcPr>
            <w:tcW w:w="7479" w:type="dxa"/>
            <w:gridSpan w:val="3"/>
            <w:tcBorders>
              <w:top w:val="nil"/>
              <w:left w:val="nil"/>
              <w:bottom w:val="single" w:sz="4" w:space="0" w:color="000000"/>
              <w:right w:val="nil"/>
            </w:tcBorders>
          </w:tcPr>
          <w:p w:rsidR="00F0666F" w:rsidRPr="0036476B" w:rsidRDefault="00A65C8A" w:rsidP="00EF2B40">
            <w:pPr>
              <w:jc w:val="center"/>
              <w:rPr>
                <w:szCs w:val="24"/>
                <w:lang w:val="en-GB"/>
              </w:rPr>
            </w:pPr>
            <w:r w:rsidRPr="0036476B">
              <w:rPr>
                <w:b/>
                <w:szCs w:val="24"/>
                <w:lang w:val="en-GB"/>
              </w:rPr>
              <w:t xml:space="preserve">Table </w:t>
            </w:r>
            <w:r w:rsidR="00F0666F" w:rsidRPr="0036476B">
              <w:rPr>
                <w:b/>
                <w:szCs w:val="24"/>
                <w:lang w:val="en-GB"/>
              </w:rPr>
              <w:t>3.2.</w:t>
            </w:r>
            <w:r w:rsidR="00F0666F" w:rsidRPr="0036476B">
              <w:rPr>
                <w:szCs w:val="24"/>
                <w:lang w:val="en-GB"/>
              </w:rPr>
              <w:t xml:space="preserve"> </w:t>
            </w:r>
            <w:r w:rsidR="00EF2B40" w:rsidRPr="0036476B">
              <w:rPr>
                <w:szCs w:val="24"/>
                <w:lang w:val="en-GB"/>
              </w:rPr>
              <w:t xml:space="preserve">Variance of the density, momentum, and energy fluctuations </w:t>
            </w:r>
            <w:r w:rsidR="00F0666F" w:rsidRPr="0036476B">
              <w:rPr>
                <w:i/>
                <w:position w:val="-12"/>
                <w:szCs w:val="24"/>
                <w:lang w:val="en-GB"/>
              </w:rPr>
              <w:object w:dxaOrig="2400" w:dyaOrig="380">
                <v:shape id="_x0000_i1121" type="#_x0000_t75" style="width:120pt;height:18.75pt" o:ole="">
                  <v:imagedata r:id="rId210" o:title=""/>
                </v:shape>
                <o:OLEObject Type="Embed" ProgID="Equation.DSMT4" ShapeID="_x0000_i1121" DrawAspect="Content" ObjectID="_1461357247" r:id="rId211"/>
              </w:object>
            </w:r>
          </w:p>
        </w:tc>
      </w:tr>
      <w:tr w:rsidR="00F0666F" w:rsidRPr="0036476B" w:rsidTr="00EF2B40">
        <w:trPr>
          <w:jc w:val="center"/>
        </w:trPr>
        <w:tc>
          <w:tcPr>
            <w:tcW w:w="7479" w:type="dxa"/>
            <w:gridSpan w:val="3"/>
            <w:tcBorders>
              <w:top w:val="single" w:sz="4" w:space="0" w:color="000000"/>
              <w:left w:val="single" w:sz="4" w:space="0" w:color="000000"/>
              <w:right w:val="single" w:sz="4" w:space="0" w:color="000000"/>
            </w:tcBorders>
          </w:tcPr>
          <w:p w:rsidR="00F0666F" w:rsidRPr="0036476B" w:rsidRDefault="00F0666F" w:rsidP="006120A1">
            <w:pPr>
              <w:spacing w:before="120"/>
              <w:jc w:val="center"/>
              <w:rPr>
                <w:szCs w:val="24"/>
                <w:lang w:val="en-GB"/>
              </w:rPr>
            </w:pPr>
            <w:r w:rsidRPr="0036476B">
              <w:rPr>
                <w:position w:val="-16"/>
                <w:szCs w:val="24"/>
                <w:lang w:val="en-GB"/>
              </w:rPr>
              <w:object w:dxaOrig="620" w:dyaOrig="440">
                <v:shape id="_x0000_i1122" type="#_x0000_t75" style="width:31.5pt;height:22.5pt" o:ole="">
                  <v:imagedata r:id="rId212" o:title=""/>
                </v:shape>
                <o:OLEObject Type="Embed" ProgID="Equation.DSMT4" ShapeID="_x0000_i1122" DrawAspect="Content" ObjectID="_1461357248" r:id="rId213"/>
              </w:object>
            </w:r>
            <w:r w:rsidR="00757B46" w:rsidRPr="0036476B">
              <w:rPr>
                <w:szCs w:val="24"/>
                <w:lang w:val="en-GB"/>
              </w:rPr>
              <w:t xml:space="preserve"> DSMC reference value</w:t>
            </w:r>
            <w:r w:rsidRPr="0036476B">
              <w:rPr>
                <w:szCs w:val="24"/>
                <w:lang w:val="en-GB"/>
              </w:rPr>
              <w:t xml:space="preserve">: </w:t>
            </w:r>
            <w:r w:rsidRPr="0036476B">
              <w:rPr>
                <w:position w:val="-6"/>
                <w:szCs w:val="24"/>
                <w:lang w:val="en-GB"/>
              </w:rPr>
              <w:object w:dxaOrig="1040" w:dyaOrig="320">
                <v:shape id="_x0000_i1123" type="#_x0000_t75" style="width:52.5pt;height:16.5pt" o:ole="">
                  <v:imagedata r:id="rId214" o:title=""/>
                </v:shape>
                <o:OLEObject Type="Embed" ProgID="Equation.DSMT4" ShapeID="_x0000_i1123" DrawAspect="Content" ObjectID="_1461357249" r:id="rId215"/>
              </w:object>
            </w:r>
          </w:p>
        </w:tc>
      </w:tr>
      <w:tr w:rsidR="00F0666F" w:rsidRPr="0036476B" w:rsidTr="00EF2B40">
        <w:trPr>
          <w:jc w:val="center"/>
        </w:trPr>
        <w:tc>
          <w:tcPr>
            <w:tcW w:w="3084" w:type="dxa"/>
          </w:tcPr>
          <w:p w:rsidR="00F0666F" w:rsidRPr="0036476B" w:rsidRDefault="00F0666F" w:rsidP="006120A1">
            <w:pPr>
              <w:rPr>
                <w:szCs w:val="24"/>
                <w:lang w:val="en-GB"/>
              </w:rPr>
            </w:pPr>
          </w:p>
        </w:tc>
        <w:tc>
          <w:tcPr>
            <w:tcW w:w="2269" w:type="dxa"/>
          </w:tcPr>
          <w:p w:rsidR="00F0666F" w:rsidRPr="0036476B" w:rsidRDefault="00A65C8A" w:rsidP="006120A1">
            <w:pPr>
              <w:jc w:val="center"/>
              <w:rPr>
                <w:szCs w:val="24"/>
                <w:lang w:val="en-GB"/>
              </w:rPr>
            </w:pPr>
            <w:r w:rsidRPr="0036476B">
              <w:rPr>
                <w:szCs w:val="24"/>
                <w:lang w:val="en-GB"/>
              </w:rPr>
              <w:t>Calculated value</w:t>
            </w:r>
          </w:p>
        </w:tc>
        <w:tc>
          <w:tcPr>
            <w:tcW w:w="2126" w:type="dxa"/>
          </w:tcPr>
          <w:p w:rsidR="00F0666F" w:rsidRPr="0036476B" w:rsidRDefault="00A65C8A" w:rsidP="006120A1">
            <w:pPr>
              <w:jc w:val="center"/>
              <w:rPr>
                <w:szCs w:val="24"/>
                <w:lang w:val="en-GB"/>
              </w:rPr>
            </w:pPr>
            <w:r w:rsidRPr="0036476B">
              <w:rPr>
                <w:szCs w:val="24"/>
                <w:lang w:val="en-GB"/>
              </w:rPr>
              <w:t>Percentage error</w:t>
            </w:r>
          </w:p>
        </w:tc>
      </w:tr>
      <w:tr w:rsidR="00F0666F" w:rsidRPr="0036476B" w:rsidTr="00EF2B40">
        <w:trPr>
          <w:jc w:val="center"/>
        </w:trPr>
        <w:tc>
          <w:tcPr>
            <w:tcW w:w="3084" w:type="dxa"/>
          </w:tcPr>
          <w:p w:rsidR="00F0666F" w:rsidRPr="0036476B" w:rsidRDefault="004C27C3" w:rsidP="006120A1">
            <w:pPr>
              <w:jc w:val="center"/>
              <w:rPr>
                <w:szCs w:val="24"/>
                <w:lang w:val="en-GB"/>
              </w:rPr>
            </w:pPr>
            <w:r w:rsidRPr="0036476B">
              <w:rPr>
                <w:szCs w:val="24"/>
                <w:lang w:val="en-GB"/>
              </w:rPr>
              <w:t>Current simulation</w:t>
            </w:r>
          </w:p>
        </w:tc>
        <w:tc>
          <w:tcPr>
            <w:tcW w:w="2269" w:type="dxa"/>
          </w:tcPr>
          <w:p w:rsidR="00F0666F" w:rsidRPr="0036476B" w:rsidRDefault="00F0666F" w:rsidP="006120A1">
            <w:pPr>
              <w:jc w:val="center"/>
              <w:rPr>
                <w:szCs w:val="24"/>
                <w:lang w:val="en-GB"/>
              </w:rPr>
            </w:pPr>
            <w:r w:rsidRPr="0036476B">
              <w:rPr>
                <w:position w:val="-6"/>
                <w:szCs w:val="24"/>
                <w:lang w:val="en-GB"/>
              </w:rPr>
              <w:object w:dxaOrig="1040" w:dyaOrig="320">
                <v:shape id="_x0000_i1124" type="#_x0000_t75" style="width:52.5pt;height:16.5pt" o:ole="">
                  <v:imagedata r:id="rId216" o:title=""/>
                </v:shape>
                <o:OLEObject Type="Embed" ProgID="Equation.DSMT4" ShapeID="_x0000_i1124" DrawAspect="Content" ObjectID="_1461357250" r:id="rId217"/>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25" type="#_x0000_t75" style="width:34.5pt;height:13.5pt" o:ole="">
                  <v:imagedata r:id="rId218" o:title=""/>
                </v:shape>
                <o:OLEObject Type="Embed" ProgID="Equation.DSMT4" ShapeID="_x0000_i1125" DrawAspect="Content" ObjectID="_1461357251" r:id="rId219"/>
              </w:object>
            </w:r>
          </w:p>
        </w:tc>
      </w:tr>
      <w:tr w:rsidR="00F0666F" w:rsidRPr="0036476B" w:rsidTr="00EF2B40">
        <w:trPr>
          <w:jc w:val="center"/>
        </w:trPr>
        <w:tc>
          <w:tcPr>
            <w:tcW w:w="3084" w:type="dxa"/>
          </w:tcPr>
          <w:p w:rsidR="00F0666F" w:rsidRPr="0036476B" w:rsidRDefault="004C27C3" w:rsidP="006120A1">
            <w:pPr>
              <w:jc w:val="center"/>
              <w:rPr>
                <w:szCs w:val="24"/>
                <w:lang w:val="en-GB"/>
              </w:rPr>
            </w:pPr>
            <w:r w:rsidRPr="0036476B">
              <w:rPr>
                <w:szCs w:val="24"/>
                <w:lang w:val="en-GB"/>
              </w:rPr>
              <w:t>McC</w:t>
            </w:r>
            <w:r w:rsidR="009C2F47" w:rsidRPr="0036476B">
              <w:rPr>
                <w:szCs w:val="24"/>
                <w:lang w:val="en-GB"/>
              </w:rPr>
              <w:t>ormack s</w:t>
            </w:r>
            <w:r w:rsidR="00A65C8A" w:rsidRPr="0036476B">
              <w:rPr>
                <w:szCs w:val="24"/>
                <w:lang w:val="en-GB"/>
              </w:rPr>
              <w:t>cheme</w:t>
            </w:r>
          </w:p>
        </w:tc>
        <w:tc>
          <w:tcPr>
            <w:tcW w:w="2269" w:type="dxa"/>
          </w:tcPr>
          <w:p w:rsidR="00F0666F" w:rsidRPr="0036476B" w:rsidRDefault="00F0666F" w:rsidP="006120A1">
            <w:pPr>
              <w:jc w:val="center"/>
              <w:rPr>
                <w:szCs w:val="24"/>
                <w:lang w:val="en-GB"/>
              </w:rPr>
            </w:pPr>
            <w:r w:rsidRPr="0036476B">
              <w:rPr>
                <w:position w:val="-6"/>
                <w:szCs w:val="24"/>
                <w:lang w:val="en-GB"/>
              </w:rPr>
              <w:object w:dxaOrig="1040" w:dyaOrig="320">
                <v:shape id="_x0000_i1126" type="#_x0000_t75" style="width:52.5pt;height:16.5pt" o:ole="">
                  <v:imagedata r:id="rId220" o:title=""/>
                </v:shape>
                <o:OLEObject Type="Embed" ProgID="Equation.DSMT4" ShapeID="_x0000_i1126" DrawAspect="Content" ObjectID="_1461357252" r:id="rId221"/>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820" w:dyaOrig="279">
                <v:shape id="_x0000_i1127" type="#_x0000_t75" style="width:40.5pt;height:13.5pt" o:ole="">
                  <v:imagedata r:id="rId222" o:title=""/>
                </v:shape>
                <o:OLEObject Type="Embed" ProgID="Equation.DSMT4" ShapeID="_x0000_i1127" DrawAspect="Content" ObjectID="_1461357253" r:id="rId223"/>
              </w:object>
            </w:r>
          </w:p>
        </w:tc>
      </w:tr>
      <w:tr w:rsidR="00F0666F" w:rsidRPr="0036476B" w:rsidTr="00EF2B40">
        <w:trPr>
          <w:jc w:val="center"/>
        </w:trPr>
        <w:tc>
          <w:tcPr>
            <w:tcW w:w="3084" w:type="dxa"/>
          </w:tcPr>
          <w:p w:rsidR="00F0666F" w:rsidRPr="0036476B" w:rsidRDefault="00F0666F" w:rsidP="006120A1">
            <w:pPr>
              <w:jc w:val="center"/>
              <w:rPr>
                <w:szCs w:val="24"/>
                <w:lang w:val="en-GB"/>
              </w:rPr>
            </w:pPr>
            <w:r w:rsidRPr="0036476B">
              <w:rPr>
                <w:szCs w:val="24"/>
                <w:lang w:val="en-GB"/>
              </w:rPr>
              <w:t>RK3</w:t>
            </w:r>
          </w:p>
        </w:tc>
        <w:tc>
          <w:tcPr>
            <w:tcW w:w="2269" w:type="dxa"/>
          </w:tcPr>
          <w:p w:rsidR="00F0666F" w:rsidRPr="0036476B" w:rsidRDefault="00F0666F" w:rsidP="006120A1">
            <w:pPr>
              <w:jc w:val="center"/>
              <w:rPr>
                <w:szCs w:val="24"/>
                <w:lang w:val="en-GB"/>
              </w:rPr>
            </w:pPr>
            <w:r w:rsidRPr="0036476B">
              <w:rPr>
                <w:position w:val="-6"/>
                <w:szCs w:val="24"/>
                <w:lang w:val="en-GB"/>
              </w:rPr>
              <w:object w:dxaOrig="1040" w:dyaOrig="320">
                <v:shape id="_x0000_i1128" type="#_x0000_t75" style="width:52.5pt;height:16.5pt" o:ole="">
                  <v:imagedata r:id="rId224" o:title=""/>
                </v:shape>
                <o:OLEObject Type="Embed" ProgID="Equation.DSMT4" ShapeID="_x0000_i1128" DrawAspect="Content" ObjectID="_1461357254" r:id="rId225"/>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29" type="#_x0000_t75" style="width:34.5pt;height:13.5pt" o:ole="">
                  <v:imagedata r:id="rId226" o:title=""/>
                </v:shape>
                <o:OLEObject Type="Embed" ProgID="Equation.DSMT4" ShapeID="_x0000_i1129" DrawAspect="Content" ObjectID="_1461357255" r:id="rId227"/>
              </w:object>
            </w:r>
          </w:p>
        </w:tc>
      </w:tr>
      <w:tr w:rsidR="00F0666F" w:rsidRPr="0036476B" w:rsidTr="00EF2B40">
        <w:trPr>
          <w:jc w:val="center"/>
        </w:trPr>
        <w:tc>
          <w:tcPr>
            <w:tcW w:w="3084" w:type="dxa"/>
            <w:tcBorders>
              <w:bottom w:val="single" w:sz="4" w:space="0" w:color="000000"/>
            </w:tcBorders>
          </w:tcPr>
          <w:p w:rsidR="00F0666F" w:rsidRPr="0036476B" w:rsidRDefault="00F0666F" w:rsidP="006120A1">
            <w:pPr>
              <w:jc w:val="center"/>
              <w:rPr>
                <w:szCs w:val="24"/>
                <w:lang w:val="en-GB"/>
              </w:rPr>
            </w:pPr>
            <w:r w:rsidRPr="0036476B">
              <w:rPr>
                <w:szCs w:val="24"/>
                <w:lang w:val="en-GB"/>
              </w:rPr>
              <w:t>PPM</w:t>
            </w:r>
          </w:p>
        </w:tc>
        <w:tc>
          <w:tcPr>
            <w:tcW w:w="2269" w:type="dxa"/>
            <w:tcBorders>
              <w:bottom w:val="single" w:sz="4" w:space="0" w:color="000000"/>
            </w:tcBorders>
          </w:tcPr>
          <w:p w:rsidR="00F0666F" w:rsidRPr="0036476B" w:rsidRDefault="00F0666F" w:rsidP="006120A1">
            <w:pPr>
              <w:jc w:val="center"/>
              <w:rPr>
                <w:szCs w:val="24"/>
                <w:lang w:val="en-GB"/>
              </w:rPr>
            </w:pPr>
            <w:r w:rsidRPr="0036476B">
              <w:rPr>
                <w:position w:val="-6"/>
                <w:szCs w:val="24"/>
                <w:lang w:val="en-GB"/>
              </w:rPr>
              <w:object w:dxaOrig="1020" w:dyaOrig="320">
                <v:shape id="_x0000_i1130" type="#_x0000_t75" style="width:51pt;height:16.5pt" o:ole="">
                  <v:imagedata r:id="rId228" o:title=""/>
                </v:shape>
                <o:OLEObject Type="Embed" ProgID="Equation.DSMT4" ShapeID="_x0000_i1130" DrawAspect="Content" ObjectID="_1461357256" r:id="rId229"/>
              </w:object>
            </w:r>
          </w:p>
        </w:tc>
        <w:tc>
          <w:tcPr>
            <w:tcW w:w="2126" w:type="dxa"/>
            <w:tcBorders>
              <w:bottom w:val="single" w:sz="4" w:space="0" w:color="000000"/>
            </w:tcBorders>
          </w:tcPr>
          <w:p w:rsidR="00F0666F" w:rsidRPr="0036476B" w:rsidRDefault="00F0666F" w:rsidP="006120A1">
            <w:pPr>
              <w:jc w:val="center"/>
              <w:rPr>
                <w:szCs w:val="24"/>
                <w:lang w:val="en-GB"/>
              </w:rPr>
            </w:pPr>
            <w:r w:rsidRPr="0036476B">
              <w:rPr>
                <w:position w:val="-6"/>
                <w:szCs w:val="24"/>
                <w:lang w:val="en-GB"/>
              </w:rPr>
              <w:object w:dxaOrig="820" w:dyaOrig="279">
                <v:shape id="_x0000_i1131" type="#_x0000_t75" style="width:40.5pt;height:13.5pt" o:ole="">
                  <v:imagedata r:id="rId230" o:title=""/>
                </v:shape>
                <o:OLEObject Type="Embed" ProgID="Equation.DSMT4" ShapeID="_x0000_i1131" DrawAspect="Content" ObjectID="_1461357257" r:id="rId231"/>
              </w:object>
            </w:r>
          </w:p>
        </w:tc>
      </w:tr>
      <w:tr w:rsidR="00F0666F" w:rsidRPr="0036476B" w:rsidTr="00EF2B40">
        <w:trPr>
          <w:jc w:val="center"/>
        </w:trPr>
        <w:tc>
          <w:tcPr>
            <w:tcW w:w="7479" w:type="dxa"/>
            <w:gridSpan w:val="3"/>
            <w:tcBorders>
              <w:left w:val="single" w:sz="4" w:space="0" w:color="000000"/>
              <w:right w:val="single" w:sz="4" w:space="0" w:color="000000"/>
            </w:tcBorders>
          </w:tcPr>
          <w:p w:rsidR="00F0666F" w:rsidRPr="0036476B" w:rsidRDefault="00F0666F" w:rsidP="006120A1">
            <w:pPr>
              <w:spacing w:before="120"/>
              <w:jc w:val="center"/>
              <w:rPr>
                <w:szCs w:val="24"/>
                <w:lang w:val="en-GB"/>
              </w:rPr>
            </w:pPr>
            <w:r w:rsidRPr="0036476B">
              <w:rPr>
                <w:position w:val="-16"/>
                <w:szCs w:val="24"/>
                <w:lang w:val="en-GB"/>
              </w:rPr>
              <w:object w:dxaOrig="660" w:dyaOrig="440">
                <v:shape id="_x0000_i1132" type="#_x0000_t75" style="width:33pt;height:22.5pt" o:ole="">
                  <v:imagedata r:id="rId232" o:title=""/>
                </v:shape>
                <o:OLEObject Type="Embed" ProgID="Equation.DSMT4" ShapeID="_x0000_i1132" DrawAspect="Content" ObjectID="_1461357258" r:id="rId233"/>
              </w:object>
            </w:r>
            <w:r w:rsidR="0063408B" w:rsidRPr="0036476B">
              <w:rPr>
                <w:szCs w:val="24"/>
                <w:lang w:val="en-GB"/>
              </w:rPr>
              <w:t xml:space="preserve"> DSMC reference value</w:t>
            </w:r>
            <w:r w:rsidRPr="0036476B">
              <w:rPr>
                <w:szCs w:val="24"/>
                <w:lang w:val="en-GB"/>
              </w:rPr>
              <w:t xml:space="preserve">: </w:t>
            </w:r>
            <w:r w:rsidRPr="0036476B">
              <w:rPr>
                <w:position w:val="-6"/>
                <w:szCs w:val="24"/>
                <w:lang w:val="en-GB"/>
              </w:rPr>
              <w:object w:dxaOrig="580" w:dyaOrig="279">
                <v:shape id="_x0000_i1133" type="#_x0000_t75" style="width:29.25pt;height:13.5pt" o:ole="">
                  <v:imagedata r:id="rId234" o:title=""/>
                </v:shape>
                <o:OLEObject Type="Embed" ProgID="Equation.DSMT4" ShapeID="_x0000_i1133" DrawAspect="Content" ObjectID="_1461357259" r:id="rId235"/>
              </w:object>
            </w:r>
          </w:p>
        </w:tc>
      </w:tr>
      <w:tr w:rsidR="00F0666F" w:rsidRPr="0036476B" w:rsidTr="00EF2B40">
        <w:trPr>
          <w:jc w:val="center"/>
        </w:trPr>
        <w:tc>
          <w:tcPr>
            <w:tcW w:w="3084" w:type="dxa"/>
          </w:tcPr>
          <w:p w:rsidR="00F0666F" w:rsidRPr="0036476B" w:rsidRDefault="004C27C3" w:rsidP="006120A1">
            <w:pPr>
              <w:jc w:val="center"/>
              <w:rPr>
                <w:szCs w:val="24"/>
                <w:lang w:val="en-GB"/>
              </w:rPr>
            </w:pPr>
            <w:r w:rsidRPr="0036476B">
              <w:rPr>
                <w:szCs w:val="24"/>
                <w:lang w:val="en-GB"/>
              </w:rPr>
              <w:t>Current simulation</w:t>
            </w:r>
          </w:p>
        </w:tc>
        <w:tc>
          <w:tcPr>
            <w:tcW w:w="2269" w:type="dxa"/>
          </w:tcPr>
          <w:p w:rsidR="00F0666F" w:rsidRPr="0036476B" w:rsidRDefault="00F0666F" w:rsidP="006120A1">
            <w:pPr>
              <w:jc w:val="center"/>
              <w:rPr>
                <w:szCs w:val="24"/>
                <w:lang w:val="en-GB"/>
              </w:rPr>
            </w:pPr>
            <w:r w:rsidRPr="0036476B">
              <w:rPr>
                <w:position w:val="-6"/>
                <w:szCs w:val="24"/>
                <w:lang w:val="en-GB"/>
              </w:rPr>
              <w:object w:dxaOrig="580" w:dyaOrig="279">
                <v:shape id="_x0000_i1134" type="#_x0000_t75" style="width:29.25pt;height:13.5pt" o:ole="">
                  <v:imagedata r:id="rId236" o:title=""/>
                </v:shape>
                <o:OLEObject Type="Embed" ProgID="Equation.DSMT4" ShapeID="_x0000_i1134" DrawAspect="Content" ObjectID="_1461357260" r:id="rId237"/>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580" w:dyaOrig="279">
                <v:shape id="_x0000_i1135" type="#_x0000_t75" style="width:29.25pt;height:13.5pt" o:ole="">
                  <v:imagedata r:id="rId238" o:title=""/>
                </v:shape>
                <o:OLEObject Type="Embed" ProgID="Equation.DSMT4" ShapeID="_x0000_i1135" DrawAspect="Content" ObjectID="_1461357261" r:id="rId239"/>
              </w:object>
            </w:r>
          </w:p>
        </w:tc>
      </w:tr>
      <w:tr w:rsidR="00F0666F" w:rsidRPr="0036476B" w:rsidTr="00EF2B40">
        <w:trPr>
          <w:jc w:val="center"/>
        </w:trPr>
        <w:tc>
          <w:tcPr>
            <w:tcW w:w="3084" w:type="dxa"/>
          </w:tcPr>
          <w:p w:rsidR="00F0666F" w:rsidRPr="0036476B" w:rsidRDefault="009C2F47" w:rsidP="006120A1">
            <w:pPr>
              <w:jc w:val="center"/>
              <w:rPr>
                <w:szCs w:val="24"/>
                <w:lang w:val="en-GB"/>
              </w:rPr>
            </w:pPr>
            <w:r w:rsidRPr="0036476B">
              <w:rPr>
                <w:szCs w:val="24"/>
                <w:lang w:val="en-GB"/>
              </w:rPr>
              <w:t>McCormack s</w:t>
            </w:r>
            <w:r w:rsidR="00A65C8A" w:rsidRPr="0036476B">
              <w:rPr>
                <w:szCs w:val="24"/>
                <w:lang w:val="en-GB"/>
              </w:rPr>
              <w:t>cheme</w:t>
            </w:r>
          </w:p>
        </w:tc>
        <w:tc>
          <w:tcPr>
            <w:tcW w:w="2269" w:type="dxa"/>
          </w:tcPr>
          <w:p w:rsidR="00F0666F" w:rsidRPr="0036476B" w:rsidRDefault="00F0666F" w:rsidP="006120A1">
            <w:pPr>
              <w:jc w:val="center"/>
              <w:rPr>
                <w:szCs w:val="24"/>
                <w:lang w:val="en-GB"/>
              </w:rPr>
            </w:pPr>
            <w:r w:rsidRPr="0036476B">
              <w:rPr>
                <w:position w:val="-6"/>
                <w:szCs w:val="24"/>
                <w:lang w:val="en-GB"/>
              </w:rPr>
              <w:object w:dxaOrig="560" w:dyaOrig="279">
                <v:shape id="_x0000_i1136" type="#_x0000_t75" style="width:28.5pt;height:13.5pt" o:ole="">
                  <v:imagedata r:id="rId240" o:title=""/>
                </v:shape>
                <o:OLEObject Type="Embed" ProgID="Equation.DSMT4" ShapeID="_x0000_i1136" DrawAspect="Content" ObjectID="_1461357262" r:id="rId241"/>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37" type="#_x0000_t75" style="width:34.5pt;height:13.5pt" o:ole="">
                  <v:imagedata r:id="rId242" o:title=""/>
                </v:shape>
                <o:OLEObject Type="Embed" ProgID="Equation.DSMT4" ShapeID="_x0000_i1137" DrawAspect="Content" ObjectID="_1461357263" r:id="rId243"/>
              </w:object>
            </w:r>
          </w:p>
        </w:tc>
      </w:tr>
      <w:tr w:rsidR="00F0666F" w:rsidRPr="0036476B" w:rsidTr="00EF2B40">
        <w:trPr>
          <w:jc w:val="center"/>
        </w:trPr>
        <w:tc>
          <w:tcPr>
            <w:tcW w:w="3084" w:type="dxa"/>
          </w:tcPr>
          <w:p w:rsidR="00F0666F" w:rsidRPr="0036476B" w:rsidRDefault="00F0666F" w:rsidP="006120A1">
            <w:pPr>
              <w:jc w:val="center"/>
              <w:rPr>
                <w:szCs w:val="24"/>
                <w:lang w:val="en-GB"/>
              </w:rPr>
            </w:pPr>
            <w:r w:rsidRPr="0036476B">
              <w:rPr>
                <w:szCs w:val="24"/>
                <w:lang w:val="en-GB"/>
              </w:rPr>
              <w:t>RK3</w:t>
            </w:r>
          </w:p>
        </w:tc>
        <w:tc>
          <w:tcPr>
            <w:tcW w:w="2269" w:type="dxa"/>
          </w:tcPr>
          <w:p w:rsidR="00F0666F" w:rsidRPr="0036476B" w:rsidRDefault="00F0666F" w:rsidP="006120A1">
            <w:pPr>
              <w:jc w:val="center"/>
              <w:rPr>
                <w:szCs w:val="24"/>
                <w:lang w:val="en-GB"/>
              </w:rPr>
            </w:pPr>
            <w:r w:rsidRPr="0036476B">
              <w:rPr>
                <w:position w:val="-6"/>
                <w:szCs w:val="24"/>
                <w:lang w:val="en-GB"/>
              </w:rPr>
              <w:object w:dxaOrig="580" w:dyaOrig="279">
                <v:shape id="_x0000_i1138" type="#_x0000_t75" style="width:29.25pt;height:13.5pt" o:ole="">
                  <v:imagedata r:id="rId244" o:title=""/>
                </v:shape>
                <o:OLEObject Type="Embed" ProgID="Equation.DSMT4" ShapeID="_x0000_i1138" DrawAspect="Content" ObjectID="_1461357264" r:id="rId245"/>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39" type="#_x0000_t75" style="width:34.5pt;height:13.5pt" o:ole="">
                  <v:imagedata r:id="rId246" o:title=""/>
                </v:shape>
                <o:OLEObject Type="Embed" ProgID="Equation.DSMT4" ShapeID="_x0000_i1139" DrawAspect="Content" ObjectID="_1461357265" r:id="rId247"/>
              </w:object>
            </w:r>
          </w:p>
        </w:tc>
      </w:tr>
      <w:tr w:rsidR="00F0666F" w:rsidRPr="0036476B" w:rsidTr="00EF2B40">
        <w:trPr>
          <w:jc w:val="center"/>
        </w:trPr>
        <w:tc>
          <w:tcPr>
            <w:tcW w:w="3084" w:type="dxa"/>
            <w:tcBorders>
              <w:bottom w:val="single" w:sz="4" w:space="0" w:color="000000"/>
            </w:tcBorders>
          </w:tcPr>
          <w:p w:rsidR="00F0666F" w:rsidRPr="0036476B" w:rsidRDefault="00F0666F" w:rsidP="006120A1">
            <w:pPr>
              <w:jc w:val="center"/>
              <w:rPr>
                <w:szCs w:val="24"/>
                <w:lang w:val="en-GB"/>
              </w:rPr>
            </w:pPr>
            <w:r w:rsidRPr="0036476B">
              <w:rPr>
                <w:szCs w:val="24"/>
                <w:lang w:val="en-GB"/>
              </w:rPr>
              <w:t>PPM</w:t>
            </w:r>
          </w:p>
        </w:tc>
        <w:tc>
          <w:tcPr>
            <w:tcW w:w="2269" w:type="dxa"/>
            <w:tcBorders>
              <w:bottom w:val="single" w:sz="4" w:space="0" w:color="000000"/>
            </w:tcBorders>
          </w:tcPr>
          <w:p w:rsidR="00F0666F" w:rsidRPr="0036476B" w:rsidRDefault="00F0666F" w:rsidP="006120A1">
            <w:pPr>
              <w:jc w:val="center"/>
              <w:rPr>
                <w:szCs w:val="24"/>
                <w:lang w:val="en-GB"/>
              </w:rPr>
            </w:pPr>
            <w:r w:rsidRPr="0036476B">
              <w:rPr>
                <w:position w:val="-6"/>
                <w:szCs w:val="24"/>
                <w:lang w:val="en-GB"/>
              </w:rPr>
              <w:object w:dxaOrig="600" w:dyaOrig="279">
                <v:shape id="_x0000_i1140" type="#_x0000_t75" style="width:30pt;height:13.5pt" o:ole="">
                  <v:imagedata r:id="rId248" o:title=""/>
                </v:shape>
                <o:OLEObject Type="Embed" ProgID="Equation.DSMT4" ShapeID="_x0000_i1140" DrawAspect="Content" ObjectID="_1461357266" r:id="rId249"/>
              </w:object>
            </w:r>
          </w:p>
        </w:tc>
        <w:tc>
          <w:tcPr>
            <w:tcW w:w="2126" w:type="dxa"/>
            <w:tcBorders>
              <w:bottom w:val="single" w:sz="4" w:space="0" w:color="000000"/>
            </w:tcBorders>
          </w:tcPr>
          <w:p w:rsidR="00F0666F" w:rsidRPr="0036476B" w:rsidRDefault="00F0666F" w:rsidP="006120A1">
            <w:pPr>
              <w:jc w:val="center"/>
              <w:rPr>
                <w:szCs w:val="24"/>
                <w:lang w:val="en-GB"/>
              </w:rPr>
            </w:pPr>
            <w:r w:rsidRPr="0036476B">
              <w:rPr>
                <w:position w:val="-6"/>
                <w:szCs w:val="24"/>
                <w:lang w:val="en-GB"/>
              </w:rPr>
              <w:object w:dxaOrig="700" w:dyaOrig="279">
                <v:shape id="_x0000_i1141" type="#_x0000_t75" style="width:34.5pt;height:13.5pt" o:ole="">
                  <v:imagedata r:id="rId250" o:title=""/>
                </v:shape>
                <o:OLEObject Type="Embed" ProgID="Equation.DSMT4" ShapeID="_x0000_i1141" DrawAspect="Content" ObjectID="_1461357267" r:id="rId251"/>
              </w:object>
            </w:r>
          </w:p>
        </w:tc>
      </w:tr>
      <w:tr w:rsidR="00F0666F" w:rsidRPr="0036476B" w:rsidTr="00EF2B40">
        <w:trPr>
          <w:jc w:val="center"/>
        </w:trPr>
        <w:tc>
          <w:tcPr>
            <w:tcW w:w="7479" w:type="dxa"/>
            <w:gridSpan w:val="3"/>
            <w:tcBorders>
              <w:left w:val="single" w:sz="4" w:space="0" w:color="000000"/>
              <w:right w:val="single" w:sz="4" w:space="0" w:color="000000"/>
            </w:tcBorders>
          </w:tcPr>
          <w:p w:rsidR="00F0666F" w:rsidRPr="0036476B" w:rsidRDefault="00F0666F" w:rsidP="006120A1">
            <w:pPr>
              <w:spacing w:before="120"/>
              <w:jc w:val="center"/>
              <w:rPr>
                <w:szCs w:val="24"/>
                <w:lang w:val="en-GB"/>
              </w:rPr>
            </w:pPr>
            <w:r w:rsidRPr="0036476B">
              <w:rPr>
                <w:position w:val="-16"/>
                <w:szCs w:val="24"/>
                <w:lang w:val="en-GB"/>
              </w:rPr>
              <w:object w:dxaOrig="680" w:dyaOrig="440">
                <v:shape id="_x0000_i1142" type="#_x0000_t75" style="width:34.5pt;height:22.5pt" o:ole="">
                  <v:imagedata r:id="rId252" o:title=""/>
                </v:shape>
                <o:OLEObject Type="Embed" ProgID="Equation.DSMT4" ShapeID="_x0000_i1142" DrawAspect="Content" ObjectID="_1461357268" r:id="rId253"/>
              </w:object>
            </w:r>
            <w:r w:rsidR="0063408B" w:rsidRPr="0036476B">
              <w:rPr>
                <w:szCs w:val="24"/>
                <w:lang w:val="en-GB"/>
              </w:rPr>
              <w:t xml:space="preserve"> DSMC reference value</w:t>
            </w:r>
            <w:r w:rsidRPr="0036476B">
              <w:rPr>
                <w:szCs w:val="24"/>
                <w:lang w:val="en-GB"/>
              </w:rPr>
              <w:t xml:space="preserve">: </w:t>
            </w:r>
            <w:r w:rsidRPr="0036476B">
              <w:rPr>
                <w:position w:val="-6"/>
                <w:szCs w:val="24"/>
                <w:lang w:val="en-GB"/>
              </w:rPr>
              <w:object w:dxaOrig="1020" w:dyaOrig="320">
                <v:shape id="_x0000_i1143" type="#_x0000_t75" style="width:51pt;height:16.5pt" o:ole="">
                  <v:imagedata r:id="rId254" o:title=""/>
                </v:shape>
                <o:OLEObject Type="Embed" ProgID="Equation.DSMT4" ShapeID="_x0000_i1143" DrawAspect="Content" ObjectID="_1461357269" r:id="rId255"/>
              </w:object>
            </w:r>
          </w:p>
        </w:tc>
      </w:tr>
      <w:tr w:rsidR="00F0666F" w:rsidRPr="0036476B" w:rsidTr="00EF2B40">
        <w:trPr>
          <w:jc w:val="center"/>
        </w:trPr>
        <w:tc>
          <w:tcPr>
            <w:tcW w:w="3084" w:type="dxa"/>
          </w:tcPr>
          <w:p w:rsidR="00F0666F" w:rsidRPr="0036476B" w:rsidRDefault="004C27C3" w:rsidP="006120A1">
            <w:pPr>
              <w:jc w:val="center"/>
              <w:rPr>
                <w:szCs w:val="24"/>
                <w:lang w:val="en-GB"/>
              </w:rPr>
            </w:pPr>
            <w:r w:rsidRPr="0036476B">
              <w:rPr>
                <w:szCs w:val="24"/>
                <w:lang w:val="en-GB"/>
              </w:rPr>
              <w:t>Current simulation</w:t>
            </w:r>
          </w:p>
        </w:tc>
        <w:tc>
          <w:tcPr>
            <w:tcW w:w="2269" w:type="dxa"/>
          </w:tcPr>
          <w:p w:rsidR="00F0666F" w:rsidRPr="0036476B" w:rsidRDefault="00F0666F" w:rsidP="006120A1">
            <w:pPr>
              <w:jc w:val="center"/>
              <w:rPr>
                <w:szCs w:val="24"/>
                <w:lang w:val="en-GB"/>
              </w:rPr>
            </w:pPr>
            <w:r w:rsidRPr="0036476B">
              <w:rPr>
                <w:position w:val="-6"/>
                <w:szCs w:val="24"/>
                <w:lang w:val="en-GB"/>
              </w:rPr>
              <w:object w:dxaOrig="1020" w:dyaOrig="320">
                <v:shape id="_x0000_i1144" type="#_x0000_t75" style="width:51pt;height:16.5pt" o:ole="">
                  <v:imagedata r:id="rId256" o:title=""/>
                </v:shape>
                <o:OLEObject Type="Embed" ProgID="Equation.DSMT4" ShapeID="_x0000_i1144" DrawAspect="Content" ObjectID="_1461357270" r:id="rId257"/>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45" type="#_x0000_t75" style="width:34.5pt;height:13.5pt" o:ole="">
                  <v:imagedata r:id="rId258" o:title=""/>
                </v:shape>
                <o:OLEObject Type="Embed" ProgID="Equation.DSMT4" ShapeID="_x0000_i1145" DrawAspect="Content" ObjectID="_1461357271" r:id="rId259"/>
              </w:object>
            </w:r>
          </w:p>
        </w:tc>
      </w:tr>
      <w:tr w:rsidR="00F0666F" w:rsidRPr="0036476B" w:rsidTr="00EF2B40">
        <w:trPr>
          <w:jc w:val="center"/>
        </w:trPr>
        <w:tc>
          <w:tcPr>
            <w:tcW w:w="3084" w:type="dxa"/>
          </w:tcPr>
          <w:p w:rsidR="00F0666F" w:rsidRPr="0036476B" w:rsidRDefault="009C2F47" w:rsidP="006120A1">
            <w:pPr>
              <w:jc w:val="center"/>
              <w:rPr>
                <w:szCs w:val="24"/>
                <w:lang w:val="en-GB"/>
              </w:rPr>
            </w:pPr>
            <w:r w:rsidRPr="0036476B">
              <w:rPr>
                <w:szCs w:val="24"/>
                <w:lang w:val="en-GB"/>
              </w:rPr>
              <w:t>McCormack s</w:t>
            </w:r>
            <w:r w:rsidR="00A65C8A" w:rsidRPr="0036476B">
              <w:rPr>
                <w:szCs w:val="24"/>
                <w:lang w:val="en-GB"/>
              </w:rPr>
              <w:t>cheme</w:t>
            </w:r>
          </w:p>
        </w:tc>
        <w:tc>
          <w:tcPr>
            <w:tcW w:w="2269" w:type="dxa"/>
          </w:tcPr>
          <w:p w:rsidR="00F0666F" w:rsidRPr="0036476B" w:rsidRDefault="00F0666F" w:rsidP="006120A1">
            <w:pPr>
              <w:jc w:val="center"/>
              <w:rPr>
                <w:szCs w:val="24"/>
                <w:lang w:val="en-GB"/>
              </w:rPr>
            </w:pPr>
            <w:r w:rsidRPr="0036476B">
              <w:rPr>
                <w:position w:val="-6"/>
                <w:szCs w:val="24"/>
                <w:lang w:val="en-GB"/>
              </w:rPr>
              <w:object w:dxaOrig="1020" w:dyaOrig="320">
                <v:shape id="_x0000_i1146" type="#_x0000_t75" style="width:51pt;height:16.5pt" o:ole="">
                  <v:imagedata r:id="rId260" o:title=""/>
                </v:shape>
                <o:OLEObject Type="Embed" ProgID="Equation.DSMT4" ShapeID="_x0000_i1146" DrawAspect="Content" ObjectID="_1461357272" r:id="rId261"/>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47" type="#_x0000_t75" style="width:34.5pt;height:13.5pt" o:ole="">
                  <v:imagedata r:id="rId262" o:title=""/>
                </v:shape>
                <o:OLEObject Type="Embed" ProgID="Equation.DSMT4" ShapeID="_x0000_i1147" DrawAspect="Content" ObjectID="_1461357273" r:id="rId263"/>
              </w:object>
            </w:r>
          </w:p>
        </w:tc>
      </w:tr>
      <w:tr w:rsidR="00F0666F" w:rsidRPr="0036476B" w:rsidTr="00EF2B40">
        <w:trPr>
          <w:jc w:val="center"/>
        </w:trPr>
        <w:tc>
          <w:tcPr>
            <w:tcW w:w="3084" w:type="dxa"/>
          </w:tcPr>
          <w:p w:rsidR="00F0666F" w:rsidRPr="0036476B" w:rsidRDefault="00F0666F" w:rsidP="006120A1">
            <w:pPr>
              <w:jc w:val="center"/>
              <w:rPr>
                <w:szCs w:val="24"/>
                <w:lang w:val="en-GB"/>
              </w:rPr>
            </w:pPr>
            <w:r w:rsidRPr="0036476B">
              <w:rPr>
                <w:szCs w:val="24"/>
                <w:lang w:val="en-GB"/>
              </w:rPr>
              <w:t>RK3</w:t>
            </w:r>
          </w:p>
        </w:tc>
        <w:tc>
          <w:tcPr>
            <w:tcW w:w="2269" w:type="dxa"/>
          </w:tcPr>
          <w:p w:rsidR="00F0666F" w:rsidRPr="0036476B" w:rsidRDefault="00F0666F" w:rsidP="006120A1">
            <w:pPr>
              <w:jc w:val="center"/>
              <w:rPr>
                <w:szCs w:val="24"/>
                <w:lang w:val="en-GB"/>
              </w:rPr>
            </w:pPr>
            <w:r w:rsidRPr="0036476B">
              <w:rPr>
                <w:position w:val="-6"/>
                <w:szCs w:val="24"/>
                <w:lang w:val="en-GB"/>
              </w:rPr>
              <w:object w:dxaOrig="1040" w:dyaOrig="320">
                <v:shape id="_x0000_i1148" type="#_x0000_t75" style="width:52.5pt;height:16.5pt" o:ole="">
                  <v:imagedata r:id="rId264" o:title=""/>
                </v:shape>
                <o:OLEObject Type="Embed" ProgID="Equation.DSMT4" ShapeID="_x0000_i1148" DrawAspect="Content" ObjectID="_1461357274" r:id="rId265"/>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49" type="#_x0000_t75" style="width:34.5pt;height:13.5pt" o:ole="">
                  <v:imagedata r:id="rId266" o:title=""/>
                </v:shape>
                <o:OLEObject Type="Embed" ProgID="Equation.DSMT4" ShapeID="_x0000_i1149" DrawAspect="Content" ObjectID="_1461357275" r:id="rId267"/>
              </w:object>
            </w:r>
          </w:p>
        </w:tc>
      </w:tr>
      <w:tr w:rsidR="00F0666F" w:rsidRPr="0036476B" w:rsidTr="00EF2B40">
        <w:trPr>
          <w:jc w:val="center"/>
        </w:trPr>
        <w:tc>
          <w:tcPr>
            <w:tcW w:w="3084" w:type="dxa"/>
          </w:tcPr>
          <w:p w:rsidR="00F0666F" w:rsidRPr="0036476B" w:rsidRDefault="00F0666F" w:rsidP="006120A1">
            <w:pPr>
              <w:jc w:val="center"/>
              <w:rPr>
                <w:szCs w:val="24"/>
                <w:lang w:val="en-GB"/>
              </w:rPr>
            </w:pPr>
            <w:r w:rsidRPr="0036476B">
              <w:rPr>
                <w:szCs w:val="24"/>
                <w:lang w:val="en-GB"/>
              </w:rPr>
              <w:t>PPM</w:t>
            </w:r>
          </w:p>
        </w:tc>
        <w:tc>
          <w:tcPr>
            <w:tcW w:w="2269" w:type="dxa"/>
          </w:tcPr>
          <w:p w:rsidR="00F0666F" w:rsidRPr="0036476B" w:rsidRDefault="00F0666F" w:rsidP="006120A1">
            <w:pPr>
              <w:jc w:val="center"/>
              <w:rPr>
                <w:szCs w:val="24"/>
                <w:lang w:val="en-GB"/>
              </w:rPr>
            </w:pPr>
            <w:r w:rsidRPr="0036476B">
              <w:rPr>
                <w:position w:val="-6"/>
                <w:szCs w:val="24"/>
                <w:lang w:val="en-GB"/>
              </w:rPr>
              <w:object w:dxaOrig="1020" w:dyaOrig="320">
                <v:shape id="_x0000_i1150" type="#_x0000_t75" style="width:51pt;height:16.5pt" o:ole="">
                  <v:imagedata r:id="rId268" o:title=""/>
                </v:shape>
                <o:OLEObject Type="Embed" ProgID="Equation.DSMT4" ShapeID="_x0000_i1150" DrawAspect="Content" ObjectID="_1461357276" r:id="rId269"/>
              </w:object>
            </w:r>
          </w:p>
        </w:tc>
        <w:tc>
          <w:tcPr>
            <w:tcW w:w="2126" w:type="dxa"/>
          </w:tcPr>
          <w:p w:rsidR="00F0666F" w:rsidRPr="0036476B" w:rsidRDefault="00F0666F" w:rsidP="006120A1">
            <w:pPr>
              <w:jc w:val="center"/>
              <w:rPr>
                <w:szCs w:val="24"/>
                <w:lang w:val="en-GB"/>
              </w:rPr>
            </w:pPr>
            <w:r w:rsidRPr="0036476B">
              <w:rPr>
                <w:position w:val="-6"/>
                <w:szCs w:val="24"/>
                <w:lang w:val="en-GB"/>
              </w:rPr>
              <w:object w:dxaOrig="700" w:dyaOrig="279">
                <v:shape id="_x0000_i1151" type="#_x0000_t75" style="width:34.5pt;height:13.5pt" o:ole="">
                  <v:imagedata r:id="rId270" o:title=""/>
                </v:shape>
                <o:OLEObject Type="Embed" ProgID="Equation.DSMT4" ShapeID="_x0000_i1151" DrawAspect="Content" ObjectID="_1461357277" r:id="rId271"/>
              </w:object>
            </w:r>
          </w:p>
        </w:tc>
      </w:tr>
    </w:tbl>
    <w:p w:rsidR="00F0666F" w:rsidRPr="0036476B" w:rsidRDefault="00F0666F" w:rsidP="006120A1">
      <w:pPr>
        <w:rPr>
          <w:szCs w:val="24"/>
          <w:lang w:val="en-GB"/>
        </w:rPr>
      </w:pPr>
    </w:p>
    <w:p w:rsidR="00F0666F" w:rsidRPr="0036476B" w:rsidRDefault="00A65C8A" w:rsidP="00EF2B40">
      <w:pPr>
        <w:rPr>
          <w:szCs w:val="24"/>
          <w:lang w:val="en-GB"/>
        </w:rPr>
      </w:pPr>
      <w:r w:rsidRPr="0036476B">
        <w:rPr>
          <w:szCs w:val="24"/>
          <w:lang w:val="en-GB"/>
        </w:rPr>
        <w:t xml:space="preserve">As can be seen from the table, </w:t>
      </w:r>
      <w:r w:rsidR="00137C86" w:rsidRPr="0036476B">
        <w:rPr>
          <w:szCs w:val="24"/>
          <w:lang w:val="en-GB"/>
        </w:rPr>
        <w:t xml:space="preserve">the </w:t>
      </w:r>
      <w:r w:rsidR="0063408B" w:rsidRPr="0036476B">
        <w:rPr>
          <w:szCs w:val="24"/>
          <w:lang w:val="en-GB"/>
        </w:rPr>
        <w:t>non-linear two</w:t>
      </w:r>
      <w:r w:rsidR="00137C86" w:rsidRPr="0036476B">
        <w:rPr>
          <w:szCs w:val="24"/>
          <w:lang w:val="en-GB"/>
        </w:rPr>
        <w:t>-</w:t>
      </w:r>
      <w:r w:rsidR="004A02BF" w:rsidRPr="0036476B">
        <w:rPr>
          <w:szCs w:val="24"/>
          <w:lang w:val="en-GB"/>
        </w:rPr>
        <w:t>time-level</w:t>
      </w:r>
      <w:r w:rsidR="00137C86" w:rsidRPr="0036476B">
        <w:rPr>
          <w:szCs w:val="24"/>
          <w:lang w:val="en-GB"/>
        </w:rPr>
        <w:t xml:space="preserve"> </w:t>
      </w:r>
      <w:r w:rsidR="0063408B" w:rsidRPr="0036476B">
        <w:rPr>
          <w:szCs w:val="24"/>
          <w:lang w:val="en-GB"/>
        </w:rPr>
        <w:t>Central Leapf</w:t>
      </w:r>
      <w:r w:rsidR="00137C86" w:rsidRPr="0036476B">
        <w:rPr>
          <w:szCs w:val="24"/>
          <w:lang w:val="en-GB"/>
        </w:rPr>
        <w:t xml:space="preserve">rog scheme is able to accurately predict the correct value for the equilibrium </w:t>
      </w:r>
      <w:r w:rsidRPr="0036476B">
        <w:rPr>
          <w:szCs w:val="24"/>
          <w:lang w:val="en-GB"/>
        </w:rPr>
        <w:t>fluctuations</w:t>
      </w:r>
      <w:r w:rsidR="00137C86" w:rsidRPr="0036476B">
        <w:rPr>
          <w:szCs w:val="24"/>
          <w:lang w:val="en-GB"/>
        </w:rPr>
        <w:t xml:space="preserve"> and performs very well compared to the other methods </w:t>
      </w:r>
      <w:r w:rsidR="002F291F" w:rsidRPr="00E473E6">
        <w:rPr>
          <w:color w:val="0000FF"/>
          <w:szCs w:val="24"/>
          <w:lang w:val="en-GB"/>
        </w:rPr>
        <w:t xml:space="preserve">and on par with </w:t>
      </w:r>
      <w:r w:rsidR="0063408B" w:rsidRPr="00E473E6">
        <w:rPr>
          <w:color w:val="0000FF"/>
          <w:szCs w:val="24"/>
          <w:lang w:val="en-GB"/>
        </w:rPr>
        <w:t xml:space="preserve">the </w:t>
      </w:r>
      <w:r w:rsidR="002F291F" w:rsidRPr="00E473E6">
        <w:rPr>
          <w:color w:val="0000FF"/>
          <w:szCs w:val="24"/>
          <w:lang w:val="en-GB"/>
        </w:rPr>
        <w:t xml:space="preserve">most accurate </w:t>
      </w:r>
      <w:r w:rsidR="0055111D" w:rsidRPr="00E473E6">
        <w:rPr>
          <w:color w:val="0000FF"/>
          <w:szCs w:val="24"/>
          <w:lang w:val="en-GB"/>
        </w:rPr>
        <w:t xml:space="preserve">three-stage </w:t>
      </w:r>
      <w:proofErr w:type="spellStart"/>
      <w:r w:rsidR="00137C86" w:rsidRPr="00E473E6">
        <w:rPr>
          <w:color w:val="0000FF"/>
          <w:szCs w:val="24"/>
          <w:lang w:val="en-GB"/>
        </w:rPr>
        <w:t>R</w:t>
      </w:r>
      <w:r w:rsidR="0055111D" w:rsidRPr="00E473E6">
        <w:rPr>
          <w:color w:val="0000FF"/>
          <w:szCs w:val="24"/>
          <w:lang w:val="en-GB"/>
        </w:rPr>
        <w:t>unge</w:t>
      </w:r>
      <w:r w:rsidR="00415CBC" w:rsidRPr="00E473E6">
        <w:rPr>
          <w:color w:val="0000FF"/>
          <w:szCs w:val="24"/>
          <w:lang w:val="en-GB"/>
        </w:rPr>
        <w:t>-</w:t>
      </w:r>
      <w:r w:rsidR="00137C86" w:rsidRPr="00E473E6">
        <w:rPr>
          <w:color w:val="0000FF"/>
          <w:szCs w:val="24"/>
          <w:lang w:val="en-GB"/>
        </w:rPr>
        <w:t>K</w:t>
      </w:r>
      <w:r w:rsidR="0055111D" w:rsidRPr="00E473E6">
        <w:rPr>
          <w:color w:val="0000FF"/>
          <w:szCs w:val="24"/>
          <w:lang w:val="en-GB"/>
        </w:rPr>
        <w:t>utta</w:t>
      </w:r>
      <w:proofErr w:type="spellEnd"/>
      <w:r w:rsidR="0055111D" w:rsidRPr="00E473E6">
        <w:rPr>
          <w:color w:val="0000FF"/>
          <w:szCs w:val="24"/>
          <w:lang w:val="en-GB"/>
        </w:rPr>
        <w:t xml:space="preserve"> </w:t>
      </w:r>
      <w:r w:rsidR="00137C86" w:rsidRPr="00E473E6">
        <w:rPr>
          <w:color w:val="0000FF"/>
          <w:szCs w:val="24"/>
          <w:lang w:val="en-GB"/>
        </w:rPr>
        <w:t>method.</w:t>
      </w:r>
      <w:r w:rsidR="002F291F" w:rsidRPr="00E473E6">
        <w:rPr>
          <w:color w:val="0000FF"/>
          <w:szCs w:val="24"/>
          <w:lang w:val="en-GB"/>
        </w:rPr>
        <w:t xml:space="preserve"> However, in comparison</w:t>
      </w:r>
      <w:r w:rsidR="0055111D" w:rsidRPr="00E473E6">
        <w:rPr>
          <w:color w:val="0000FF"/>
          <w:szCs w:val="24"/>
          <w:lang w:val="en-GB"/>
        </w:rPr>
        <w:t xml:space="preserve"> with the latter</w:t>
      </w:r>
      <w:r w:rsidR="002F291F" w:rsidRPr="00E473E6">
        <w:rPr>
          <w:color w:val="0000FF"/>
          <w:szCs w:val="24"/>
          <w:lang w:val="en-GB"/>
        </w:rPr>
        <w:t xml:space="preserve"> the computational cost of the current </w:t>
      </w:r>
      <w:r w:rsidR="0055111D" w:rsidRPr="00E473E6">
        <w:rPr>
          <w:color w:val="0000FF"/>
          <w:szCs w:val="24"/>
          <w:lang w:val="en-GB"/>
        </w:rPr>
        <w:t xml:space="preserve">single-stage </w:t>
      </w:r>
      <w:r w:rsidR="002F291F" w:rsidRPr="00E473E6">
        <w:rPr>
          <w:color w:val="0000FF"/>
          <w:szCs w:val="24"/>
          <w:lang w:val="en-GB"/>
        </w:rPr>
        <w:t>Central Leapfrog scheme is about 3 times as small</w:t>
      </w:r>
      <w:r w:rsidR="002F291F" w:rsidRPr="0036476B">
        <w:rPr>
          <w:szCs w:val="24"/>
          <w:lang w:val="en-GB"/>
        </w:rPr>
        <w:t xml:space="preserve">. </w:t>
      </w:r>
    </w:p>
    <w:p w:rsidR="000969B5" w:rsidRPr="0036476B" w:rsidRDefault="000969B5" w:rsidP="00EF2B40">
      <w:pPr>
        <w:rPr>
          <w:szCs w:val="24"/>
          <w:lang w:val="en-GB"/>
        </w:rPr>
      </w:pPr>
    </w:p>
    <w:p w:rsidR="000969B5" w:rsidRPr="0036476B" w:rsidRDefault="000969B5" w:rsidP="000969B5">
      <w:pPr>
        <w:rPr>
          <w:szCs w:val="24"/>
          <w:lang w:val="en-GB"/>
        </w:rPr>
      </w:pPr>
      <w:r w:rsidRPr="0036476B">
        <w:rPr>
          <w:szCs w:val="24"/>
          <w:lang w:val="en-GB"/>
        </w:rPr>
        <w:t xml:space="preserve">Besides the value of the variance of the fluctuations, other </w:t>
      </w:r>
      <w:r w:rsidR="00787C4D" w:rsidRPr="0036476B">
        <w:rPr>
          <w:szCs w:val="24"/>
          <w:lang w:val="en-GB"/>
        </w:rPr>
        <w:t xml:space="preserve">important </w:t>
      </w:r>
      <w:r w:rsidRPr="0036476B">
        <w:rPr>
          <w:szCs w:val="24"/>
          <w:lang w:val="en-GB"/>
        </w:rPr>
        <w:t>properties</w:t>
      </w:r>
      <w:r w:rsidR="00787C4D" w:rsidRPr="0036476B">
        <w:rPr>
          <w:szCs w:val="24"/>
          <w:lang w:val="en-GB"/>
        </w:rPr>
        <w:t xml:space="preserve"> to capture in the simulation are the </w:t>
      </w:r>
      <w:r w:rsidRPr="0036476B">
        <w:rPr>
          <w:szCs w:val="24"/>
          <w:lang w:val="en-GB"/>
        </w:rPr>
        <w:t>space and time correlation</w:t>
      </w:r>
      <w:r w:rsidR="00787C4D" w:rsidRPr="0036476B">
        <w:rPr>
          <w:szCs w:val="24"/>
          <w:lang w:val="en-GB"/>
        </w:rPr>
        <w:t>s, which in case of the Landau-</w:t>
      </w:r>
      <w:proofErr w:type="spellStart"/>
      <w:r w:rsidR="00787C4D" w:rsidRPr="0036476B">
        <w:rPr>
          <w:szCs w:val="24"/>
          <w:lang w:val="en-GB"/>
        </w:rPr>
        <w:t>Lifshitz</w:t>
      </w:r>
      <w:proofErr w:type="spellEnd"/>
      <w:r w:rsidR="00787C4D" w:rsidRPr="0036476B">
        <w:rPr>
          <w:szCs w:val="24"/>
          <w:lang w:val="en-GB"/>
        </w:rPr>
        <w:t xml:space="preserve"> model should correspond to a delta-function-like behaviour</w:t>
      </w:r>
      <w:r w:rsidRPr="0036476B">
        <w:rPr>
          <w:szCs w:val="24"/>
          <w:lang w:val="en-GB"/>
        </w:rPr>
        <w:t xml:space="preserve">. </w:t>
      </w:r>
    </w:p>
    <w:p w:rsidR="000969B5" w:rsidRPr="0036476B" w:rsidRDefault="000969B5" w:rsidP="000969B5">
      <w:pPr>
        <w:rPr>
          <w:szCs w:val="24"/>
          <w:lang w:val="en-GB"/>
        </w:rPr>
      </w:pPr>
    </w:p>
    <w:p w:rsidR="00F0666F" w:rsidRPr="0036476B" w:rsidRDefault="00A65C8A" w:rsidP="000969B5">
      <w:pPr>
        <w:rPr>
          <w:szCs w:val="24"/>
          <w:lang w:val="en-GB"/>
        </w:rPr>
      </w:pPr>
      <w:r w:rsidRPr="0036476B">
        <w:rPr>
          <w:szCs w:val="24"/>
          <w:lang w:val="en-GB"/>
        </w:rPr>
        <w:t>Figure 3.</w:t>
      </w:r>
      <w:r w:rsidR="00787C4D" w:rsidRPr="0036476B">
        <w:rPr>
          <w:szCs w:val="24"/>
          <w:lang w:val="en-GB"/>
        </w:rPr>
        <w:t>2</w:t>
      </w:r>
      <w:r w:rsidRPr="0036476B">
        <w:rPr>
          <w:szCs w:val="24"/>
          <w:lang w:val="en-GB"/>
        </w:rPr>
        <w:t xml:space="preserve"> depicts the </w:t>
      </w:r>
      <w:r w:rsidR="00787C4D" w:rsidRPr="0036476B">
        <w:rPr>
          <w:szCs w:val="24"/>
          <w:lang w:val="en-GB"/>
        </w:rPr>
        <w:t xml:space="preserve">two-point </w:t>
      </w:r>
      <w:r w:rsidRPr="0036476B">
        <w:rPr>
          <w:szCs w:val="24"/>
          <w:lang w:val="en-GB"/>
        </w:rPr>
        <w:t>spatial correlation</w:t>
      </w:r>
      <w:r w:rsidR="00787C4D" w:rsidRPr="0036476B">
        <w:rPr>
          <w:szCs w:val="24"/>
          <w:lang w:val="en-GB"/>
        </w:rPr>
        <w:t>s</w:t>
      </w:r>
      <w:r w:rsidRPr="0036476B">
        <w:rPr>
          <w:szCs w:val="24"/>
          <w:lang w:val="en-GB"/>
        </w:rPr>
        <w:t xml:space="preserve"> of </w:t>
      </w:r>
      <w:r w:rsidR="00787C4D" w:rsidRPr="0036476B">
        <w:rPr>
          <w:szCs w:val="24"/>
          <w:lang w:val="en-GB"/>
        </w:rPr>
        <w:t>the density, momentum and energy, which are consistent with the model of spatially uncorrelated sources</w:t>
      </w:r>
      <w:r w:rsidR="00C068EB">
        <w:rPr>
          <w:szCs w:val="24"/>
          <w:lang w:val="en-GB"/>
        </w:rPr>
        <w:t xml:space="preserve"> with the following amplitudes</w:t>
      </w:r>
      <w:proofErr w:type="gramStart"/>
      <w:r w:rsidR="00787C4D" w:rsidRPr="0036476B">
        <w:rPr>
          <w:szCs w:val="24"/>
          <w:lang w:val="en-GB"/>
        </w:rPr>
        <w:t>:</w:t>
      </w:r>
      <w:r w:rsidR="000969B5" w:rsidRPr="0036476B">
        <w:rPr>
          <w:szCs w:val="24"/>
          <w:lang w:val="en-GB"/>
        </w:rPr>
        <w:t xml:space="preserve"> </w:t>
      </w:r>
      <w:proofErr w:type="gramEnd"/>
      <w:r w:rsidR="000969B5" w:rsidRPr="0036476B">
        <w:rPr>
          <w:position w:val="-16"/>
          <w:szCs w:val="24"/>
          <w:lang w:val="en-GB"/>
        </w:rPr>
        <w:object w:dxaOrig="2020" w:dyaOrig="440">
          <v:shape id="_x0000_i1152" type="#_x0000_t75" style="width:101.25pt;height:22.5pt" o:ole="">
            <v:imagedata r:id="rId272" o:title=""/>
          </v:shape>
          <o:OLEObject Type="Embed" ProgID="Equation.DSMT4" ShapeID="_x0000_i1152" DrawAspect="Content" ObjectID="_1461357278" r:id="rId273"/>
        </w:object>
      </w:r>
      <w:r w:rsidR="000969B5" w:rsidRPr="0036476B">
        <w:rPr>
          <w:szCs w:val="24"/>
          <w:lang w:val="en-GB"/>
        </w:rPr>
        <w:t>,</w:t>
      </w:r>
      <w:r w:rsidR="00C47E07" w:rsidRPr="0036476B">
        <w:rPr>
          <w:szCs w:val="24"/>
          <w:lang w:val="en-GB"/>
        </w:rPr>
        <w:t xml:space="preserve"> </w:t>
      </w:r>
      <w:r w:rsidR="00C47E07" w:rsidRPr="0036476B">
        <w:rPr>
          <w:position w:val="-16"/>
          <w:szCs w:val="24"/>
          <w:lang w:val="en-US"/>
        </w:rPr>
        <w:object w:dxaOrig="2040" w:dyaOrig="440">
          <v:shape id="_x0000_i1153" type="#_x0000_t75" style="width:102pt;height:21.75pt" o:ole="">
            <v:imagedata r:id="rId274" o:title=""/>
          </v:shape>
          <o:OLEObject Type="Embed" ProgID="Equation.DSMT4" ShapeID="_x0000_i1153" DrawAspect="Content" ObjectID="_1461357279" r:id="rId275"/>
        </w:object>
      </w:r>
      <w:r w:rsidR="000969B5" w:rsidRPr="0036476B">
        <w:rPr>
          <w:szCs w:val="24"/>
          <w:lang w:val="en-GB"/>
        </w:rPr>
        <w:t>,</w:t>
      </w:r>
      <w:r w:rsidR="00C068EB">
        <w:rPr>
          <w:szCs w:val="24"/>
          <w:lang w:val="en-GB"/>
        </w:rPr>
        <w:t xml:space="preserve"> </w:t>
      </w:r>
      <w:r w:rsidR="00C068EB" w:rsidRPr="004F4BB0">
        <w:rPr>
          <w:position w:val="-14"/>
          <w:szCs w:val="24"/>
          <w:lang w:val="en-GB"/>
        </w:rPr>
        <w:object w:dxaOrig="1140" w:dyaOrig="400">
          <v:shape id="_x0000_i1154" type="#_x0000_t75" style="width:57pt;height:20.25pt" o:ole="">
            <v:imagedata r:id="rId276" o:title=""/>
          </v:shape>
          <o:OLEObject Type="Embed" ProgID="Equation.3" ShapeID="_x0000_i1154" DrawAspect="Content" ObjectID="_1461357280" r:id="rId277"/>
        </w:object>
      </w:r>
      <w:r w:rsidR="000969B5" w:rsidRPr="0036476B">
        <w:rPr>
          <w:szCs w:val="24"/>
          <w:lang w:val="en-GB"/>
        </w:rPr>
        <w:t xml:space="preserve">, </w:t>
      </w:r>
      <w:r w:rsidR="00C068EB" w:rsidRPr="004F4BB0">
        <w:rPr>
          <w:position w:val="-14"/>
          <w:szCs w:val="24"/>
          <w:lang w:val="en-GB"/>
        </w:rPr>
        <w:object w:dxaOrig="1100" w:dyaOrig="400">
          <v:shape id="_x0000_i1155" type="#_x0000_t75" style="width:55.5pt;height:20.25pt" o:ole="">
            <v:imagedata r:id="rId278" o:title=""/>
          </v:shape>
          <o:OLEObject Type="Embed" ProgID="Equation.3" ShapeID="_x0000_i1155" DrawAspect="Content" ObjectID="_1461357281" r:id="rId279"/>
        </w:object>
      </w:r>
      <w:r w:rsidR="00C47E07" w:rsidRPr="0036476B">
        <w:rPr>
          <w:szCs w:val="24"/>
          <w:lang w:val="en-GB"/>
        </w:rPr>
        <w:t>, and</w:t>
      </w:r>
      <w:r w:rsidR="00C068EB" w:rsidRPr="004F4BB0">
        <w:rPr>
          <w:position w:val="-14"/>
          <w:szCs w:val="24"/>
          <w:lang w:val="en-GB"/>
        </w:rPr>
        <w:object w:dxaOrig="1140" w:dyaOrig="400">
          <v:shape id="_x0000_i1156" type="#_x0000_t75" style="width:57pt;height:20.25pt" o:ole="">
            <v:imagedata r:id="rId280" o:title=""/>
          </v:shape>
          <o:OLEObject Type="Embed" ProgID="Equation.3" ShapeID="_x0000_i1156" DrawAspect="Content" ObjectID="_1461357282" r:id="rId281"/>
        </w:object>
      </w:r>
      <w:r w:rsidR="000969B5" w:rsidRPr="0036476B">
        <w:rPr>
          <w:szCs w:val="24"/>
          <w:lang w:val="en-GB"/>
        </w:rPr>
        <w:t xml:space="preserve"> as they should be for the equilibrium system.</w:t>
      </w:r>
      <w:r w:rsidR="00C47E07" w:rsidRPr="0036476B">
        <w:rPr>
          <w:szCs w:val="24"/>
          <w:lang w:val="en-GB"/>
        </w:rPr>
        <w:t xml:space="preserve"> </w:t>
      </w:r>
      <w:r w:rsidR="00415CBC" w:rsidRPr="00E473E6">
        <w:rPr>
          <w:color w:val="0000FF"/>
          <w:szCs w:val="24"/>
          <w:lang w:val="en-GB"/>
        </w:rPr>
        <w:t xml:space="preserve">Notably, the third relation between the fluctuation of the total energy and </w:t>
      </w:r>
      <w:r w:rsidR="00CF5E18" w:rsidRPr="00E473E6">
        <w:rPr>
          <w:color w:val="0000FF"/>
          <w:szCs w:val="24"/>
          <w:lang w:val="en-GB"/>
        </w:rPr>
        <w:t xml:space="preserve">the </w:t>
      </w:r>
      <w:r w:rsidR="00415CBC" w:rsidRPr="00E473E6">
        <w:rPr>
          <w:color w:val="0000FF"/>
          <w:szCs w:val="24"/>
          <w:lang w:val="en-GB"/>
        </w:rPr>
        <w:t xml:space="preserve">density can be obtained </w:t>
      </w:r>
      <w:r w:rsidR="004F4BB0" w:rsidRPr="00E473E6">
        <w:rPr>
          <w:color w:val="0000FF"/>
          <w:szCs w:val="24"/>
          <w:lang w:val="en-GB"/>
        </w:rPr>
        <w:t xml:space="preserve">as a linear perturbation </w:t>
      </w:r>
      <w:r w:rsidR="00415CBC" w:rsidRPr="00E473E6">
        <w:rPr>
          <w:color w:val="0000FF"/>
          <w:szCs w:val="24"/>
          <w:lang w:val="en-GB"/>
        </w:rPr>
        <w:t xml:space="preserve">from the </w:t>
      </w:r>
      <w:r w:rsidR="004F4BB0" w:rsidRPr="00E473E6">
        <w:rPr>
          <w:color w:val="0000FF"/>
          <w:szCs w:val="24"/>
          <w:lang w:val="en-GB"/>
        </w:rPr>
        <w:t>energy equation</w:t>
      </w:r>
      <w:r w:rsidR="00415CBC" w:rsidRPr="00E473E6">
        <w:rPr>
          <w:color w:val="0000FF"/>
          <w:szCs w:val="24"/>
          <w:lang w:val="en-GB"/>
        </w:rPr>
        <w:t xml:space="preserve"> </w:t>
      </w:r>
      <w:r w:rsidR="00415CBC" w:rsidRPr="00E473E6">
        <w:rPr>
          <w:color w:val="0000FF"/>
          <w:position w:val="-24"/>
          <w:szCs w:val="24"/>
        </w:rPr>
        <w:object w:dxaOrig="1719" w:dyaOrig="660">
          <v:shape id="_x0000_i1157" type="#_x0000_t75" style="width:85.5pt;height:33pt" o:ole="">
            <v:imagedata r:id="rId282" o:title=""/>
          </v:shape>
          <o:OLEObject Type="Embed" ProgID="Equation.DSMT4" ShapeID="_x0000_i1157" DrawAspect="Content" ObjectID="_1461357283" r:id="rId283"/>
        </w:object>
      </w:r>
      <w:r w:rsidR="004F4BB0" w:rsidRPr="00E473E6">
        <w:rPr>
          <w:color w:val="0000FF"/>
          <w:szCs w:val="24"/>
          <w:lang w:val="en-GB"/>
        </w:rPr>
        <w:t xml:space="preserve"> using </w:t>
      </w:r>
      <w:r w:rsidR="00C068EB" w:rsidRPr="00E473E6">
        <w:rPr>
          <w:color w:val="0000FF"/>
          <w:position w:val="-14"/>
          <w:szCs w:val="24"/>
          <w:lang w:val="en-GB"/>
        </w:rPr>
        <w:object w:dxaOrig="1100" w:dyaOrig="400">
          <v:shape id="_x0000_i1158" type="#_x0000_t75" style="width:55.5pt;height:20.25pt" o:ole="">
            <v:imagedata r:id="rId284" o:title=""/>
          </v:shape>
          <o:OLEObject Type="Embed" ProgID="Equation.3" ShapeID="_x0000_i1158" DrawAspect="Content" ObjectID="_1461357284" r:id="rId285"/>
        </w:object>
      </w:r>
      <w:r w:rsidR="004F4BB0" w:rsidRPr="00E473E6">
        <w:rPr>
          <w:color w:val="0000FF"/>
          <w:szCs w:val="24"/>
          <w:lang w:val="en-GB"/>
        </w:rPr>
        <w:t xml:space="preserve"> and </w:t>
      </w:r>
      <w:r w:rsidR="001A38A5" w:rsidRPr="00E473E6">
        <w:rPr>
          <w:color w:val="0000FF"/>
          <w:position w:val="-14"/>
          <w:szCs w:val="24"/>
          <w:lang w:val="en-GB"/>
        </w:rPr>
        <w:object w:dxaOrig="720" w:dyaOrig="400">
          <v:shape id="_x0000_i1159" type="#_x0000_t75" style="width:36.75pt;height:20.25pt" o:ole="">
            <v:imagedata r:id="rId286" o:title=""/>
          </v:shape>
          <o:OLEObject Type="Embed" ProgID="Equation.3" ShapeID="_x0000_i1159" DrawAspect="Content" ObjectID="_1461357285" r:id="rId287"/>
        </w:object>
      </w:r>
      <w:r w:rsidR="00C068EB" w:rsidRPr="00E473E6">
        <w:rPr>
          <w:color w:val="0000FF"/>
          <w:szCs w:val="24"/>
          <w:lang w:val="en-GB"/>
        </w:rPr>
        <w:t xml:space="preserve"> which hold at</w:t>
      </w:r>
      <w:r w:rsidR="004F4BB0" w:rsidRPr="00E473E6">
        <w:rPr>
          <w:color w:val="0000FF"/>
          <w:szCs w:val="24"/>
          <w:lang w:val="en-GB"/>
        </w:rPr>
        <w:t xml:space="preserve"> equilibrium.</w:t>
      </w:r>
      <w:r w:rsidR="0039474D" w:rsidRPr="00E473E6">
        <w:rPr>
          <w:color w:val="0000FF"/>
          <w:szCs w:val="24"/>
          <w:lang w:val="en-GB"/>
        </w:rPr>
        <w:t xml:space="preserve"> Here t</w:t>
      </w:r>
      <w:r w:rsidR="00E93253" w:rsidRPr="00E473E6">
        <w:rPr>
          <w:color w:val="0000FF"/>
          <w:szCs w:val="24"/>
          <w:lang w:val="en-GB"/>
        </w:rPr>
        <w:t>he brackets correspond to time averaging</w:t>
      </w:r>
      <w:r w:rsidR="0039474D" w:rsidRPr="00E473E6">
        <w:rPr>
          <w:color w:val="0000FF"/>
          <w:szCs w:val="24"/>
          <w:lang w:val="en-GB"/>
        </w:rPr>
        <w:t xml:space="preserve"> and</w:t>
      </w:r>
      <w:r w:rsidR="00E93253" w:rsidRPr="00E473E6">
        <w:rPr>
          <w:color w:val="0000FF"/>
          <w:szCs w:val="24"/>
          <w:lang w:val="en-GB"/>
        </w:rPr>
        <w:t xml:space="preserve"> no additional averaging over a homogeneous space direction is performed. </w:t>
      </w:r>
      <w:r w:rsidR="00787C4D" w:rsidRPr="00E473E6">
        <w:rPr>
          <w:color w:val="0000FF"/>
          <w:szCs w:val="24"/>
          <w:lang w:val="en-GB"/>
        </w:rPr>
        <w:t xml:space="preserve">Because of the equilibrium, the correlation </w:t>
      </w:r>
      <w:r w:rsidR="00E93146" w:rsidRPr="00E473E6">
        <w:rPr>
          <w:color w:val="0000FF"/>
          <w:szCs w:val="24"/>
          <w:lang w:val="en-GB"/>
        </w:rPr>
        <w:t>functions are homogeneous in space.</w:t>
      </w:r>
      <w:r w:rsidR="00E93253" w:rsidRPr="00E473E6">
        <w:rPr>
          <w:color w:val="0000FF"/>
          <w:szCs w:val="24"/>
          <w:lang w:val="en-GB"/>
        </w:rPr>
        <w:t xml:space="preserve"> The slight </w:t>
      </w:r>
      <w:r w:rsidR="00415CBC" w:rsidRPr="00E473E6">
        <w:rPr>
          <w:color w:val="0000FF"/>
          <w:szCs w:val="24"/>
          <w:lang w:val="en-GB"/>
        </w:rPr>
        <w:t>oscillations</w:t>
      </w:r>
      <w:r w:rsidR="00E93253" w:rsidRPr="00E473E6">
        <w:rPr>
          <w:color w:val="0000FF"/>
          <w:szCs w:val="24"/>
          <w:lang w:val="en-GB"/>
        </w:rPr>
        <w:t xml:space="preserve"> appearing in the covariance plots are due to the limited number of time samples used for ensemble averaging.</w:t>
      </w:r>
      <w:r w:rsidR="00DF6C2C" w:rsidRPr="00E473E6">
        <w:rPr>
          <w:color w:val="0000FF"/>
          <w:szCs w:val="24"/>
          <w:lang w:val="en-GB"/>
        </w:rPr>
        <w:t xml:space="preserve"> The </w:t>
      </w:r>
      <w:r w:rsidR="00415CBC" w:rsidRPr="00E473E6">
        <w:rPr>
          <w:color w:val="0000FF"/>
          <w:szCs w:val="24"/>
          <w:lang w:val="en-GB"/>
        </w:rPr>
        <w:t>oscillations</w:t>
      </w:r>
      <w:r w:rsidR="00DF6C2C" w:rsidRPr="00E473E6">
        <w:rPr>
          <w:color w:val="0000FF"/>
          <w:szCs w:val="24"/>
          <w:lang w:val="en-GB"/>
        </w:rPr>
        <w:t xml:space="preserve"> are mostly seen in the plots which involve density</w:t>
      </w:r>
      <w:r w:rsidR="000E352D">
        <w:rPr>
          <w:color w:val="0000FF"/>
          <w:szCs w:val="24"/>
          <w:lang w:val="en-GB"/>
        </w:rPr>
        <w:t>, which</w:t>
      </w:r>
      <w:r w:rsidR="00DF6C2C" w:rsidRPr="00E473E6">
        <w:rPr>
          <w:color w:val="0000FF"/>
          <w:szCs w:val="24"/>
          <w:lang w:val="en-GB"/>
        </w:rPr>
        <w:t xml:space="preserve"> is one of the most sensitive variables </w:t>
      </w:r>
      <w:r w:rsidR="000E352D">
        <w:rPr>
          <w:color w:val="0000FF"/>
          <w:szCs w:val="24"/>
          <w:lang w:val="en-GB"/>
        </w:rPr>
        <w:t>in</w:t>
      </w:r>
      <w:r w:rsidR="00DF6C2C" w:rsidRPr="00E473E6">
        <w:rPr>
          <w:color w:val="0000FF"/>
          <w:szCs w:val="24"/>
          <w:lang w:val="en-GB"/>
        </w:rPr>
        <w:t xml:space="preserve"> compressible flow equations.</w:t>
      </w:r>
    </w:p>
    <w:p w:rsidR="00D91238" w:rsidRPr="0036476B" w:rsidRDefault="00D91238" w:rsidP="000969B5">
      <w:pPr>
        <w:rPr>
          <w:szCs w:val="24"/>
          <w:lang w:val="en-GB"/>
        </w:rPr>
      </w:pPr>
    </w:p>
    <w:p w:rsidR="00DF7263" w:rsidRPr="0036476B" w:rsidRDefault="009C6521" w:rsidP="000969B5">
      <w:pPr>
        <w:rPr>
          <w:szCs w:val="24"/>
          <w:lang w:val="en-GB"/>
        </w:rPr>
      </w:pPr>
      <w:r w:rsidRPr="0036476B">
        <w:rPr>
          <w:noProof/>
          <w:szCs w:val="24"/>
          <w:lang w:val="en-GB" w:eastAsia="en-GB"/>
        </w:rPr>
        <w:lastRenderedPageBreak/>
        <w:drawing>
          <wp:inline distT="0" distB="0" distL="0" distR="0">
            <wp:extent cx="5731510" cy="3604260"/>
            <wp:effectExtent l="0" t="0" r="2540" b="0"/>
            <wp:docPr id="10" name="Picture 9" descr="Fi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2.png"/>
                    <pic:cNvPicPr/>
                  </pic:nvPicPr>
                  <pic:blipFill>
                    <a:blip r:embed="rId288" cstate="print"/>
                    <a:stretch>
                      <a:fillRect/>
                    </a:stretch>
                  </pic:blipFill>
                  <pic:spPr>
                    <a:xfrm>
                      <a:off x="0" y="0"/>
                      <a:ext cx="5731510" cy="3604260"/>
                    </a:xfrm>
                    <a:prstGeom prst="rect">
                      <a:avLst/>
                    </a:prstGeom>
                  </pic:spPr>
                </pic:pic>
              </a:graphicData>
            </a:graphic>
          </wp:inline>
        </w:drawing>
      </w:r>
    </w:p>
    <w:p w:rsidR="00DF7263" w:rsidRPr="0036476B" w:rsidRDefault="00DF7263" w:rsidP="00DF7263">
      <w:pPr>
        <w:spacing w:after="120"/>
        <w:jc w:val="center"/>
        <w:rPr>
          <w:i/>
          <w:szCs w:val="24"/>
          <w:lang w:val="en-GB"/>
        </w:rPr>
      </w:pPr>
      <w:r w:rsidRPr="0036476B">
        <w:rPr>
          <w:b/>
          <w:szCs w:val="24"/>
          <w:lang w:val="en-GB"/>
        </w:rPr>
        <w:t>Fig. 3.2</w:t>
      </w:r>
      <w:r w:rsidR="00693ADA" w:rsidRPr="0036476B">
        <w:rPr>
          <w:szCs w:val="24"/>
          <w:lang w:val="en-GB"/>
        </w:rPr>
        <w:t xml:space="preserve"> – </w:t>
      </w:r>
      <w:r w:rsidRPr="0036476B">
        <w:rPr>
          <w:i/>
          <w:szCs w:val="24"/>
          <w:lang w:val="en-GB"/>
        </w:rPr>
        <w:t>Two-point spatial correlation functions at control point x</w:t>
      </w:r>
      <w:r w:rsidRPr="0036476B">
        <w:rPr>
          <w:i/>
          <w:szCs w:val="24"/>
          <w:vertAlign w:val="superscript"/>
          <w:lang w:val="en-GB"/>
        </w:rPr>
        <w:t>*</w:t>
      </w:r>
      <w:r w:rsidRPr="0036476B">
        <w:rPr>
          <w:i/>
          <w:szCs w:val="24"/>
          <w:lang w:val="en-GB"/>
        </w:rPr>
        <w:t>=</w:t>
      </w:r>
      <w:proofErr w:type="gramStart"/>
      <w:r w:rsidRPr="0036476B">
        <w:rPr>
          <w:i/>
          <w:szCs w:val="24"/>
          <w:lang w:val="en-GB"/>
        </w:rPr>
        <w:t>0.6 :</w:t>
      </w:r>
      <w:proofErr w:type="gramEnd"/>
      <w:r w:rsidRPr="0036476B">
        <w:rPr>
          <w:i/>
          <w:szCs w:val="24"/>
          <w:lang w:val="en-GB"/>
        </w:rPr>
        <w:t xml:space="preserve"> (a) </w:t>
      </w:r>
      <w:r w:rsidRPr="0036476B">
        <w:rPr>
          <w:i/>
          <w:position w:val="-16"/>
          <w:szCs w:val="24"/>
          <w:lang w:val="en-GB"/>
        </w:rPr>
        <w:object w:dxaOrig="1440" w:dyaOrig="440">
          <v:shape id="_x0000_i1160" type="#_x0000_t75" style="width:1in;height:22.5pt" o:ole="">
            <v:imagedata r:id="rId289" o:title=""/>
          </v:shape>
          <o:OLEObject Type="Embed" ProgID="Equation.DSMT4" ShapeID="_x0000_i1160" DrawAspect="Content" ObjectID="_1461357286" r:id="rId290"/>
        </w:object>
      </w:r>
      <w:r w:rsidRPr="0036476B">
        <w:rPr>
          <w:i/>
          <w:szCs w:val="24"/>
          <w:lang w:val="en-GB"/>
        </w:rPr>
        <w:t xml:space="preserve">, (b) </w:t>
      </w:r>
      <w:r w:rsidRPr="0036476B">
        <w:rPr>
          <w:i/>
          <w:position w:val="-16"/>
          <w:szCs w:val="24"/>
          <w:lang w:val="en-GB"/>
        </w:rPr>
        <w:object w:dxaOrig="1520" w:dyaOrig="440">
          <v:shape id="_x0000_i1161" type="#_x0000_t75" style="width:75.75pt;height:22.5pt" o:ole="">
            <v:imagedata r:id="rId291" o:title=""/>
          </v:shape>
          <o:OLEObject Type="Embed" ProgID="Equation.DSMT4" ShapeID="_x0000_i1161" DrawAspect="Content" ObjectID="_1461357287" r:id="rId292"/>
        </w:object>
      </w:r>
      <w:r w:rsidRPr="0036476B">
        <w:rPr>
          <w:i/>
          <w:szCs w:val="24"/>
          <w:lang w:val="en-GB"/>
        </w:rPr>
        <w:t xml:space="preserve">, (с) </w:t>
      </w:r>
      <w:r w:rsidRPr="0036476B">
        <w:rPr>
          <w:i/>
          <w:position w:val="-16"/>
          <w:szCs w:val="24"/>
          <w:lang w:val="en-GB"/>
        </w:rPr>
        <w:object w:dxaOrig="1560" w:dyaOrig="440">
          <v:shape id="_x0000_i1162" type="#_x0000_t75" style="width:78pt;height:22.5pt" o:ole="">
            <v:imagedata r:id="rId293" o:title=""/>
          </v:shape>
          <o:OLEObject Type="Embed" ProgID="Equation.DSMT4" ShapeID="_x0000_i1162" DrawAspect="Content" ObjectID="_1461357288" r:id="rId294"/>
        </w:object>
      </w:r>
      <w:r w:rsidRPr="0036476B">
        <w:rPr>
          <w:i/>
          <w:szCs w:val="24"/>
          <w:lang w:val="en-GB"/>
        </w:rPr>
        <w:t xml:space="preserve">, (d) </w:t>
      </w:r>
      <w:r w:rsidRPr="0036476B">
        <w:rPr>
          <w:i/>
          <w:position w:val="-16"/>
          <w:szCs w:val="24"/>
          <w:lang w:val="en-GB"/>
        </w:rPr>
        <w:object w:dxaOrig="1480" w:dyaOrig="440">
          <v:shape id="_x0000_i1163" type="#_x0000_t75" style="width:73.5pt;height:22.5pt" o:ole="">
            <v:imagedata r:id="rId295" o:title=""/>
          </v:shape>
          <o:OLEObject Type="Embed" ProgID="Equation.DSMT4" ShapeID="_x0000_i1163" DrawAspect="Content" ObjectID="_1461357289" r:id="rId296"/>
        </w:object>
      </w:r>
      <w:r w:rsidRPr="0036476B">
        <w:rPr>
          <w:i/>
          <w:szCs w:val="24"/>
          <w:lang w:val="en-GB"/>
        </w:rPr>
        <w:t>,</w:t>
      </w:r>
    </w:p>
    <w:p w:rsidR="00DF7263" w:rsidRPr="0036476B" w:rsidRDefault="00DF7263" w:rsidP="00DF7263">
      <w:pPr>
        <w:jc w:val="center"/>
        <w:rPr>
          <w:i/>
          <w:szCs w:val="24"/>
          <w:lang w:val="en-GB"/>
        </w:rPr>
      </w:pPr>
      <w:r w:rsidRPr="0036476B">
        <w:rPr>
          <w:i/>
          <w:szCs w:val="24"/>
          <w:lang w:val="en-GB"/>
        </w:rPr>
        <w:t>(</w:t>
      </w:r>
      <w:proofErr w:type="gramStart"/>
      <w:r w:rsidRPr="0036476B">
        <w:rPr>
          <w:i/>
          <w:szCs w:val="24"/>
          <w:lang w:val="en-GB"/>
        </w:rPr>
        <w:t>e</w:t>
      </w:r>
      <w:proofErr w:type="gramEnd"/>
      <w:r w:rsidRPr="0036476B">
        <w:rPr>
          <w:i/>
          <w:szCs w:val="24"/>
          <w:lang w:val="en-GB"/>
        </w:rPr>
        <w:t xml:space="preserve">) </w:t>
      </w:r>
      <w:r w:rsidRPr="0036476B">
        <w:rPr>
          <w:i/>
          <w:position w:val="-16"/>
          <w:szCs w:val="24"/>
          <w:lang w:val="en-GB"/>
        </w:rPr>
        <w:object w:dxaOrig="1540" w:dyaOrig="440">
          <v:shape id="_x0000_i1164" type="#_x0000_t75" style="width:76.5pt;height:22.5pt" o:ole="">
            <v:imagedata r:id="rId297" o:title=""/>
          </v:shape>
          <o:OLEObject Type="Embed" ProgID="Equation.DSMT4" ShapeID="_x0000_i1164" DrawAspect="Content" ObjectID="_1461357290" r:id="rId298"/>
        </w:object>
      </w:r>
      <w:r w:rsidRPr="0036476B">
        <w:rPr>
          <w:i/>
          <w:szCs w:val="24"/>
          <w:lang w:val="en-GB"/>
        </w:rPr>
        <w:t xml:space="preserve">, (f) </w:t>
      </w:r>
      <w:r w:rsidRPr="0036476B">
        <w:rPr>
          <w:i/>
          <w:position w:val="-16"/>
          <w:szCs w:val="24"/>
          <w:lang w:val="en-GB"/>
        </w:rPr>
        <w:object w:dxaOrig="1500" w:dyaOrig="440">
          <v:shape id="_x0000_i1165" type="#_x0000_t75" style="width:75.75pt;height:22.5pt" o:ole="">
            <v:imagedata r:id="rId299" o:title=""/>
          </v:shape>
          <o:OLEObject Type="Embed" ProgID="Equation.DSMT4" ShapeID="_x0000_i1165" DrawAspect="Content" ObjectID="_1461357291" r:id="rId300"/>
        </w:object>
      </w:r>
      <w:r w:rsidRPr="0036476B">
        <w:rPr>
          <w:i/>
          <w:szCs w:val="24"/>
          <w:lang w:val="en-GB"/>
        </w:rPr>
        <w:t>.</w:t>
      </w:r>
    </w:p>
    <w:p w:rsidR="00DF7263" w:rsidRPr="0036476B" w:rsidRDefault="00DF7263" w:rsidP="000E7B12">
      <w:pPr>
        <w:pStyle w:val="Heading2"/>
        <w:numPr>
          <w:ilvl w:val="0"/>
          <w:numId w:val="0"/>
        </w:numPr>
        <w:rPr>
          <w:b w:val="0"/>
          <w:szCs w:val="24"/>
          <w:lang w:val="en-GB"/>
        </w:rPr>
      </w:pPr>
    </w:p>
    <w:p w:rsidR="00F0666F" w:rsidRPr="0036476B" w:rsidRDefault="000E7B12" w:rsidP="000E7B12">
      <w:pPr>
        <w:pStyle w:val="Heading2"/>
        <w:numPr>
          <w:ilvl w:val="0"/>
          <w:numId w:val="0"/>
        </w:numPr>
        <w:rPr>
          <w:b w:val="0"/>
          <w:szCs w:val="24"/>
          <w:lang w:val="en-GB"/>
        </w:rPr>
      </w:pPr>
      <w:r w:rsidRPr="0036476B">
        <w:rPr>
          <w:b w:val="0"/>
          <w:szCs w:val="24"/>
          <w:lang w:val="en-GB"/>
        </w:rPr>
        <w:t>T</w:t>
      </w:r>
      <w:r w:rsidR="00CF3E19" w:rsidRPr="0036476B">
        <w:rPr>
          <w:b w:val="0"/>
          <w:szCs w:val="24"/>
          <w:lang w:val="en-GB"/>
        </w:rPr>
        <w:t xml:space="preserve">he </w:t>
      </w:r>
      <w:r w:rsidR="000969B5" w:rsidRPr="0036476B">
        <w:rPr>
          <w:b w:val="0"/>
          <w:szCs w:val="24"/>
          <w:lang w:val="en-GB"/>
        </w:rPr>
        <w:t xml:space="preserve">time correlations </w:t>
      </w:r>
      <w:r w:rsidRPr="0036476B">
        <w:rPr>
          <w:b w:val="0"/>
          <w:szCs w:val="24"/>
          <w:lang w:val="en-GB"/>
        </w:rPr>
        <w:t xml:space="preserve">can be obtained </w:t>
      </w:r>
      <w:r w:rsidR="000969B5" w:rsidRPr="0036476B">
        <w:rPr>
          <w:b w:val="0"/>
          <w:szCs w:val="24"/>
          <w:lang w:val="en-GB"/>
        </w:rPr>
        <w:t>from the e</w:t>
      </w:r>
      <w:r w:rsidR="00A65C8A" w:rsidRPr="0036476B">
        <w:rPr>
          <w:b w:val="0"/>
          <w:szCs w:val="24"/>
          <w:lang w:val="en-GB"/>
        </w:rPr>
        <w:t xml:space="preserve">quations of </w:t>
      </w:r>
      <w:r w:rsidR="000969B5" w:rsidRPr="0036476B">
        <w:rPr>
          <w:b w:val="0"/>
          <w:szCs w:val="24"/>
          <w:lang w:val="en-GB"/>
        </w:rPr>
        <w:t xml:space="preserve">fluctuating </w:t>
      </w:r>
      <w:r w:rsidR="00A65C8A" w:rsidRPr="0036476B">
        <w:rPr>
          <w:b w:val="0"/>
          <w:szCs w:val="24"/>
          <w:lang w:val="en-GB"/>
        </w:rPr>
        <w:t>hydrodynamics</w:t>
      </w:r>
      <w:r w:rsidRPr="0036476B">
        <w:rPr>
          <w:b w:val="0"/>
          <w:szCs w:val="24"/>
          <w:lang w:val="en-GB"/>
        </w:rPr>
        <w:t xml:space="preserve"> using several </w:t>
      </w:r>
      <w:r w:rsidR="009C452C" w:rsidRPr="0036476B">
        <w:rPr>
          <w:b w:val="0"/>
          <w:szCs w:val="24"/>
          <w:lang w:val="en-GB"/>
        </w:rPr>
        <w:t xml:space="preserve">statistical physics </w:t>
      </w:r>
      <w:r w:rsidRPr="0036476B">
        <w:rPr>
          <w:b w:val="0"/>
          <w:szCs w:val="24"/>
          <w:lang w:val="en-GB"/>
        </w:rPr>
        <w:t>techniques</w:t>
      </w:r>
      <w:r w:rsidR="00E93146" w:rsidRPr="0036476B">
        <w:rPr>
          <w:b w:val="0"/>
          <w:szCs w:val="24"/>
          <w:lang w:val="en-GB"/>
        </w:rPr>
        <w:t xml:space="preserve">. Following </w:t>
      </w:r>
      <w:r w:rsidR="00344511" w:rsidRPr="0036476B">
        <w:rPr>
          <w:b w:val="0"/>
          <w:szCs w:val="24"/>
          <w:lang w:val="en-GB"/>
        </w:rPr>
        <w:t>[</w:t>
      </w:r>
      <w:r w:rsidR="00616423">
        <w:rPr>
          <w:b w:val="0"/>
          <w:szCs w:val="24"/>
          <w:lang w:val="en-GB"/>
        </w:rPr>
        <w:t>17</w:t>
      </w:r>
      <w:r w:rsidR="00344511" w:rsidRPr="0036476B">
        <w:rPr>
          <w:b w:val="0"/>
          <w:szCs w:val="24"/>
          <w:lang w:val="en-GB"/>
        </w:rPr>
        <w:t xml:space="preserve">, </w:t>
      </w:r>
      <w:r w:rsidR="00616423">
        <w:rPr>
          <w:b w:val="0"/>
          <w:szCs w:val="24"/>
          <w:lang w:val="en-GB"/>
        </w:rPr>
        <w:t>24</w:t>
      </w:r>
      <w:r w:rsidRPr="0036476B">
        <w:rPr>
          <w:b w:val="0"/>
          <w:szCs w:val="24"/>
          <w:lang w:val="en-GB"/>
        </w:rPr>
        <w:t>,</w:t>
      </w:r>
      <w:r w:rsidR="00303AE7" w:rsidRPr="0036476B">
        <w:rPr>
          <w:b w:val="0"/>
          <w:szCs w:val="24"/>
          <w:lang w:val="en-GB"/>
        </w:rPr>
        <w:t xml:space="preserve"> </w:t>
      </w:r>
      <w:proofErr w:type="gramStart"/>
      <w:r w:rsidR="00616423">
        <w:rPr>
          <w:b w:val="0"/>
          <w:szCs w:val="24"/>
          <w:lang w:val="en-GB"/>
        </w:rPr>
        <w:t>43</w:t>
      </w:r>
      <w:proofErr w:type="gramEnd"/>
      <w:r w:rsidRPr="0036476B">
        <w:rPr>
          <w:b w:val="0"/>
          <w:szCs w:val="24"/>
          <w:lang w:val="en-GB"/>
        </w:rPr>
        <w:t>]</w:t>
      </w:r>
      <w:r w:rsidR="00E93146" w:rsidRPr="0036476B">
        <w:rPr>
          <w:b w:val="0"/>
          <w:szCs w:val="24"/>
          <w:lang w:val="en-GB"/>
        </w:rPr>
        <w:t>, t</w:t>
      </w:r>
      <w:r w:rsidRPr="0036476B">
        <w:rPr>
          <w:b w:val="0"/>
          <w:szCs w:val="24"/>
          <w:lang w:val="en-GB"/>
        </w:rPr>
        <w:t xml:space="preserve">he </w:t>
      </w:r>
      <w:r w:rsidR="00322428" w:rsidRPr="0036476B">
        <w:rPr>
          <w:b w:val="0"/>
          <w:szCs w:val="24"/>
          <w:lang w:val="en-GB"/>
        </w:rPr>
        <w:t>theoretical result is</w:t>
      </w:r>
      <w:r w:rsidR="00CF3E19" w:rsidRPr="0036476B">
        <w:rPr>
          <w:b w:val="0"/>
          <w:szCs w:val="24"/>
          <w:lang w:val="en-GB"/>
        </w:rPr>
        <w:t>:</w:t>
      </w:r>
    </w:p>
    <w:p w:rsidR="00F0666F" w:rsidRPr="0036476B" w:rsidRDefault="00F0666F" w:rsidP="006120A1">
      <w:pPr>
        <w:pStyle w:val="MTDisplayEquation"/>
        <w:rPr>
          <w:szCs w:val="24"/>
          <w:lang w:val="en-GB"/>
        </w:rPr>
      </w:pPr>
      <w:r w:rsidRPr="0036476B">
        <w:rPr>
          <w:szCs w:val="24"/>
          <w:lang w:val="en-GB"/>
        </w:rPr>
        <w:tab/>
      </w:r>
      <w:r w:rsidRPr="0036476B">
        <w:rPr>
          <w:position w:val="-70"/>
          <w:szCs w:val="24"/>
          <w:lang w:val="en-GB"/>
        </w:rPr>
        <w:object w:dxaOrig="7119" w:dyaOrig="1520">
          <v:shape id="_x0000_i1166" type="#_x0000_t75" style="width:357.75pt;height:75.75pt" o:ole="">
            <v:imagedata r:id="rId301" o:title=""/>
          </v:shape>
          <o:OLEObject Type="Embed" ProgID="Equation.DSMT4" ShapeID="_x0000_i1166" DrawAspect="Content" ObjectID="_1461357292" r:id="rId302"/>
        </w:object>
      </w:r>
      <w:r w:rsidRPr="0036476B">
        <w:rPr>
          <w:szCs w:val="24"/>
          <w:lang w:val="en-GB"/>
        </w:rPr>
        <w:t xml:space="preserve"> </w:t>
      </w:r>
      <w:r w:rsidRPr="0036476B">
        <w:rPr>
          <w:szCs w:val="24"/>
          <w:lang w:val="en-GB"/>
        </w:rPr>
        <w:tab/>
      </w:r>
      <w:r w:rsidR="00AB575B" w:rsidRPr="0036476B">
        <w:rPr>
          <w:szCs w:val="24"/>
          <w:lang w:val="en-GB"/>
        </w:rPr>
        <w:fldChar w:fldCharType="begin"/>
      </w:r>
      <w:r w:rsidRPr="0036476B">
        <w:rPr>
          <w:szCs w:val="24"/>
          <w:lang w:val="en-GB"/>
        </w:rPr>
        <w:instrText xml:space="preserve"> MACROBUTTON MTPlaceRef \* MERGEFORMAT </w:instrText>
      </w:r>
      <w:r w:rsidR="00AB575B" w:rsidRPr="0036476B">
        <w:rPr>
          <w:szCs w:val="24"/>
          <w:lang w:val="en-GB"/>
        </w:rPr>
        <w:fldChar w:fldCharType="begin"/>
      </w:r>
      <w:r w:rsidRPr="0036476B">
        <w:rPr>
          <w:szCs w:val="24"/>
          <w:lang w:val="en-GB"/>
        </w:rPr>
        <w:instrText xml:space="preserve"> SEQ MTEqn \h \* MERGEFORMAT </w:instrText>
      </w:r>
      <w:r w:rsidR="00AB575B" w:rsidRPr="0036476B">
        <w:rPr>
          <w:szCs w:val="24"/>
          <w:lang w:val="en-GB"/>
        </w:rPr>
        <w:fldChar w:fldCharType="end"/>
      </w:r>
      <w:bookmarkStart w:id="0" w:name="ZEqnNum450639"/>
      <w:r w:rsidRPr="0036476B">
        <w:rPr>
          <w:szCs w:val="24"/>
          <w:lang w:val="en-GB"/>
        </w:rPr>
        <w:instrText>(</w:instrText>
      </w:r>
      <w:fldSimple w:instr=" SEQ MTSec \c \* Arabic \* MERGEFORMAT ">
        <w:r w:rsidRPr="0036476B">
          <w:rPr>
            <w:noProof/>
            <w:szCs w:val="24"/>
            <w:lang w:val="en-GB"/>
          </w:rPr>
          <w:instrText>3</w:instrText>
        </w:r>
      </w:fldSimple>
      <w:r w:rsidRPr="0036476B">
        <w:rPr>
          <w:szCs w:val="24"/>
          <w:lang w:val="en-GB"/>
        </w:rPr>
        <w:instrText>.</w:instrText>
      </w:r>
      <w:fldSimple w:instr=" SEQ MTEqn \c \* Arabic \* MERGEFORMAT ">
        <w:r w:rsidRPr="0036476B">
          <w:rPr>
            <w:noProof/>
            <w:szCs w:val="24"/>
            <w:lang w:val="en-GB"/>
          </w:rPr>
          <w:instrText>1</w:instrText>
        </w:r>
      </w:fldSimple>
      <w:r w:rsidRPr="0036476B">
        <w:rPr>
          <w:szCs w:val="24"/>
          <w:lang w:val="en-GB"/>
        </w:rPr>
        <w:instrText>)</w:instrText>
      </w:r>
      <w:bookmarkEnd w:id="0"/>
      <w:r w:rsidR="00AB575B" w:rsidRPr="0036476B">
        <w:rPr>
          <w:szCs w:val="24"/>
          <w:lang w:val="en-GB"/>
        </w:rPr>
        <w:fldChar w:fldCharType="end"/>
      </w:r>
    </w:p>
    <w:p w:rsidR="00F0666F" w:rsidRPr="0036476B" w:rsidRDefault="00A65C8A" w:rsidP="006120A1">
      <w:pPr>
        <w:spacing w:before="240"/>
        <w:rPr>
          <w:szCs w:val="24"/>
          <w:lang w:val="en-GB"/>
        </w:rPr>
      </w:pPr>
      <w:proofErr w:type="gramStart"/>
      <w:r w:rsidRPr="0036476B">
        <w:rPr>
          <w:szCs w:val="24"/>
          <w:lang w:val="en-GB"/>
        </w:rPr>
        <w:t>where</w:t>
      </w:r>
      <w:proofErr w:type="gramEnd"/>
      <w:r w:rsidR="00F0666F" w:rsidRPr="0036476B">
        <w:rPr>
          <w:szCs w:val="24"/>
          <w:lang w:val="en-GB"/>
        </w:rPr>
        <w:t xml:space="preserve"> </w:t>
      </w:r>
      <w:r w:rsidR="00F0666F" w:rsidRPr="0036476B">
        <w:rPr>
          <w:position w:val="-6"/>
          <w:szCs w:val="24"/>
          <w:lang w:val="en-GB"/>
        </w:rPr>
        <w:object w:dxaOrig="1140" w:dyaOrig="279">
          <v:shape id="_x0000_i1167" type="#_x0000_t75" style="width:57pt;height:13.5pt" o:ole="">
            <v:imagedata r:id="rId303" o:title=""/>
          </v:shape>
          <o:OLEObject Type="Embed" ProgID="Equation.DSMT4" ShapeID="_x0000_i1167" DrawAspect="Content" ObjectID="_1461357293" r:id="rId304"/>
        </w:object>
      </w:r>
      <w:r w:rsidR="00F0666F" w:rsidRPr="0036476B">
        <w:rPr>
          <w:szCs w:val="24"/>
          <w:lang w:val="en-GB"/>
        </w:rPr>
        <w:t xml:space="preserve"> </w:t>
      </w:r>
      <w:r w:rsidR="00CF3E19" w:rsidRPr="0036476B">
        <w:rPr>
          <w:szCs w:val="24"/>
          <w:lang w:val="en-GB"/>
        </w:rPr>
        <w:t>is the</w:t>
      </w:r>
      <w:r w:rsidRPr="0036476B">
        <w:rPr>
          <w:szCs w:val="24"/>
          <w:lang w:val="en-GB"/>
        </w:rPr>
        <w:t xml:space="preserve"> wave</w:t>
      </w:r>
      <w:r w:rsidR="00E059CE" w:rsidRPr="0036476B">
        <w:rPr>
          <w:szCs w:val="24"/>
          <w:lang w:val="en-GB"/>
        </w:rPr>
        <w:t xml:space="preserve"> </w:t>
      </w:r>
      <w:r w:rsidRPr="0036476B">
        <w:rPr>
          <w:szCs w:val="24"/>
          <w:lang w:val="en-GB"/>
        </w:rPr>
        <w:t>number</w:t>
      </w:r>
      <w:r w:rsidR="00F0666F" w:rsidRPr="0036476B">
        <w:rPr>
          <w:szCs w:val="24"/>
          <w:lang w:val="en-GB"/>
        </w:rPr>
        <w:t xml:space="preserve">, </w:t>
      </w:r>
      <w:r w:rsidR="00F0666F" w:rsidRPr="0036476B">
        <w:rPr>
          <w:position w:val="-12"/>
          <w:szCs w:val="24"/>
          <w:lang w:val="en-GB"/>
        </w:rPr>
        <w:object w:dxaOrig="1120" w:dyaOrig="360">
          <v:shape id="_x0000_i1168" type="#_x0000_t75" style="width:55.5pt;height:18.75pt" o:ole="">
            <v:imagedata r:id="rId305" o:title=""/>
          </v:shape>
          <o:OLEObject Type="Embed" ProgID="Equation.DSMT4" ShapeID="_x0000_i1168" DrawAspect="Content" ObjectID="_1461357294" r:id="rId306"/>
        </w:object>
      </w:r>
      <w:r w:rsidR="00F0666F" w:rsidRPr="0036476B">
        <w:rPr>
          <w:szCs w:val="24"/>
          <w:lang w:val="en-GB"/>
        </w:rPr>
        <w:t xml:space="preserve"> </w:t>
      </w:r>
      <w:r w:rsidR="00CF3E19" w:rsidRPr="0036476B">
        <w:rPr>
          <w:szCs w:val="24"/>
          <w:lang w:val="en-GB"/>
        </w:rPr>
        <w:t>is the</w:t>
      </w:r>
      <w:r w:rsidRPr="0036476B">
        <w:rPr>
          <w:szCs w:val="24"/>
          <w:lang w:val="en-GB"/>
        </w:rPr>
        <w:t xml:space="preserve"> </w:t>
      </w:r>
      <w:r w:rsidR="00CF3E19" w:rsidRPr="0036476B">
        <w:rPr>
          <w:szCs w:val="24"/>
          <w:lang w:val="en-GB"/>
        </w:rPr>
        <w:t>ratio of specific heats</w:t>
      </w:r>
      <w:r w:rsidR="00F0666F" w:rsidRPr="0036476B">
        <w:rPr>
          <w:szCs w:val="24"/>
          <w:lang w:val="en-GB"/>
        </w:rPr>
        <w:t xml:space="preserve">, </w:t>
      </w:r>
      <w:r w:rsidR="00F0666F" w:rsidRPr="0036476B">
        <w:rPr>
          <w:position w:val="-12"/>
          <w:szCs w:val="24"/>
          <w:lang w:val="en-GB"/>
        </w:rPr>
        <w:object w:dxaOrig="1219" w:dyaOrig="360">
          <v:shape id="_x0000_i1169" type="#_x0000_t75" style="width:60.75pt;height:18.75pt" o:ole="">
            <v:imagedata r:id="rId307" o:title=""/>
          </v:shape>
          <o:OLEObject Type="Embed" ProgID="Equation.DSMT4" ShapeID="_x0000_i1169" DrawAspect="Content" ObjectID="_1461357295" r:id="rId308"/>
        </w:object>
      </w:r>
      <w:r w:rsidR="00F0666F" w:rsidRPr="0036476B">
        <w:rPr>
          <w:szCs w:val="24"/>
          <w:lang w:val="en-GB"/>
        </w:rPr>
        <w:t xml:space="preserve"> </w:t>
      </w:r>
      <w:r w:rsidR="00CF3E19" w:rsidRPr="0036476B">
        <w:rPr>
          <w:szCs w:val="24"/>
          <w:lang w:val="en-GB"/>
        </w:rPr>
        <w:t>is the</w:t>
      </w:r>
      <w:r w:rsidRPr="0036476B">
        <w:rPr>
          <w:szCs w:val="24"/>
          <w:lang w:val="en-GB"/>
        </w:rPr>
        <w:t xml:space="preserve"> thermal diffusion coefficient</w:t>
      </w:r>
      <w:r w:rsidR="00F0666F" w:rsidRPr="0036476B">
        <w:rPr>
          <w:szCs w:val="24"/>
          <w:lang w:val="en-GB"/>
        </w:rPr>
        <w:t xml:space="preserve">, </w:t>
      </w:r>
      <w:r w:rsidR="00F0666F" w:rsidRPr="0036476B">
        <w:rPr>
          <w:position w:val="-24"/>
          <w:szCs w:val="24"/>
          <w:lang w:val="en-GB"/>
        </w:rPr>
        <w:object w:dxaOrig="1280" w:dyaOrig="620">
          <v:shape id="_x0000_i1170" type="#_x0000_t75" style="width:64.5pt;height:31.5pt" o:ole="">
            <v:imagedata r:id="rId309" o:title=""/>
          </v:shape>
          <o:OLEObject Type="Embed" ProgID="Equation.DSMT4" ShapeID="_x0000_i1170" DrawAspect="Content" ObjectID="_1461357296" r:id="rId310"/>
        </w:object>
      </w:r>
      <w:r w:rsidR="00F0666F" w:rsidRPr="0036476B">
        <w:rPr>
          <w:szCs w:val="24"/>
          <w:lang w:val="en-GB"/>
        </w:rPr>
        <w:t xml:space="preserve"> </w:t>
      </w:r>
      <w:r w:rsidR="00CF3E19" w:rsidRPr="0036476B">
        <w:rPr>
          <w:szCs w:val="24"/>
          <w:lang w:val="en-GB"/>
        </w:rPr>
        <w:t>is</w:t>
      </w:r>
      <w:r w:rsidRPr="0036476B">
        <w:rPr>
          <w:szCs w:val="24"/>
          <w:lang w:val="en-GB"/>
        </w:rPr>
        <w:t xml:space="preserve"> the coefficient of kinematic viscosity</w:t>
      </w:r>
      <w:r w:rsidR="00CF3E19" w:rsidRPr="0036476B">
        <w:rPr>
          <w:szCs w:val="24"/>
          <w:lang w:val="en-GB"/>
        </w:rPr>
        <w:t>,</w:t>
      </w:r>
      <w:r w:rsidRPr="0036476B">
        <w:rPr>
          <w:szCs w:val="24"/>
          <w:lang w:val="en-GB"/>
        </w:rPr>
        <w:t xml:space="preserve"> and </w:t>
      </w:r>
      <w:r w:rsidR="00F0666F" w:rsidRPr="0036476B">
        <w:rPr>
          <w:position w:val="-24"/>
          <w:szCs w:val="24"/>
          <w:lang w:val="en-GB"/>
        </w:rPr>
        <w:object w:dxaOrig="2280" w:dyaOrig="620">
          <v:shape id="_x0000_i1171" type="#_x0000_t75" style="width:114pt;height:31.5pt" o:ole="">
            <v:imagedata r:id="rId311" o:title=""/>
          </v:shape>
          <o:OLEObject Type="Embed" ProgID="Equation.DSMT4" ShapeID="_x0000_i1171" DrawAspect="Content" ObjectID="_1461357297" r:id="rId312"/>
        </w:object>
      </w:r>
      <w:r w:rsidR="00F0666F" w:rsidRPr="0036476B">
        <w:rPr>
          <w:szCs w:val="24"/>
          <w:lang w:val="en-GB"/>
        </w:rPr>
        <w:t xml:space="preserve"> </w:t>
      </w:r>
      <w:r w:rsidR="00CF3E19" w:rsidRPr="0036476B">
        <w:rPr>
          <w:szCs w:val="24"/>
          <w:lang w:val="en-GB"/>
        </w:rPr>
        <w:t>is the sound</w:t>
      </w:r>
      <w:r w:rsidR="00F0666F" w:rsidRPr="0036476B">
        <w:rPr>
          <w:szCs w:val="24"/>
          <w:lang w:val="en-GB"/>
        </w:rPr>
        <w:t xml:space="preserve"> </w:t>
      </w:r>
      <w:r w:rsidRPr="0036476B">
        <w:rPr>
          <w:szCs w:val="24"/>
          <w:lang w:val="en-GB"/>
        </w:rPr>
        <w:t xml:space="preserve">attenuation </w:t>
      </w:r>
      <w:r w:rsidR="00CF3E19" w:rsidRPr="0036476B">
        <w:rPr>
          <w:szCs w:val="24"/>
          <w:lang w:val="en-GB"/>
        </w:rPr>
        <w:t>coefficient</w:t>
      </w:r>
      <w:r w:rsidRPr="0036476B">
        <w:rPr>
          <w:szCs w:val="24"/>
          <w:lang w:val="en-GB"/>
        </w:rPr>
        <w:t>. Time averaging is performed as follows</w:t>
      </w:r>
      <w:r w:rsidR="00CF3E19" w:rsidRPr="0036476B">
        <w:rPr>
          <w:szCs w:val="24"/>
          <w:lang w:val="en-GB"/>
        </w:rPr>
        <w:t>:</w:t>
      </w:r>
    </w:p>
    <w:p w:rsidR="00F0666F" w:rsidRPr="0036476B" w:rsidRDefault="00F0666F" w:rsidP="006120A1">
      <w:pPr>
        <w:pStyle w:val="MTDisplayEquation"/>
        <w:rPr>
          <w:szCs w:val="24"/>
          <w:lang w:val="en-GB"/>
        </w:rPr>
      </w:pPr>
      <w:r w:rsidRPr="0036476B">
        <w:rPr>
          <w:szCs w:val="24"/>
          <w:lang w:val="en-GB"/>
        </w:rPr>
        <w:tab/>
      </w:r>
      <w:r w:rsidRPr="0036476B">
        <w:rPr>
          <w:position w:val="-30"/>
          <w:szCs w:val="24"/>
          <w:lang w:val="en-GB"/>
        </w:rPr>
        <w:object w:dxaOrig="4200" w:dyaOrig="720">
          <v:shape id="_x0000_i1172" type="#_x0000_t75" style="width:210pt;height:36.75pt" o:ole="">
            <v:imagedata r:id="rId313" o:title=""/>
          </v:shape>
          <o:OLEObject Type="Embed" ProgID="Equation.DSMT4" ShapeID="_x0000_i1172" DrawAspect="Content" ObjectID="_1461357298" r:id="rId314"/>
        </w:object>
      </w:r>
      <w:r w:rsidRPr="0036476B">
        <w:rPr>
          <w:szCs w:val="24"/>
          <w:lang w:val="en-GB"/>
        </w:rPr>
        <w:t xml:space="preserve"> </w:t>
      </w:r>
      <w:r w:rsidRPr="0036476B">
        <w:rPr>
          <w:szCs w:val="24"/>
          <w:lang w:val="en-GB"/>
        </w:rPr>
        <w:tab/>
      </w:r>
      <w:r w:rsidR="00AB575B" w:rsidRPr="0036476B">
        <w:rPr>
          <w:szCs w:val="24"/>
          <w:lang w:val="en-GB"/>
        </w:rPr>
        <w:fldChar w:fldCharType="begin"/>
      </w:r>
      <w:r w:rsidRPr="0036476B">
        <w:rPr>
          <w:szCs w:val="24"/>
          <w:lang w:val="en-GB"/>
        </w:rPr>
        <w:instrText xml:space="preserve"> MACROBUTTON MTPlaceRef \* MERGEFORMAT </w:instrText>
      </w:r>
      <w:r w:rsidR="00AB575B" w:rsidRPr="0036476B">
        <w:rPr>
          <w:szCs w:val="24"/>
          <w:lang w:val="en-GB"/>
        </w:rPr>
        <w:fldChar w:fldCharType="begin"/>
      </w:r>
      <w:r w:rsidRPr="0036476B">
        <w:rPr>
          <w:szCs w:val="24"/>
          <w:lang w:val="en-GB"/>
        </w:rPr>
        <w:instrText xml:space="preserve"> SEQ MTEqn \h \* MERGEFORMAT </w:instrText>
      </w:r>
      <w:r w:rsidR="00AB575B" w:rsidRPr="0036476B">
        <w:rPr>
          <w:szCs w:val="24"/>
          <w:lang w:val="en-GB"/>
        </w:rPr>
        <w:fldChar w:fldCharType="end"/>
      </w:r>
      <w:r w:rsidRPr="0036476B">
        <w:rPr>
          <w:szCs w:val="24"/>
          <w:lang w:val="en-GB"/>
        </w:rPr>
        <w:instrText>(</w:instrText>
      </w:r>
      <w:fldSimple w:instr=" SEQ MTSec \c \* Arabic \* MERGEFORMAT ">
        <w:r w:rsidRPr="0036476B">
          <w:rPr>
            <w:noProof/>
            <w:szCs w:val="24"/>
            <w:lang w:val="en-GB"/>
          </w:rPr>
          <w:instrText>3</w:instrText>
        </w:r>
      </w:fldSimple>
      <w:r w:rsidRPr="0036476B">
        <w:rPr>
          <w:szCs w:val="24"/>
          <w:lang w:val="en-GB"/>
        </w:rPr>
        <w:instrText>.</w:instrText>
      </w:r>
      <w:fldSimple w:instr=" SEQ MTEqn \c \* Arabic \* MERGEFORMAT ">
        <w:r w:rsidRPr="0036476B">
          <w:rPr>
            <w:noProof/>
            <w:szCs w:val="24"/>
            <w:lang w:val="en-GB"/>
          </w:rPr>
          <w:instrText>2</w:instrText>
        </w:r>
      </w:fldSimple>
      <w:r w:rsidRPr="0036476B">
        <w:rPr>
          <w:szCs w:val="24"/>
          <w:lang w:val="en-GB"/>
        </w:rPr>
        <w:instrText>)</w:instrText>
      </w:r>
      <w:r w:rsidR="00AB575B" w:rsidRPr="0036476B">
        <w:rPr>
          <w:szCs w:val="24"/>
          <w:lang w:val="en-GB"/>
        </w:rPr>
        <w:fldChar w:fldCharType="end"/>
      </w:r>
    </w:p>
    <w:p w:rsidR="00F0666F" w:rsidRPr="0036476B" w:rsidRDefault="00A65C8A" w:rsidP="006120A1">
      <w:pPr>
        <w:spacing w:before="240"/>
        <w:rPr>
          <w:szCs w:val="24"/>
          <w:lang w:val="en-GB"/>
        </w:rPr>
      </w:pPr>
      <w:proofErr w:type="gramStart"/>
      <w:r w:rsidRPr="0036476B">
        <w:rPr>
          <w:szCs w:val="24"/>
          <w:lang w:val="en-GB"/>
        </w:rPr>
        <w:t>where</w:t>
      </w:r>
      <w:proofErr w:type="gramEnd"/>
      <w:r w:rsidR="00F0666F" w:rsidRPr="0036476B">
        <w:rPr>
          <w:szCs w:val="24"/>
          <w:lang w:val="en-GB"/>
        </w:rPr>
        <w:t xml:space="preserve"> </w:t>
      </w:r>
      <w:r w:rsidR="00F0666F" w:rsidRPr="0036476B">
        <w:rPr>
          <w:position w:val="-12"/>
          <w:szCs w:val="24"/>
          <w:lang w:val="en-GB"/>
        </w:rPr>
        <w:object w:dxaOrig="300" w:dyaOrig="360">
          <v:shape id="_x0000_i1173" type="#_x0000_t75" style="width:15pt;height:18.75pt" o:ole="">
            <v:imagedata r:id="rId315" o:title=""/>
          </v:shape>
          <o:OLEObject Type="Embed" ProgID="Equation.DSMT4" ShapeID="_x0000_i1173" DrawAspect="Content" ObjectID="_1461357299" r:id="rId316"/>
        </w:object>
      </w:r>
      <w:r w:rsidR="00F0666F" w:rsidRPr="0036476B">
        <w:rPr>
          <w:szCs w:val="24"/>
          <w:lang w:val="en-GB"/>
        </w:rPr>
        <w:t xml:space="preserve"> </w:t>
      </w:r>
      <w:r w:rsidR="00CF3E19" w:rsidRPr="0036476B">
        <w:rPr>
          <w:szCs w:val="24"/>
          <w:lang w:val="en-GB"/>
        </w:rPr>
        <w:t>are</w:t>
      </w:r>
      <w:r w:rsidRPr="0036476B">
        <w:rPr>
          <w:szCs w:val="24"/>
          <w:lang w:val="en-GB"/>
        </w:rPr>
        <w:t xml:space="preserve"> the number of steps in time</w:t>
      </w:r>
      <w:r w:rsidR="00F0666F" w:rsidRPr="0036476B">
        <w:rPr>
          <w:szCs w:val="24"/>
          <w:lang w:val="en-GB"/>
        </w:rPr>
        <w:t xml:space="preserve">, </w:t>
      </w:r>
      <w:r w:rsidR="00CF3E19" w:rsidRPr="0036476B">
        <w:rPr>
          <w:szCs w:val="24"/>
          <w:lang w:val="en-GB"/>
        </w:rPr>
        <w:t>and</w:t>
      </w:r>
    </w:p>
    <w:p w:rsidR="00F0666F" w:rsidRPr="0036476B" w:rsidRDefault="00F0666F" w:rsidP="006120A1">
      <w:pPr>
        <w:pStyle w:val="MTDisplayEquation"/>
        <w:rPr>
          <w:szCs w:val="24"/>
          <w:lang w:val="en-GB"/>
        </w:rPr>
      </w:pPr>
      <w:r w:rsidRPr="0036476B">
        <w:rPr>
          <w:szCs w:val="24"/>
          <w:lang w:val="en-GB"/>
        </w:rPr>
        <w:lastRenderedPageBreak/>
        <w:tab/>
      </w:r>
      <w:r w:rsidRPr="0036476B">
        <w:rPr>
          <w:position w:val="-28"/>
          <w:szCs w:val="24"/>
          <w:lang w:val="en-GB"/>
        </w:rPr>
        <w:object w:dxaOrig="2880" w:dyaOrig="680">
          <v:shape id="_x0000_i1174" type="#_x0000_t75" style="width:2in;height:34.5pt" o:ole="">
            <v:imagedata r:id="rId317" o:title=""/>
          </v:shape>
          <o:OLEObject Type="Embed" ProgID="Equation.DSMT4" ShapeID="_x0000_i1174" DrawAspect="Content" ObjectID="_1461357300" r:id="rId318"/>
        </w:object>
      </w:r>
      <w:r w:rsidRPr="0036476B">
        <w:rPr>
          <w:szCs w:val="24"/>
          <w:lang w:val="en-GB"/>
        </w:rPr>
        <w:t xml:space="preserve"> </w:t>
      </w:r>
      <w:r w:rsidRPr="0036476B">
        <w:rPr>
          <w:szCs w:val="24"/>
          <w:lang w:val="en-GB"/>
        </w:rPr>
        <w:tab/>
      </w:r>
      <w:r w:rsidR="00AB575B" w:rsidRPr="0036476B">
        <w:rPr>
          <w:szCs w:val="24"/>
          <w:lang w:val="en-GB"/>
        </w:rPr>
        <w:fldChar w:fldCharType="begin"/>
      </w:r>
      <w:r w:rsidRPr="0036476B">
        <w:rPr>
          <w:szCs w:val="24"/>
          <w:lang w:val="en-GB"/>
        </w:rPr>
        <w:instrText xml:space="preserve"> MACROBUTTON MTPlaceRef \* MERGEFORMAT </w:instrText>
      </w:r>
      <w:r w:rsidR="00AB575B" w:rsidRPr="0036476B">
        <w:rPr>
          <w:szCs w:val="24"/>
          <w:lang w:val="en-GB"/>
        </w:rPr>
        <w:fldChar w:fldCharType="begin"/>
      </w:r>
      <w:r w:rsidRPr="0036476B">
        <w:rPr>
          <w:szCs w:val="24"/>
          <w:lang w:val="en-GB"/>
        </w:rPr>
        <w:instrText xml:space="preserve"> SEQ MTEqn \h \* MERGEFORMAT </w:instrText>
      </w:r>
      <w:r w:rsidR="00AB575B" w:rsidRPr="0036476B">
        <w:rPr>
          <w:szCs w:val="24"/>
          <w:lang w:val="en-GB"/>
        </w:rPr>
        <w:fldChar w:fldCharType="end"/>
      </w:r>
      <w:r w:rsidRPr="0036476B">
        <w:rPr>
          <w:szCs w:val="24"/>
          <w:lang w:val="en-GB"/>
        </w:rPr>
        <w:instrText>(</w:instrText>
      </w:r>
      <w:fldSimple w:instr=" SEQ MTSec \c \* Arabic \* MERGEFORMAT ">
        <w:r w:rsidRPr="0036476B">
          <w:rPr>
            <w:noProof/>
            <w:szCs w:val="24"/>
            <w:lang w:val="en-GB"/>
          </w:rPr>
          <w:instrText>3</w:instrText>
        </w:r>
      </w:fldSimple>
      <w:r w:rsidRPr="0036476B">
        <w:rPr>
          <w:szCs w:val="24"/>
          <w:lang w:val="en-GB"/>
        </w:rPr>
        <w:instrText>.</w:instrText>
      </w:r>
      <w:fldSimple w:instr=" SEQ MTEqn \c \* Arabic \* MERGEFORMAT ">
        <w:r w:rsidRPr="0036476B">
          <w:rPr>
            <w:noProof/>
            <w:szCs w:val="24"/>
            <w:lang w:val="en-GB"/>
          </w:rPr>
          <w:instrText>3</w:instrText>
        </w:r>
      </w:fldSimple>
      <w:r w:rsidRPr="0036476B">
        <w:rPr>
          <w:szCs w:val="24"/>
          <w:lang w:val="en-GB"/>
        </w:rPr>
        <w:instrText>)</w:instrText>
      </w:r>
      <w:r w:rsidR="00AB575B" w:rsidRPr="0036476B">
        <w:rPr>
          <w:szCs w:val="24"/>
          <w:lang w:val="en-GB"/>
        </w:rPr>
        <w:fldChar w:fldCharType="end"/>
      </w:r>
    </w:p>
    <w:p w:rsidR="00F0666F" w:rsidRPr="0036476B" w:rsidRDefault="00CF3E19" w:rsidP="00CF3E19">
      <w:pPr>
        <w:spacing w:before="240"/>
        <w:rPr>
          <w:szCs w:val="24"/>
          <w:lang w:val="en-GB"/>
        </w:rPr>
      </w:pPr>
      <w:proofErr w:type="gramStart"/>
      <w:r w:rsidRPr="0036476B">
        <w:rPr>
          <w:szCs w:val="24"/>
          <w:lang w:val="en-GB"/>
        </w:rPr>
        <w:t>is</w:t>
      </w:r>
      <w:proofErr w:type="gramEnd"/>
      <w:r w:rsidRPr="0036476B">
        <w:rPr>
          <w:szCs w:val="24"/>
          <w:lang w:val="en-GB"/>
        </w:rPr>
        <w:t xml:space="preserve"> the</w:t>
      </w:r>
      <w:r w:rsidR="00A65C8A" w:rsidRPr="0036476B">
        <w:rPr>
          <w:szCs w:val="24"/>
          <w:lang w:val="en-GB"/>
        </w:rPr>
        <w:t xml:space="preserve"> amplitude </w:t>
      </w:r>
      <w:r w:rsidRPr="0036476B">
        <w:rPr>
          <w:szCs w:val="24"/>
          <w:lang w:val="en-GB"/>
        </w:rPr>
        <w:t xml:space="preserve">of the </w:t>
      </w:r>
      <w:r w:rsidR="00A65C8A" w:rsidRPr="0036476B">
        <w:rPr>
          <w:szCs w:val="24"/>
          <w:lang w:val="en-GB"/>
        </w:rPr>
        <w:t>n-</w:t>
      </w:r>
      <w:proofErr w:type="spellStart"/>
      <w:r w:rsidR="00A65C8A" w:rsidRPr="0036476B">
        <w:rPr>
          <w:szCs w:val="24"/>
          <w:lang w:val="en-GB"/>
        </w:rPr>
        <w:t>th</w:t>
      </w:r>
      <w:proofErr w:type="spellEnd"/>
      <w:r w:rsidR="00A65C8A" w:rsidRPr="0036476B">
        <w:rPr>
          <w:szCs w:val="24"/>
          <w:lang w:val="en-GB"/>
        </w:rPr>
        <w:t xml:space="preserve"> harmonics</w:t>
      </w:r>
      <w:r w:rsidR="00F0666F" w:rsidRPr="0036476B">
        <w:rPr>
          <w:szCs w:val="24"/>
          <w:lang w:val="en-GB"/>
        </w:rPr>
        <w:t>.</w:t>
      </w:r>
      <w:r w:rsidR="0035558A" w:rsidRPr="0036476B">
        <w:rPr>
          <w:szCs w:val="24"/>
          <w:lang w:val="en-GB"/>
        </w:rPr>
        <w:t xml:space="preserve"> T</w:t>
      </w:r>
      <w:r w:rsidRPr="0036476B">
        <w:rPr>
          <w:szCs w:val="24"/>
          <w:lang w:val="en-GB"/>
        </w:rPr>
        <w:t xml:space="preserve">he normalization </w:t>
      </w:r>
      <w:r w:rsidR="0035558A" w:rsidRPr="0036476B">
        <w:rPr>
          <w:szCs w:val="24"/>
          <w:lang w:val="en-GB"/>
        </w:rPr>
        <w:t>parameter is</w:t>
      </w:r>
      <w:r w:rsidRPr="0036476B">
        <w:rPr>
          <w:szCs w:val="24"/>
          <w:lang w:val="en-GB"/>
        </w:rPr>
        <w:t xml:space="preserve"> expressed as:</w:t>
      </w:r>
    </w:p>
    <w:p w:rsidR="00F0666F" w:rsidRPr="0036476B" w:rsidRDefault="00F0666F" w:rsidP="006120A1">
      <w:pPr>
        <w:pStyle w:val="MTDisplayEquation"/>
        <w:rPr>
          <w:szCs w:val="24"/>
          <w:lang w:val="en-GB"/>
        </w:rPr>
      </w:pPr>
      <w:r w:rsidRPr="0036476B">
        <w:rPr>
          <w:szCs w:val="24"/>
          <w:lang w:val="en-GB"/>
        </w:rPr>
        <w:tab/>
      </w:r>
      <w:r w:rsidRPr="0036476B">
        <w:rPr>
          <w:position w:val="-32"/>
          <w:szCs w:val="24"/>
          <w:lang w:val="en-GB"/>
        </w:rPr>
        <w:object w:dxaOrig="6360" w:dyaOrig="800">
          <v:shape id="_x0000_i1175" type="#_x0000_t75" style="width:318.75pt;height:40.5pt" o:ole="">
            <v:imagedata r:id="rId319" o:title=""/>
          </v:shape>
          <o:OLEObject Type="Embed" ProgID="Equation.DSMT4" ShapeID="_x0000_i1175" DrawAspect="Content" ObjectID="_1461357301" r:id="rId320"/>
        </w:object>
      </w:r>
      <w:r w:rsidRPr="0036476B">
        <w:rPr>
          <w:szCs w:val="24"/>
          <w:lang w:val="en-GB"/>
        </w:rPr>
        <w:t xml:space="preserve"> </w:t>
      </w:r>
      <w:r w:rsidRPr="0036476B">
        <w:rPr>
          <w:szCs w:val="24"/>
          <w:lang w:val="en-GB"/>
        </w:rPr>
        <w:tab/>
      </w:r>
      <w:r w:rsidR="00AB575B" w:rsidRPr="0036476B">
        <w:rPr>
          <w:szCs w:val="24"/>
          <w:lang w:val="en-GB"/>
        </w:rPr>
        <w:fldChar w:fldCharType="begin"/>
      </w:r>
      <w:r w:rsidRPr="0036476B">
        <w:rPr>
          <w:szCs w:val="24"/>
          <w:lang w:val="en-GB"/>
        </w:rPr>
        <w:instrText xml:space="preserve"> MACROBUTTON MTPlaceRef \* MERGEFORMAT </w:instrText>
      </w:r>
      <w:r w:rsidR="00AB575B" w:rsidRPr="0036476B">
        <w:rPr>
          <w:szCs w:val="24"/>
          <w:lang w:val="en-GB"/>
        </w:rPr>
        <w:fldChar w:fldCharType="begin"/>
      </w:r>
      <w:r w:rsidRPr="0036476B">
        <w:rPr>
          <w:szCs w:val="24"/>
          <w:lang w:val="en-GB"/>
        </w:rPr>
        <w:instrText xml:space="preserve"> SEQ MTEqn \h \* MERGEFORMAT </w:instrText>
      </w:r>
      <w:r w:rsidR="00AB575B" w:rsidRPr="0036476B">
        <w:rPr>
          <w:szCs w:val="24"/>
          <w:lang w:val="en-GB"/>
        </w:rPr>
        <w:fldChar w:fldCharType="end"/>
      </w:r>
      <w:r w:rsidRPr="0036476B">
        <w:rPr>
          <w:szCs w:val="24"/>
          <w:lang w:val="en-GB"/>
        </w:rPr>
        <w:instrText>(</w:instrText>
      </w:r>
      <w:fldSimple w:instr=" SEQ MTSec \c \* Arabic \* MERGEFORMAT ">
        <w:r w:rsidRPr="0036476B">
          <w:rPr>
            <w:noProof/>
            <w:szCs w:val="24"/>
            <w:lang w:val="en-GB"/>
          </w:rPr>
          <w:instrText>3</w:instrText>
        </w:r>
      </w:fldSimple>
      <w:r w:rsidRPr="0036476B">
        <w:rPr>
          <w:szCs w:val="24"/>
          <w:lang w:val="en-GB"/>
        </w:rPr>
        <w:instrText>.</w:instrText>
      </w:r>
      <w:fldSimple w:instr=" SEQ MTEqn \c \* Arabic \* MERGEFORMAT ">
        <w:r w:rsidRPr="0036476B">
          <w:rPr>
            <w:noProof/>
            <w:szCs w:val="24"/>
            <w:lang w:val="en-GB"/>
          </w:rPr>
          <w:instrText>4</w:instrText>
        </w:r>
      </w:fldSimple>
      <w:r w:rsidRPr="0036476B">
        <w:rPr>
          <w:szCs w:val="24"/>
          <w:lang w:val="en-GB"/>
        </w:rPr>
        <w:instrText>)</w:instrText>
      </w:r>
      <w:r w:rsidR="00AB575B" w:rsidRPr="0036476B">
        <w:rPr>
          <w:szCs w:val="24"/>
          <w:lang w:val="en-GB"/>
        </w:rPr>
        <w:fldChar w:fldCharType="end"/>
      </w:r>
    </w:p>
    <w:p w:rsidR="00F0666F" w:rsidRPr="0036476B" w:rsidRDefault="00A65C8A" w:rsidP="00CF3E19">
      <w:pPr>
        <w:spacing w:after="120"/>
        <w:rPr>
          <w:szCs w:val="24"/>
          <w:lang w:val="en-GB"/>
        </w:rPr>
      </w:pPr>
      <w:r w:rsidRPr="0036476B">
        <w:rPr>
          <w:szCs w:val="24"/>
          <w:lang w:val="en-GB"/>
        </w:rPr>
        <w:t xml:space="preserve">Emphasis is </w:t>
      </w:r>
      <w:r w:rsidR="00CF3E19" w:rsidRPr="0036476B">
        <w:rPr>
          <w:szCs w:val="24"/>
          <w:lang w:val="en-GB"/>
        </w:rPr>
        <w:t xml:space="preserve">only </w:t>
      </w:r>
      <w:r w:rsidRPr="0036476B">
        <w:rPr>
          <w:szCs w:val="24"/>
          <w:lang w:val="en-GB"/>
        </w:rPr>
        <w:t xml:space="preserve">given to </w:t>
      </w:r>
      <w:r w:rsidR="00CF3E19" w:rsidRPr="0036476B">
        <w:rPr>
          <w:szCs w:val="24"/>
          <w:lang w:val="en-GB"/>
        </w:rPr>
        <w:t>the lowest wave number</w:t>
      </w:r>
      <w:r w:rsidR="00F0666F" w:rsidRPr="0036476B">
        <w:rPr>
          <w:szCs w:val="24"/>
          <w:lang w:val="en-GB"/>
        </w:rPr>
        <w:t xml:space="preserve"> (</w:t>
      </w:r>
      <w:r w:rsidRPr="0036476B">
        <w:rPr>
          <w:szCs w:val="24"/>
          <w:lang w:val="en-GB"/>
        </w:rPr>
        <w:t>i.e.</w:t>
      </w:r>
      <w:r w:rsidR="00F0666F" w:rsidRPr="0036476B">
        <w:rPr>
          <w:position w:val="-6"/>
          <w:szCs w:val="24"/>
          <w:lang w:val="en-GB"/>
        </w:rPr>
        <w:object w:dxaOrig="520" w:dyaOrig="279">
          <v:shape id="_x0000_i1176" type="#_x0000_t75" style="width:26.25pt;height:13.5pt" o:ole="">
            <v:imagedata r:id="rId321" o:title=""/>
          </v:shape>
          <o:OLEObject Type="Embed" ProgID="Equation.DSMT4" ShapeID="_x0000_i1176" DrawAspect="Content" ObjectID="_1461357302" r:id="rId322"/>
        </w:object>
      </w:r>
      <w:r w:rsidR="00F0666F" w:rsidRPr="0036476B">
        <w:rPr>
          <w:szCs w:val="24"/>
          <w:lang w:val="en-GB"/>
        </w:rPr>
        <w:t xml:space="preserve">), </w:t>
      </w:r>
      <w:r w:rsidR="00CF3E19" w:rsidRPr="0036476B">
        <w:rPr>
          <w:szCs w:val="24"/>
          <w:lang w:val="en-GB"/>
        </w:rPr>
        <w:t>s</w:t>
      </w:r>
      <w:r w:rsidRPr="0036476B">
        <w:rPr>
          <w:szCs w:val="24"/>
          <w:lang w:val="en-GB"/>
        </w:rPr>
        <w:t xml:space="preserve">ince the theoretical result </w:t>
      </w:r>
      <w:r w:rsidR="00AB575B" w:rsidRPr="0036476B">
        <w:rPr>
          <w:szCs w:val="24"/>
          <w:lang w:val="en-GB"/>
        </w:rPr>
        <w:fldChar w:fldCharType="begin"/>
      </w:r>
      <w:r w:rsidR="00F0666F" w:rsidRPr="0036476B">
        <w:rPr>
          <w:szCs w:val="24"/>
          <w:lang w:val="en-GB"/>
        </w:rPr>
        <w:instrText xml:space="preserve"> GOTOBUTTON ZEqnNum450639  \* MERGEFORMAT </w:instrText>
      </w:r>
      <w:r w:rsidR="00AB575B" w:rsidRPr="0036476B">
        <w:rPr>
          <w:szCs w:val="24"/>
          <w:lang w:val="en-GB"/>
        </w:rPr>
        <w:fldChar w:fldCharType="begin"/>
      </w:r>
      <w:r w:rsidR="00843367" w:rsidRPr="0036476B">
        <w:rPr>
          <w:szCs w:val="24"/>
          <w:lang w:val="en-GB"/>
        </w:rPr>
        <w:instrText xml:space="preserve"> REF ZEqnNum450639 \* Charformat \! \* MERGEFORMAT </w:instrText>
      </w:r>
      <w:r w:rsidR="00AB575B" w:rsidRPr="0036476B">
        <w:rPr>
          <w:szCs w:val="24"/>
          <w:lang w:val="en-GB"/>
        </w:rPr>
        <w:fldChar w:fldCharType="separate"/>
      </w:r>
      <w:r w:rsidR="00F0666F" w:rsidRPr="0036476B">
        <w:rPr>
          <w:szCs w:val="24"/>
          <w:lang w:val="en-GB"/>
        </w:rPr>
        <w:instrText>(3.1)</w:instrText>
      </w:r>
      <w:r w:rsidR="00AB575B" w:rsidRPr="0036476B">
        <w:rPr>
          <w:szCs w:val="24"/>
          <w:lang w:val="en-GB"/>
        </w:rPr>
        <w:fldChar w:fldCharType="end"/>
      </w:r>
      <w:r w:rsidR="00AB575B" w:rsidRPr="0036476B">
        <w:rPr>
          <w:szCs w:val="24"/>
          <w:lang w:val="en-GB"/>
        </w:rPr>
        <w:fldChar w:fldCharType="end"/>
      </w:r>
      <w:r w:rsidRPr="0036476B">
        <w:rPr>
          <w:szCs w:val="24"/>
          <w:lang w:val="en-GB"/>
        </w:rPr>
        <w:t xml:space="preserve"> </w:t>
      </w:r>
      <w:r w:rsidR="00CF3E19" w:rsidRPr="0036476B">
        <w:rPr>
          <w:szCs w:val="24"/>
          <w:lang w:val="en-GB"/>
        </w:rPr>
        <w:t xml:space="preserve">is </w:t>
      </w:r>
      <w:r w:rsidRPr="0036476B">
        <w:rPr>
          <w:szCs w:val="24"/>
          <w:lang w:val="en-GB"/>
        </w:rPr>
        <w:t>not accurate for short waves</w:t>
      </w:r>
      <w:r w:rsidR="00F0666F" w:rsidRPr="0036476B">
        <w:rPr>
          <w:szCs w:val="24"/>
          <w:lang w:val="en-GB"/>
        </w:rPr>
        <w:t xml:space="preserve">. </w:t>
      </w:r>
    </w:p>
    <w:p w:rsidR="00CF3E19" w:rsidRPr="0036476B" w:rsidRDefault="00CF3E19" w:rsidP="00CF3E19">
      <w:pPr>
        <w:spacing w:after="120"/>
        <w:rPr>
          <w:szCs w:val="24"/>
          <w:lang w:val="en-GB"/>
        </w:rPr>
      </w:pPr>
    </w:p>
    <w:p w:rsidR="00F0666F" w:rsidRPr="0036476B" w:rsidRDefault="008C7E94" w:rsidP="000E7B12">
      <w:pPr>
        <w:spacing w:after="120"/>
        <w:rPr>
          <w:szCs w:val="24"/>
          <w:lang w:val="en-GB"/>
        </w:rPr>
      </w:pPr>
      <w:r w:rsidRPr="0036476B">
        <w:rPr>
          <w:szCs w:val="24"/>
          <w:lang w:val="en-GB"/>
        </w:rPr>
        <w:t xml:space="preserve">Figure 3.3 shows compares </w:t>
      </w:r>
      <w:r w:rsidR="00CF3E19" w:rsidRPr="0036476B">
        <w:rPr>
          <w:szCs w:val="24"/>
          <w:lang w:val="en-GB"/>
        </w:rPr>
        <w:t xml:space="preserve">the </w:t>
      </w:r>
      <w:r w:rsidRPr="0036476B">
        <w:rPr>
          <w:szCs w:val="24"/>
          <w:lang w:val="en-GB"/>
        </w:rPr>
        <w:t>time-</w:t>
      </w:r>
      <w:r w:rsidR="00CF3E19" w:rsidRPr="0036476B">
        <w:rPr>
          <w:szCs w:val="24"/>
          <w:lang w:val="en-GB"/>
        </w:rPr>
        <w:t xml:space="preserve">correlation </w:t>
      </w:r>
      <w:r w:rsidRPr="0036476B">
        <w:rPr>
          <w:szCs w:val="24"/>
          <w:lang w:val="en-GB"/>
        </w:rPr>
        <w:t xml:space="preserve">curve </w:t>
      </w:r>
      <w:r w:rsidR="00CF3E19" w:rsidRPr="0036476B">
        <w:rPr>
          <w:szCs w:val="24"/>
          <w:lang w:val="en-GB"/>
        </w:rPr>
        <w:t xml:space="preserve">computed with the </w:t>
      </w:r>
      <w:r w:rsidRPr="0036476B">
        <w:rPr>
          <w:szCs w:val="24"/>
          <w:lang w:val="en-GB"/>
        </w:rPr>
        <w:t>present two-</w:t>
      </w:r>
      <w:r w:rsidR="004A02BF" w:rsidRPr="0036476B">
        <w:rPr>
          <w:szCs w:val="24"/>
          <w:lang w:val="en-GB"/>
        </w:rPr>
        <w:t>time-level</w:t>
      </w:r>
      <w:r w:rsidRPr="0036476B">
        <w:rPr>
          <w:szCs w:val="24"/>
          <w:lang w:val="en-GB"/>
        </w:rPr>
        <w:t xml:space="preserve"> Central Leapfrog scheme with </w:t>
      </w:r>
      <w:r w:rsidR="0048102F" w:rsidRPr="0036476B">
        <w:rPr>
          <w:szCs w:val="24"/>
          <w:lang w:val="en-GB"/>
        </w:rPr>
        <w:t xml:space="preserve">the computation based on the RK3 scheme and </w:t>
      </w:r>
      <w:r w:rsidRPr="0036476B">
        <w:rPr>
          <w:szCs w:val="24"/>
          <w:lang w:val="en-GB"/>
        </w:rPr>
        <w:t xml:space="preserve">the theory </w:t>
      </w:r>
      <w:r w:rsidR="00C53ECA">
        <w:rPr>
          <w:szCs w:val="24"/>
          <w:lang w:val="en-GB"/>
        </w:rPr>
        <w:t>[17]</w:t>
      </w:r>
      <w:r w:rsidR="00CF3E19" w:rsidRPr="0036476B">
        <w:rPr>
          <w:szCs w:val="24"/>
          <w:lang w:val="en-GB"/>
        </w:rPr>
        <w:t xml:space="preserve">. </w:t>
      </w:r>
      <w:r w:rsidR="00842CAB" w:rsidRPr="0036476B">
        <w:rPr>
          <w:szCs w:val="24"/>
          <w:lang w:val="en-GB"/>
        </w:rPr>
        <w:t>It can be seen that the two</w:t>
      </w:r>
      <w:r w:rsidR="00CF3E19" w:rsidRPr="0036476B">
        <w:rPr>
          <w:szCs w:val="24"/>
          <w:lang w:val="en-GB"/>
        </w:rPr>
        <w:t xml:space="preserve"> </w:t>
      </w:r>
      <w:r w:rsidRPr="0036476B">
        <w:rPr>
          <w:szCs w:val="24"/>
          <w:lang w:val="en-GB"/>
        </w:rPr>
        <w:t xml:space="preserve">numerical </w:t>
      </w:r>
      <w:r w:rsidR="004919DA" w:rsidRPr="0036476B">
        <w:rPr>
          <w:szCs w:val="24"/>
          <w:lang w:val="en-GB"/>
        </w:rPr>
        <w:t>solution</w:t>
      </w:r>
      <w:r w:rsidR="00842CAB" w:rsidRPr="0036476B">
        <w:rPr>
          <w:szCs w:val="24"/>
          <w:lang w:val="en-GB"/>
        </w:rPr>
        <w:t>s are</w:t>
      </w:r>
      <w:r w:rsidR="004919DA" w:rsidRPr="0036476B">
        <w:rPr>
          <w:szCs w:val="24"/>
          <w:lang w:val="en-GB"/>
        </w:rPr>
        <w:t xml:space="preserve"> in a good agreement with </w:t>
      </w:r>
      <w:r w:rsidR="00842CAB" w:rsidRPr="0036476B">
        <w:rPr>
          <w:szCs w:val="24"/>
          <w:lang w:val="en-GB"/>
        </w:rPr>
        <w:t xml:space="preserve">each other and with </w:t>
      </w:r>
      <w:r w:rsidR="00CF3E19" w:rsidRPr="0036476B">
        <w:rPr>
          <w:szCs w:val="24"/>
          <w:lang w:val="en-GB"/>
        </w:rPr>
        <w:t>the theoretical result</w:t>
      </w:r>
      <w:r w:rsidR="000E7B12" w:rsidRPr="0036476B">
        <w:rPr>
          <w:szCs w:val="24"/>
          <w:lang w:val="en-GB"/>
        </w:rPr>
        <w:t>.</w:t>
      </w:r>
    </w:p>
    <w:p w:rsidR="000E7B12" w:rsidRPr="0036476B" w:rsidRDefault="000E7B12" w:rsidP="000E7B12">
      <w:pPr>
        <w:spacing w:after="120"/>
        <w:rPr>
          <w:szCs w:val="24"/>
          <w:lang w:val="en-GB"/>
        </w:rPr>
      </w:pPr>
    </w:p>
    <w:tbl>
      <w:tblPr>
        <w:tblW w:w="0" w:type="auto"/>
        <w:tblLook w:val="04A0"/>
      </w:tblPr>
      <w:tblGrid>
        <w:gridCol w:w="9242"/>
      </w:tblGrid>
      <w:tr w:rsidR="00F0666F" w:rsidRPr="0036476B" w:rsidTr="009B25AC">
        <w:tc>
          <w:tcPr>
            <w:tcW w:w="9571" w:type="dxa"/>
          </w:tcPr>
          <w:p w:rsidR="00F0666F" w:rsidRPr="0036476B" w:rsidRDefault="00303AE7" w:rsidP="006120A1">
            <w:pPr>
              <w:spacing w:after="120"/>
              <w:jc w:val="center"/>
              <w:rPr>
                <w:szCs w:val="24"/>
                <w:lang w:val="en-GB"/>
              </w:rPr>
            </w:pPr>
            <w:r w:rsidRPr="0036476B">
              <w:rPr>
                <w:noProof/>
                <w:szCs w:val="24"/>
                <w:lang w:val="en-GB" w:eastAsia="en-GB"/>
              </w:rPr>
              <w:drawing>
                <wp:inline distT="0" distB="0" distL="0" distR="0">
                  <wp:extent cx="3193853" cy="2357976"/>
                  <wp:effectExtent l="19050" t="0" r="6547"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6118" cy="2359648"/>
                          </a:xfrm>
                          <a:prstGeom prst="rect">
                            <a:avLst/>
                          </a:prstGeom>
                          <a:noFill/>
                          <a:ln>
                            <a:noFill/>
                          </a:ln>
                        </pic:spPr>
                      </pic:pic>
                    </a:graphicData>
                  </a:graphic>
                </wp:inline>
              </w:drawing>
            </w:r>
          </w:p>
        </w:tc>
      </w:tr>
      <w:tr w:rsidR="00F0666F" w:rsidRPr="0036476B" w:rsidTr="009B25AC">
        <w:tc>
          <w:tcPr>
            <w:tcW w:w="9571" w:type="dxa"/>
          </w:tcPr>
          <w:p w:rsidR="0048102F" w:rsidRPr="0036476B" w:rsidRDefault="00A65C8A" w:rsidP="000E7B12">
            <w:pPr>
              <w:spacing w:after="120"/>
              <w:jc w:val="center"/>
              <w:rPr>
                <w:szCs w:val="24"/>
                <w:lang w:val="en-GB"/>
              </w:rPr>
            </w:pPr>
            <w:r w:rsidRPr="0036476B">
              <w:rPr>
                <w:b/>
                <w:szCs w:val="24"/>
                <w:lang w:val="en-GB"/>
              </w:rPr>
              <w:t>Fig</w:t>
            </w:r>
            <w:r w:rsidR="004919DA" w:rsidRPr="0036476B">
              <w:rPr>
                <w:b/>
                <w:szCs w:val="24"/>
                <w:lang w:val="en-GB"/>
              </w:rPr>
              <w:t>. 3.3</w:t>
            </w:r>
            <w:r w:rsidR="00693ADA" w:rsidRPr="0036476B">
              <w:rPr>
                <w:szCs w:val="24"/>
                <w:lang w:val="en-GB"/>
              </w:rPr>
              <w:t xml:space="preserve"> – </w:t>
            </w:r>
            <w:r w:rsidR="00502BAC" w:rsidRPr="0036476B">
              <w:rPr>
                <w:szCs w:val="24"/>
                <w:lang w:val="en-GB"/>
              </w:rPr>
              <w:t>Two-t</w:t>
            </w:r>
            <w:r w:rsidR="000E7B12" w:rsidRPr="0036476B">
              <w:rPr>
                <w:szCs w:val="24"/>
                <w:lang w:val="en-GB"/>
              </w:rPr>
              <w:t>ime</w:t>
            </w:r>
            <w:r w:rsidRPr="0036476B">
              <w:rPr>
                <w:szCs w:val="24"/>
                <w:lang w:val="en-GB"/>
              </w:rPr>
              <w:t xml:space="preserve"> correlation </w:t>
            </w:r>
            <w:r w:rsidR="00502BAC" w:rsidRPr="0036476B">
              <w:rPr>
                <w:szCs w:val="24"/>
                <w:lang w:val="en-GB"/>
              </w:rPr>
              <w:t xml:space="preserve">function </w:t>
            </w:r>
            <w:r w:rsidRPr="0036476B">
              <w:rPr>
                <w:szCs w:val="24"/>
                <w:lang w:val="en-GB"/>
              </w:rPr>
              <w:t xml:space="preserve">of density fluctuations </w:t>
            </w:r>
            <w:r w:rsidR="000E7B12" w:rsidRPr="0036476B">
              <w:rPr>
                <w:szCs w:val="24"/>
                <w:lang w:val="en-GB"/>
              </w:rPr>
              <w:t>for gaseous argon</w:t>
            </w:r>
            <w:r w:rsidR="005D614F" w:rsidRPr="0036476B">
              <w:rPr>
                <w:szCs w:val="24"/>
                <w:lang w:val="en-GB"/>
              </w:rPr>
              <w:t>: computation with the nonlinear Central Leapfrog scheme (</w:t>
            </w:r>
            <w:r w:rsidR="00895ADC" w:rsidRPr="0036476B">
              <w:rPr>
                <w:szCs w:val="24"/>
                <w:lang w:val="en-GB"/>
              </w:rPr>
              <w:t>NCL</w:t>
            </w:r>
            <w:r w:rsidR="005D614F" w:rsidRPr="0036476B">
              <w:rPr>
                <w:szCs w:val="24"/>
                <w:lang w:val="en-GB"/>
              </w:rPr>
              <w:t>)</w:t>
            </w:r>
            <w:r w:rsidR="00303AE7" w:rsidRPr="0036476B">
              <w:rPr>
                <w:szCs w:val="24"/>
                <w:lang w:val="en-GB"/>
              </w:rPr>
              <w:t>, RK3 scheme and the theoretical prediction.</w:t>
            </w:r>
          </w:p>
          <w:p w:rsidR="00303AE7" w:rsidRPr="0036476B" w:rsidRDefault="00303AE7" w:rsidP="00303AE7">
            <w:pPr>
              <w:spacing w:after="120"/>
              <w:rPr>
                <w:szCs w:val="24"/>
                <w:lang w:val="en-GB"/>
              </w:rPr>
            </w:pPr>
          </w:p>
          <w:p w:rsidR="00306D23" w:rsidRPr="0036476B" w:rsidRDefault="00306D23" w:rsidP="00306D23">
            <w:pPr>
              <w:pStyle w:val="Heading2"/>
              <w:numPr>
                <w:ilvl w:val="0"/>
                <w:numId w:val="0"/>
              </w:numPr>
              <w:ind w:left="578" w:hanging="578"/>
              <w:rPr>
                <w:szCs w:val="24"/>
                <w:lang w:val="en-GB"/>
              </w:rPr>
            </w:pPr>
            <w:r w:rsidRPr="0036476B">
              <w:rPr>
                <w:szCs w:val="24"/>
                <w:lang w:val="en-GB"/>
              </w:rPr>
              <w:t xml:space="preserve">3.2 One-dimensional temperature gradient and </w:t>
            </w:r>
            <w:r w:rsidR="00935EB5" w:rsidRPr="0036476B">
              <w:rPr>
                <w:szCs w:val="24"/>
                <w:lang w:val="en-GB"/>
              </w:rPr>
              <w:t xml:space="preserve">random walk of the </w:t>
            </w:r>
            <w:r w:rsidRPr="0036476B">
              <w:rPr>
                <w:szCs w:val="24"/>
                <w:lang w:val="en-GB"/>
              </w:rPr>
              <w:t>shock front in gaseous argon</w:t>
            </w:r>
          </w:p>
          <w:p w:rsidR="002F68D3" w:rsidRPr="0036476B" w:rsidRDefault="00306D23" w:rsidP="00306D23">
            <w:pPr>
              <w:rPr>
                <w:szCs w:val="24"/>
                <w:lang w:val="en-GB"/>
              </w:rPr>
            </w:pPr>
            <w:r w:rsidRPr="0036476B">
              <w:rPr>
                <w:szCs w:val="24"/>
                <w:lang w:val="en-GB"/>
              </w:rPr>
              <w:t xml:space="preserve">The next test for the </w:t>
            </w:r>
            <w:r w:rsidR="00BB138A" w:rsidRPr="0036476B">
              <w:rPr>
                <w:szCs w:val="24"/>
                <w:lang w:val="en-GB"/>
              </w:rPr>
              <w:t xml:space="preserve">two-time-level Central Leapfrog scheme </w:t>
            </w:r>
            <w:r w:rsidRPr="0036476B">
              <w:rPr>
                <w:szCs w:val="24"/>
                <w:lang w:val="en-GB"/>
              </w:rPr>
              <w:t>is to investigate how accurate it is in case there</w:t>
            </w:r>
            <w:r w:rsidR="002F68D3" w:rsidRPr="0036476B">
              <w:rPr>
                <w:szCs w:val="24"/>
                <w:lang w:val="en-GB"/>
              </w:rPr>
              <w:t xml:space="preserve"> are steep </w:t>
            </w:r>
            <w:proofErr w:type="spellStart"/>
            <w:r w:rsidR="002F68D3" w:rsidRPr="0036476B">
              <w:rPr>
                <w:szCs w:val="24"/>
                <w:lang w:val="en-GB"/>
              </w:rPr>
              <w:t>meanflow</w:t>
            </w:r>
            <w:proofErr w:type="spellEnd"/>
            <w:r w:rsidR="002F68D3" w:rsidRPr="0036476B">
              <w:rPr>
                <w:szCs w:val="24"/>
                <w:lang w:val="en-GB"/>
              </w:rPr>
              <w:t xml:space="preserve"> gradient present. </w:t>
            </w:r>
          </w:p>
          <w:p w:rsidR="00306D23" w:rsidRPr="0036476B" w:rsidRDefault="002F68D3" w:rsidP="00306D23">
            <w:pPr>
              <w:rPr>
                <w:szCs w:val="24"/>
                <w:lang w:val="en-GB"/>
              </w:rPr>
            </w:pPr>
            <w:r w:rsidRPr="0036476B">
              <w:rPr>
                <w:szCs w:val="24"/>
                <w:lang w:val="en-GB"/>
              </w:rPr>
              <w:t xml:space="preserve">The case of </w:t>
            </w:r>
            <w:r w:rsidR="00306D23" w:rsidRPr="0036476B">
              <w:rPr>
                <w:szCs w:val="24"/>
                <w:lang w:val="en-GB"/>
              </w:rPr>
              <w:t>a la</w:t>
            </w:r>
            <w:r w:rsidRPr="0036476B">
              <w:rPr>
                <w:szCs w:val="24"/>
                <w:lang w:val="en-GB"/>
              </w:rPr>
              <w:t>rge temperature gradient is considered first</w:t>
            </w:r>
            <w:r w:rsidR="00306D23" w:rsidRPr="0036476B">
              <w:rPr>
                <w:szCs w:val="24"/>
                <w:lang w:val="en-GB"/>
              </w:rPr>
              <w:t xml:space="preserve">. For this, the same system as before </w:t>
            </w:r>
            <w:r w:rsidR="00BB138A" w:rsidRPr="0036476B">
              <w:rPr>
                <w:szCs w:val="24"/>
                <w:lang w:val="en-GB"/>
              </w:rPr>
              <w:t xml:space="preserve">is considered </w:t>
            </w:r>
            <w:r w:rsidR="00306D23" w:rsidRPr="0036476B">
              <w:rPr>
                <w:szCs w:val="24"/>
                <w:lang w:val="en-GB"/>
              </w:rPr>
              <w:t xml:space="preserve">(table 3.1), but now </w:t>
            </w:r>
            <w:r w:rsidR="00BB138A" w:rsidRPr="0036476B">
              <w:rPr>
                <w:szCs w:val="24"/>
                <w:lang w:val="en-GB"/>
              </w:rPr>
              <w:t xml:space="preserve">with </w:t>
            </w:r>
            <w:r w:rsidR="00306D23" w:rsidRPr="0036476B">
              <w:rPr>
                <w:szCs w:val="24"/>
                <w:lang w:val="en-GB"/>
              </w:rPr>
              <w:t>a temperature gradient</w:t>
            </w:r>
            <w:r w:rsidR="00BB138A" w:rsidRPr="0036476B">
              <w:rPr>
                <w:szCs w:val="24"/>
                <w:lang w:val="en-GB"/>
              </w:rPr>
              <w:t xml:space="preserve"> </w:t>
            </w:r>
            <w:r w:rsidR="00306D23" w:rsidRPr="0036476B">
              <w:rPr>
                <w:szCs w:val="24"/>
                <w:lang w:val="en-GB"/>
              </w:rPr>
              <w:t xml:space="preserve">present. </w:t>
            </w:r>
            <w:r w:rsidR="00BB138A" w:rsidRPr="0036476B">
              <w:rPr>
                <w:szCs w:val="24"/>
                <w:lang w:val="en-GB"/>
              </w:rPr>
              <w:t xml:space="preserve">The temperature gradient </w:t>
            </w:r>
            <w:r w:rsidR="00306D23" w:rsidRPr="0036476B">
              <w:rPr>
                <w:szCs w:val="24"/>
                <w:lang w:val="en-GB"/>
              </w:rPr>
              <w:t xml:space="preserve">is </w:t>
            </w:r>
            <w:r w:rsidR="00BB138A" w:rsidRPr="0036476B">
              <w:rPr>
                <w:szCs w:val="24"/>
                <w:lang w:val="en-GB"/>
              </w:rPr>
              <w:t xml:space="preserve">implemented </w:t>
            </w:r>
            <w:r w:rsidR="00306D23" w:rsidRPr="0036476B">
              <w:rPr>
                <w:szCs w:val="24"/>
                <w:lang w:val="en-GB"/>
              </w:rPr>
              <w:t>by specifying insulated wall boundary conditions</w:t>
            </w:r>
            <w:r w:rsidR="00BB138A" w:rsidRPr="0036476B">
              <w:rPr>
                <w:szCs w:val="24"/>
                <w:lang w:val="en-GB"/>
              </w:rPr>
              <w:t xml:space="preserve"> corresponding to the wall </w:t>
            </w:r>
            <w:r w:rsidR="00306D23" w:rsidRPr="0036476B">
              <w:rPr>
                <w:szCs w:val="24"/>
                <w:lang w:val="en-GB"/>
              </w:rPr>
              <w:t>temperatures</w:t>
            </w:r>
            <w:r w:rsidR="00BB138A" w:rsidRPr="0036476B">
              <w:rPr>
                <w:szCs w:val="24"/>
                <w:lang w:val="en-GB"/>
              </w:rPr>
              <w:t xml:space="preserve"> </w:t>
            </w:r>
            <w:r w:rsidR="00306D23" w:rsidRPr="0036476B">
              <w:rPr>
                <w:szCs w:val="24"/>
                <w:lang w:val="en-GB"/>
              </w:rPr>
              <w:t xml:space="preserve">set to </w:t>
            </w:r>
            <w:r w:rsidR="00306D23" w:rsidRPr="0036476B">
              <w:rPr>
                <w:position w:val="-12"/>
                <w:szCs w:val="24"/>
                <w:lang w:val="en-GB"/>
              </w:rPr>
              <w:object w:dxaOrig="840" w:dyaOrig="360">
                <v:shape id="_x0000_i1177" type="#_x0000_t75" style="width:42.75pt;height:18.75pt" o:ole="">
                  <v:imagedata r:id="rId324" o:title=""/>
                </v:shape>
                <o:OLEObject Type="Embed" ProgID="Equation.DSMT4" ShapeID="_x0000_i1177" DrawAspect="Content" ObjectID="_1461357303" r:id="rId325"/>
              </w:object>
            </w:r>
            <w:r w:rsidR="00306D23" w:rsidRPr="0036476B">
              <w:rPr>
                <w:szCs w:val="24"/>
                <w:lang w:val="en-GB"/>
              </w:rPr>
              <w:t xml:space="preserve"> and </w:t>
            </w:r>
            <w:r w:rsidR="00306D23" w:rsidRPr="0036476B">
              <w:rPr>
                <w:position w:val="-12"/>
                <w:szCs w:val="24"/>
                <w:lang w:val="en-GB"/>
              </w:rPr>
              <w:object w:dxaOrig="1120" w:dyaOrig="360">
                <v:shape id="_x0000_i1178" type="#_x0000_t75" style="width:55.5pt;height:18.75pt" o:ole="">
                  <v:imagedata r:id="rId326" o:title=""/>
                </v:shape>
                <o:OLEObject Type="Embed" ProgID="Equation.DSMT4" ShapeID="_x0000_i1178" DrawAspect="Content" ObjectID="_1461357304" r:id="rId327"/>
              </w:object>
            </w:r>
            <w:r w:rsidR="00BB138A" w:rsidRPr="0036476B">
              <w:rPr>
                <w:szCs w:val="24"/>
                <w:lang w:val="en-GB"/>
              </w:rPr>
              <w:t xml:space="preserve"> on the left and the right boundaries</w:t>
            </w:r>
            <w:r w:rsidR="00306D23" w:rsidRPr="0036476B">
              <w:rPr>
                <w:szCs w:val="24"/>
                <w:lang w:val="en-GB"/>
              </w:rPr>
              <w:t xml:space="preserve">. </w:t>
            </w:r>
            <w:r w:rsidR="00BB138A" w:rsidRPr="0036476B">
              <w:rPr>
                <w:szCs w:val="24"/>
                <w:lang w:val="en-GB"/>
              </w:rPr>
              <w:t>Given the microscopic size of the computational domain, t</w:t>
            </w:r>
            <w:r w:rsidR="00306D23" w:rsidRPr="0036476B">
              <w:rPr>
                <w:szCs w:val="24"/>
                <w:lang w:val="en-GB"/>
              </w:rPr>
              <w:t xml:space="preserve">his </w:t>
            </w:r>
            <w:r w:rsidRPr="0036476B">
              <w:rPr>
                <w:szCs w:val="24"/>
                <w:lang w:val="en-GB"/>
              </w:rPr>
              <w:t>corresponds to the</w:t>
            </w:r>
            <w:r w:rsidR="00306D23" w:rsidRPr="0036476B">
              <w:rPr>
                <w:szCs w:val="24"/>
                <w:lang w:val="en-GB"/>
              </w:rPr>
              <w:t xml:space="preserve"> </w:t>
            </w:r>
            <w:r w:rsidRPr="0036476B">
              <w:rPr>
                <w:szCs w:val="24"/>
                <w:lang w:val="en-GB"/>
              </w:rPr>
              <w:t>temperature</w:t>
            </w:r>
            <w:r w:rsidR="00BB138A" w:rsidRPr="0036476B">
              <w:rPr>
                <w:szCs w:val="24"/>
                <w:lang w:val="en-GB"/>
              </w:rPr>
              <w:t xml:space="preserve"> gradient </w:t>
            </w:r>
            <w:r w:rsidR="00306D23" w:rsidRPr="0036476B">
              <w:rPr>
                <w:szCs w:val="24"/>
                <w:lang w:val="en-GB"/>
              </w:rPr>
              <w:t>of millions of degrees per centimetre. Despite such extreme conditions,</w:t>
            </w:r>
            <w:r w:rsidR="00BB138A" w:rsidRPr="0036476B">
              <w:rPr>
                <w:szCs w:val="24"/>
                <w:lang w:val="en-GB"/>
              </w:rPr>
              <w:t xml:space="preserve"> which</w:t>
            </w:r>
            <w:r w:rsidR="00306D23" w:rsidRPr="0036476B">
              <w:rPr>
                <w:szCs w:val="24"/>
                <w:lang w:val="en-GB"/>
              </w:rPr>
              <w:t xml:space="preserve"> were initially proposed </w:t>
            </w:r>
            <w:r w:rsidR="00BB138A" w:rsidRPr="0036476B">
              <w:rPr>
                <w:szCs w:val="24"/>
                <w:lang w:val="en-GB"/>
              </w:rPr>
              <w:t>for creating</w:t>
            </w:r>
            <w:r w:rsidR="00306D23" w:rsidRPr="0036476B">
              <w:rPr>
                <w:szCs w:val="24"/>
                <w:lang w:val="en-GB"/>
              </w:rPr>
              <w:t xml:space="preserve"> shock waves, the system can be quite accurately modelled us</w:t>
            </w:r>
            <w:r w:rsidR="00BB138A" w:rsidRPr="0036476B">
              <w:rPr>
                <w:szCs w:val="24"/>
                <w:lang w:val="en-GB"/>
              </w:rPr>
              <w:t xml:space="preserve">ing molecular dynamics methods such as </w:t>
            </w:r>
            <w:r w:rsidR="00306D23" w:rsidRPr="0036476B">
              <w:rPr>
                <w:szCs w:val="24"/>
                <w:lang w:val="en-GB"/>
              </w:rPr>
              <w:t xml:space="preserve">DSMC </w:t>
            </w:r>
            <w:r w:rsidR="00C53ECA">
              <w:rPr>
                <w:szCs w:val="24"/>
                <w:lang w:val="en-GB"/>
              </w:rPr>
              <w:t>[17]</w:t>
            </w:r>
            <w:r w:rsidR="00306D23" w:rsidRPr="0036476B">
              <w:rPr>
                <w:szCs w:val="24"/>
                <w:lang w:val="en-GB"/>
              </w:rPr>
              <w:t>.</w:t>
            </w:r>
          </w:p>
          <w:p w:rsidR="00306D23" w:rsidRPr="0036476B" w:rsidRDefault="00306D23" w:rsidP="00306D23">
            <w:pPr>
              <w:rPr>
                <w:szCs w:val="24"/>
                <w:lang w:val="en-GB"/>
              </w:rPr>
            </w:pPr>
          </w:p>
          <w:p w:rsidR="00306D23" w:rsidRPr="0036476B" w:rsidRDefault="00BB138A" w:rsidP="00306D23">
            <w:pPr>
              <w:rPr>
                <w:szCs w:val="24"/>
                <w:lang w:val="en-GB"/>
              </w:rPr>
            </w:pPr>
            <w:r w:rsidRPr="0036476B">
              <w:rPr>
                <w:szCs w:val="24"/>
                <w:lang w:val="en-GB"/>
              </w:rPr>
              <w:lastRenderedPageBreak/>
              <w:t>Figure 3.4</w:t>
            </w:r>
            <w:r w:rsidR="00306D23" w:rsidRPr="0036476B">
              <w:rPr>
                <w:szCs w:val="24"/>
                <w:lang w:val="en-GB"/>
              </w:rPr>
              <w:t xml:space="preserve"> (a) shows </w:t>
            </w:r>
            <w:r w:rsidR="00842CAB" w:rsidRPr="0036476B">
              <w:rPr>
                <w:szCs w:val="24"/>
                <w:lang w:val="en-GB"/>
              </w:rPr>
              <w:t xml:space="preserve">a snapshot of instantaneous </w:t>
            </w:r>
            <w:r w:rsidR="00306D23" w:rsidRPr="0036476B">
              <w:rPr>
                <w:szCs w:val="24"/>
                <w:lang w:val="en-GB"/>
              </w:rPr>
              <w:t>temperature fluctuations</w:t>
            </w:r>
            <w:r w:rsidR="00842CAB" w:rsidRPr="0036476B">
              <w:rPr>
                <w:szCs w:val="24"/>
                <w:lang w:val="en-GB"/>
              </w:rPr>
              <w:t xml:space="preserve"> in the computational domain</w:t>
            </w:r>
            <w:r w:rsidR="00306D23" w:rsidRPr="0036476B">
              <w:rPr>
                <w:szCs w:val="24"/>
                <w:lang w:val="en-GB"/>
              </w:rPr>
              <w:t xml:space="preserve">. </w:t>
            </w:r>
            <w:r w:rsidR="00842CAB" w:rsidRPr="0036476B">
              <w:rPr>
                <w:szCs w:val="24"/>
                <w:lang w:val="en-GB"/>
              </w:rPr>
              <w:t>F</w:t>
            </w:r>
            <w:r w:rsidR="00306D23" w:rsidRPr="0036476B">
              <w:rPr>
                <w:szCs w:val="24"/>
                <w:lang w:val="en-GB"/>
              </w:rPr>
              <w:t xml:space="preserve">rom statistical physics it is known that such a system will exhibit a negative spatial correlations of density and momentum fluctuations </w:t>
            </w:r>
            <w:r w:rsidR="00306D23" w:rsidRPr="0036476B">
              <w:rPr>
                <w:position w:val="-16"/>
                <w:szCs w:val="24"/>
                <w:lang w:val="en-GB"/>
              </w:rPr>
              <w:object w:dxaOrig="1560" w:dyaOrig="440">
                <v:shape id="_x0000_i1179" type="#_x0000_t75" style="width:78pt;height:22.5pt" o:ole="">
                  <v:imagedata r:id="rId328" o:title=""/>
                </v:shape>
                <o:OLEObject Type="Embed" ProgID="Equation.DSMT4" ShapeID="_x0000_i1179" DrawAspect="Content" ObjectID="_1461357305" r:id="rId329"/>
              </w:object>
            </w:r>
            <w:r w:rsidR="00306D23" w:rsidRPr="0036476B">
              <w:rPr>
                <w:szCs w:val="24"/>
                <w:lang w:val="en-GB"/>
              </w:rPr>
              <w:t xml:space="preserve"> near the </w:t>
            </w:r>
            <w:proofErr w:type="gramStart"/>
            <w:r w:rsidR="00306D23" w:rsidRPr="0036476B">
              <w:rPr>
                <w:szCs w:val="24"/>
                <w:lang w:val="en-GB"/>
              </w:rPr>
              <w:t xml:space="preserve">point </w:t>
            </w:r>
            <w:proofErr w:type="gramEnd"/>
            <w:r w:rsidR="00306D23" w:rsidRPr="0036476B">
              <w:rPr>
                <w:position w:val="-6"/>
                <w:szCs w:val="24"/>
                <w:lang w:val="en-GB"/>
              </w:rPr>
              <w:object w:dxaOrig="639" w:dyaOrig="320">
                <v:shape id="_x0000_i1180" type="#_x0000_t75" style="width:31.5pt;height:16.5pt" o:ole="">
                  <v:imagedata r:id="rId330" o:title=""/>
                </v:shape>
                <o:OLEObject Type="Embed" ProgID="Equation.DSMT4" ShapeID="_x0000_i1180" DrawAspect="Content" ObjectID="_1461357306" r:id="rId331"/>
              </w:object>
            </w:r>
            <w:r w:rsidR="00842CAB" w:rsidRPr="0036476B">
              <w:rPr>
                <w:szCs w:val="24"/>
                <w:lang w:val="en-GB"/>
              </w:rPr>
              <w:t xml:space="preserve">. The same property </w:t>
            </w:r>
            <w:r w:rsidR="00306D23" w:rsidRPr="0036476B">
              <w:rPr>
                <w:szCs w:val="24"/>
                <w:lang w:val="en-GB"/>
              </w:rPr>
              <w:t>can also be demo</w:t>
            </w:r>
            <w:r w:rsidR="00842CAB" w:rsidRPr="0036476B">
              <w:rPr>
                <w:szCs w:val="24"/>
                <w:lang w:val="en-GB"/>
              </w:rPr>
              <w:t xml:space="preserve">nstrated using a direct simulation method such as </w:t>
            </w:r>
            <w:r w:rsidR="00344511" w:rsidRPr="0036476B">
              <w:rPr>
                <w:szCs w:val="24"/>
                <w:lang w:val="en-GB"/>
              </w:rPr>
              <w:t xml:space="preserve">DSMC </w:t>
            </w:r>
            <w:r w:rsidR="00C53ECA">
              <w:rPr>
                <w:szCs w:val="24"/>
                <w:lang w:val="en-GB"/>
              </w:rPr>
              <w:t>[17]</w:t>
            </w:r>
            <w:r w:rsidR="00842CAB" w:rsidRPr="0036476B">
              <w:rPr>
                <w:szCs w:val="24"/>
                <w:lang w:val="en-GB"/>
              </w:rPr>
              <w:t>. Figure 3.4</w:t>
            </w:r>
            <w:r w:rsidR="00306D23" w:rsidRPr="0036476B">
              <w:rPr>
                <w:szCs w:val="24"/>
                <w:lang w:val="en-GB"/>
              </w:rPr>
              <w:t xml:space="preserve"> (b) </w:t>
            </w:r>
            <w:r w:rsidR="00842CAB" w:rsidRPr="0036476B">
              <w:rPr>
                <w:szCs w:val="24"/>
                <w:lang w:val="en-GB"/>
              </w:rPr>
              <w:t>shows the numerical prediction of the</w:t>
            </w:r>
            <w:r w:rsidR="00306D23" w:rsidRPr="0036476B">
              <w:rPr>
                <w:szCs w:val="24"/>
                <w:lang w:val="en-GB"/>
              </w:rPr>
              <w:t xml:space="preserve"> spatial correlation of density and momentum fluctuations when the </w:t>
            </w:r>
            <w:r w:rsidR="00842CAB" w:rsidRPr="0036476B">
              <w:rPr>
                <w:szCs w:val="24"/>
                <w:lang w:val="en-GB"/>
              </w:rPr>
              <w:t xml:space="preserve">LL-NS equations are solved with the nonlinear two-time-level Central Leapfrog scheme, where </w:t>
            </w:r>
            <w:r w:rsidR="00306D23" w:rsidRPr="0036476B">
              <w:rPr>
                <w:szCs w:val="24"/>
                <w:lang w:val="en-GB"/>
              </w:rPr>
              <w:t xml:space="preserve">a negative correlation peak near the point </w:t>
            </w:r>
            <w:r w:rsidR="00306D23" w:rsidRPr="0036476B">
              <w:rPr>
                <w:position w:val="-6"/>
                <w:szCs w:val="24"/>
                <w:lang w:val="en-GB"/>
              </w:rPr>
              <w:object w:dxaOrig="639" w:dyaOrig="320">
                <v:shape id="_x0000_i1181" type="#_x0000_t75" style="width:31.5pt;height:16.5pt" o:ole="">
                  <v:imagedata r:id="rId330" o:title=""/>
                </v:shape>
                <o:OLEObject Type="Embed" ProgID="Equation.DSMT4" ShapeID="_x0000_i1181" DrawAspect="Content" ObjectID="_1461357307" r:id="rId332"/>
              </w:object>
            </w:r>
            <w:r w:rsidR="00AC453A" w:rsidRPr="0036476B">
              <w:rPr>
                <w:szCs w:val="24"/>
                <w:lang w:val="en-GB"/>
              </w:rPr>
              <w:t>, which corresponds to the domain centre</w:t>
            </w:r>
            <w:r w:rsidR="00502BAC" w:rsidRPr="0036476B">
              <w:rPr>
                <w:szCs w:val="24"/>
                <w:lang w:val="en-GB"/>
              </w:rPr>
              <w:t>,</w:t>
            </w:r>
            <w:r w:rsidR="00502BAC" w:rsidRPr="0036476B">
              <w:rPr>
                <w:i/>
                <w:szCs w:val="24"/>
                <w:lang w:val="en-GB"/>
              </w:rPr>
              <w:t xml:space="preserve"> x</w:t>
            </w:r>
            <w:r w:rsidR="00502BAC" w:rsidRPr="0036476B">
              <w:rPr>
                <w:i/>
                <w:szCs w:val="24"/>
                <w:vertAlign w:val="superscript"/>
                <w:lang w:val="en-GB"/>
              </w:rPr>
              <w:t>*</w:t>
            </w:r>
            <w:r w:rsidR="00502BAC" w:rsidRPr="0036476B">
              <w:rPr>
                <w:i/>
                <w:szCs w:val="24"/>
                <w:lang w:val="en-GB"/>
              </w:rPr>
              <w:t>=0.6</w:t>
            </w:r>
            <w:r w:rsidR="00AC453A" w:rsidRPr="0036476B">
              <w:rPr>
                <w:szCs w:val="24"/>
                <w:lang w:val="en-GB"/>
              </w:rPr>
              <w:t>,</w:t>
            </w:r>
            <w:r w:rsidR="00842CAB" w:rsidRPr="0036476B">
              <w:rPr>
                <w:szCs w:val="24"/>
                <w:lang w:val="en-GB"/>
              </w:rPr>
              <w:t xml:space="preserve"> is also captured. For </w:t>
            </w:r>
            <w:r w:rsidR="00046ED9">
              <w:rPr>
                <w:szCs w:val="24"/>
                <w:lang w:val="en-GB"/>
              </w:rPr>
              <w:t xml:space="preserve">comparison, </w:t>
            </w:r>
            <w:r w:rsidR="0048102F" w:rsidRPr="00046ED9">
              <w:rPr>
                <w:color w:val="C00000"/>
                <w:szCs w:val="24"/>
                <w:lang w:val="en-GB"/>
              </w:rPr>
              <w:t xml:space="preserve">the reference DSCM solution </w:t>
            </w:r>
            <w:r w:rsidR="00046ED9" w:rsidRPr="00046ED9">
              <w:rPr>
                <w:color w:val="C00000"/>
                <w:szCs w:val="24"/>
                <w:lang w:val="en-GB"/>
              </w:rPr>
              <w:t xml:space="preserve">from </w:t>
            </w:r>
            <w:r w:rsidR="00046ED9">
              <w:rPr>
                <w:color w:val="C00000"/>
                <w:szCs w:val="24"/>
                <w:lang w:val="en-GB"/>
              </w:rPr>
              <w:t>Bell et al</w:t>
            </w:r>
            <w:r w:rsidR="00046ED9" w:rsidRPr="00046ED9">
              <w:rPr>
                <w:color w:val="C00000"/>
                <w:szCs w:val="24"/>
                <w:lang w:val="en-GB"/>
              </w:rPr>
              <w:t xml:space="preserve"> [17] is</w:t>
            </w:r>
            <w:r w:rsidR="0048102F" w:rsidRPr="0036476B">
              <w:rPr>
                <w:szCs w:val="24"/>
                <w:lang w:val="en-GB"/>
              </w:rPr>
              <w:t xml:space="preserve"> </w:t>
            </w:r>
            <w:r w:rsidR="00306D23" w:rsidRPr="0036476B">
              <w:rPr>
                <w:szCs w:val="24"/>
                <w:lang w:val="en-GB"/>
              </w:rPr>
              <w:t>displayed</w:t>
            </w:r>
            <w:r w:rsidR="0048102F" w:rsidRPr="0036476B">
              <w:rPr>
                <w:szCs w:val="24"/>
                <w:lang w:val="en-GB"/>
              </w:rPr>
              <w:t xml:space="preserve"> on the same plot</w:t>
            </w:r>
            <w:r w:rsidR="00306D23" w:rsidRPr="0036476B">
              <w:rPr>
                <w:szCs w:val="24"/>
                <w:lang w:val="en-GB"/>
              </w:rPr>
              <w:t xml:space="preserve">. </w:t>
            </w:r>
            <w:r w:rsidR="0048102F" w:rsidRPr="0036476B">
              <w:rPr>
                <w:szCs w:val="24"/>
                <w:lang w:val="en-GB"/>
              </w:rPr>
              <w:t xml:space="preserve">Both numerical solutions are in a good agreement with each other and are in a reasonable agreement with the reference solution despite some discrepancy in the peak value, which is notoriously difficult to </w:t>
            </w:r>
            <w:r w:rsidR="00EF57B2" w:rsidRPr="0036476B">
              <w:rPr>
                <w:szCs w:val="24"/>
                <w:lang w:val="en-GB"/>
              </w:rPr>
              <w:t>capture</w:t>
            </w:r>
            <w:r w:rsidR="0048102F" w:rsidRPr="0036476B">
              <w:rPr>
                <w:szCs w:val="24"/>
                <w:lang w:val="en-GB"/>
              </w:rPr>
              <w:t xml:space="preserve"> with a continuum model</w:t>
            </w:r>
            <w:r w:rsidR="00344511" w:rsidRPr="0036476B">
              <w:rPr>
                <w:szCs w:val="24"/>
                <w:lang w:val="en-GB"/>
              </w:rPr>
              <w:t xml:space="preserve"> </w:t>
            </w:r>
            <w:r w:rsidR="00C53ECA">
              <w:rPr>
                <w:szCs w:val="24"/>
                <w:lang w:val="en-GB"/>
              </w:rPr>
              <w:t>[17]</w:t>
            </w:r>
            <w:r w:rsidR="00306D23" w:rsidRPr="0036476B">
              <w:rPr>
                <w:szCs w:val="24"/>
                <w:lang w:val="en-GB"/>
              </w:rPr>
              <w:t>.</w:t>
            </w:r>
          </w:p>
          <w:p w:rsidR="00306D23" w:rsidRPr="0036476B" w:rsidRDefault="00306D23" w:rsidP="00306D23">
            <w:pPr>
              <w:rPr>
                <w:szCs w:val="24"/>
                <w:lang w:val="en-GB"/>
              </w:rPr>
            </w:pPr>
          </w:p>
          <w:p w:rsidR="00306D23" w:rsidRPr="0036476B" w:rsidRDefault="00306D23" w:rsidP="00306D23">
            <w:pPr>
              <w:rPr>
                <w:szCs w:val="24"/>
                <w:lang w:val="en-GB"/>
              </w:rPr>
            </w:pPr>
          </w:p>
          <w:p w:rsidR="005D614F" w:rsidRPr="0036476B" w:rsidRDefault="005D614F" w:rsidP="005D614F">
            <w:pPr>
              <w:spacing w:after="120"/>
              <w:rPr>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8"/>
              <w:gridCol w:w="4758"/>
            </w:tblGrid>
            <w:tr w:rsidR="005D614F" w:rsidRPr="0036476B" w:rsidTr="005D614F">
              <w:tc>
                <w:tcPr>
                  <w:tcW w:w="3831" w:type="dxa"/>
                  <w:tcBorders>
                    <w:top w:val="nil"/>
                    <w:left w:val="nil"/>
                    <w:bottom w:val="nil"/>
                    <w:right w:val="nil"/>
                  </w:tcBorders>
                </w:tcPr>
                <w:p w:rsidR="005D614F" w:rsidRPr="0036476B" w:rsidRDefault="00A47D0B" w:rsidP="008908BD">
                  <w:pPr>
                    <w:jc w:val="center"/>
                    <w:rPr>
                      <w:szCs w:val="24"/>
                    </w:rPr>
                  </w:pPr>
                  <w:r w:rsidRPr="0036476B">
                    <w:rPr>
                      <w:noProof/>
                      <w:szCs w:val="24"/>
                      <w:lang w:val="en-GB" w:eastAsia="en-GB"/>
                    </w:rPr>
                    <w:drawing>
                      <wp:inline distT="0" distB="0" distL="0" distR="0">
                        <wp:extent cx="2553462" cy="2173774"/>
                        <wp:effectExtent l="19050" t="0" r="0"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91" cy="2178566"/>
                                </a:xfrm>
                                <a:prstGeom prst="rect">
                                  <a:avLst/>
                                </a:prstGeom>
                                <a:noFill/>
                                <a:ln>
                                  <a:noFill/>
                                </a:ln>
                              </pic:spPr>
                            </pic:pic>
                          </a:graphicData>
                        </a:graphic>
                      </wp:inline>
                    </w:drawing>
                  </w:r>
                </w:p>
              </w:tc>
              <w:tc>
                <w:tcPr>
                  <w:tcW w:w="5195" w:type="dxa"/>
                  <w:tcBorders>
                    <w:top w:val="nil"/>
                    <w:left w:val="nil"/>
                    <w:bottom w:val="nil"/>
                    <w:right w:val="nil"/>
                  </w:tcBorders>
                </w:tcPr>
                <w:p w:rsidR="005D614F" w:rsidRPr="0036476B" w:rsidRDefault="00A47D0B" w:rsidP="008908BD">
                  <w:pPr>
                    <w:jc w:val="center"/>
                    <w:rPr>
                      <w:szCs w:val="24"/>
                    </w:rPr>
                  </w:pPr>
                  <w:r w:rsidRPr="0036476B">
                    <w:rPr>
                      <w:noProof/>
                      <w:szCs w:val="24"/>
                      <w:lang w:val="en-GB" w:eastAsia="en-GB"/>
                    </w:rPr>
                    <w:drawing>
                      <wp:inline distT="0" distB="0" distL="0" distR="0">
                        <wp:extent cx="2858262" cy="2176272"/>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399" cy="2176376"/>
                                </a:xfrm>
                                <a:prstGeom prst="rect">
                                  <a:avLst/>
                                </a:prstGeom>
                                <a:noFill/>
                                <a:ln>
                                  <a:noFill/>
                                </a:ln>
                              </pic:spPr>
                            </pic:pic>
                          </a:graphicData>
                        </a:graphic>
                      </wp:inline>
                    </w:drawing>
                  </w:r>
                </w:p>
              </w:tc>
            </w:tr>
            <w:tr w:rsidR="005D614F" w:rsidRPr="0036476B" w:rsidTr="005D614F">
              <w:tc>
                <w:tcPr>
                  <w:tcW w:w="3831" w:type="dxa"/>
                  <w:tcBorders>
                    <w:top w:val="nil"/>
                    <w:left w:val="nil"/>
                    <w:bottom w:val="nil"/>
                    <w:right w:val="nil"/>
                  </w:tcBorders>
                </w:tcPr>
                <w:p w:rsidR="005D614F" w:rsidRPr="0036476B" w:rsidRDefault="005D614F" w:rsidP="008908BD">
                  <w:pPr>
                    <w:jc w:val="center"/>
                    <w:rPr>
                      <w:szCs w:val="24"/>
                    </w:rPr>
                  </w:pPr>
                  <w:r w:rsidRPr="0036476B">
                    <w:rPr>
                      <w:szCs w:val="24"/>
                    </w:rPr>
                    <w:t>(</w:t>
                  </w:r>
                  <w:r w:rsidRPr="0036476B">
                    <w:rPr>
                      <w:szCs w:val="24"/>
                      <w:lang w:val="en-US"/>
                    </w:rPr>
                    <w:t>a</w:t>
                  </w:r>
                  <w:r w:rsidRPr="0036476B">
                    <w:rPr>
                      <w:szCs w:val="24"/>
                    </w:rPr>
                    <w:t>)</w:t>
                  </w:r>
                </w:p>
              </w:tc>
              <w:tc>
                <w:tcPr>
                  <w:tcW w:w="5195" w:type="dxa"/>
                  <w:tcBorders>
                    <w:top w:val="nil"/>
                    <w:left w:val="nil"/>
                    <w:bottom w:val="nil"/>
                    <w:right w:val="nil"/>
                  </w:tcBorders>
                </w:tcPr>
                <w:p w:rsidR="005D614F" w:rsidRPr="0036476B" w:rsidRDefault="005D614F" w:rsidP="008908BD">
                  <w:pPr>
                    <w:jc w:val="center"/>
                    <w:rPr>
                      <w:szCs w:val="24"/>
                      <w:lang w:val="en-US"/>
                    </w:rPr>
                  </w:pPr>
                  <w:r w:rsidRPr="0036476B">
                    <w:rPr>
                      <w:szCs w:val="24"/>
                      <w:lang w:val="en-US"/>
                    </w:rPr>
                    <w:t>(b)</w:t>
                  </w:r>
                </w:p>
              </w:tc>
            </w:tr>
            <w:tr w:rsidR="00306D23" w:rsidRPr="0036476B" w:rsidTr="005D614F">
              <w:tc>
                <w:tcPr>
                  <w:tcW w:w="9026" w:type="dxa"/>
                  <w:gridSpan w:val="2"/>
                  <w:tcBorders>
                    <w:top w:val="nil"/>
                    <w:left w:val="nil"/>
                    <w:bottom w:val="nil"/>
                    <w:right w:val="nil"/>
                  </w:tcBorders>
                </w:tcPr>
                <w:p w:rsidR="00306D23" w:rsidRPr="0036476B" w:rsidRDefault="0009467A" w:rsidP="00895ADC">
                  <w:pPr>
                    <w:jc w:val="center"/>
                    <w:rPr>
                      <w:szCs w:val="24"/>
                      <w:lang w:val="en-GB"/>
                    </w:rPr>
                  </w:pPr>
                  <w:r w:rsidRPr="0036476B">
                    <w:rPr>
                      <w:b/>
                      <w:szCs w:val="24"/>
                      <w:lang w:val="en-GB"/>
                    </w:rPr>
                    <w:t>Fig. 3</w:t>
                  </w:r>
                  <w:r w:rsidR="00306D23" w:rsidRPr="0036476B">
                    <w:rPr>
                      <w:b/>
                      <w:szCs w:val="24"/>
                      <w:lang w:val="en-GB"/>
                    </w:rPr>
                    <w:t>.</w:t>
                  </w:r>
                  <w:r w:rsidR="00AC453A" w:rsidRPr="0036476B">
                    <w:rPr>
                      <w:b/>
                      <w:szCs w:val="24"/>
                      <w:lang w:val="en-GB"/>
                    </w:rPr>
                    <w:t>4</w:t>
                  </w:r>
                  <w:r w:rsidR="00693ADA" w:rsidRPr="0036476B">
                    <w:rPr>
                      <w:szCs w:val="24"/>
                      <w:lang w:val="en-GB"/>
                    </w:rPr>
                    <w:t xml:space="preserve"> – </w:t>
                  </w:r>
                  <w:r w:rsidRPr="0036476B">
                    <w:rPr>
                      <w:szCs w:val="24"/>
                      <w:lang w:val="en-GB"/>
                    </w:rPr>
                    <w:t xml:space="preserve">Temperature gradient in gaseous argon: </w:t>
                  </w:r>
                  <w:r w:rsidR="00306D23" w:rsidRPr="0036476B">
                    <w:rPr>
                      <w:szCs w:val="24"/>
                      <w:lang w:val="en-GB"/>
                    </w:rPr>
                    <w:t xml:space="preserve">(a) </w:t>
                  </w:r>
                  <w:r w:rsidRPr="0036476B">
                    <w:rPr>
                      <w:szCs w:val="24"/>
                      <w:lang w:val="en-GB"/>
                    </w:rPr>
                    <w:t xml:space="preserve">snapshot of instantaneous </w:t>
                  </w:r>
                  <w:r w:rsidR="00AC453A" w:rsidRPr="0036476B">
                    <w:rPr>
                      <w:szCs w:val="24"/>
                      <w:lang w:val="en-GB"/>
                    </w:rPr>
                    <w:t xml:space="preserve"> temperature distribution</w:t>
                  </w:r>
                  <w:r w:rsidR="005D614F" w:rsidRPr="0036476B">
                    <w:rPr>
                      <w:szCs w:val="24"/>
                      <w:lang w:val="en-GB"/>
                    </w:rPr>
                    <w:t xml:space="preserve"> from the current prediction</w:t>
                  </w:r>
                  <w:r w:rsidR="00306D23" w:rsidRPr="0036476B">
                    <w:rPr>
                      <w:szCs w:val="24"/>
                      <w:lang w:val="en-GB"/>
                    </w:rPr>
                    <w:t xml:space="preserve">, (b) </w:t>
                  </w:r>
                  <w:r w:rsidR="00AC453A" w:rsidRPr="0036476B">
                    <w:rPr>
                      <w:szCs w:val="24"/>
                      <w:lang w:val="en-GB"/>
                    </w:rPr>
                    <w:t xml:space="preserve">two-point spatial correlation </w:t>
                  </w:r>
                  <w:r w:rsidR="00502BAC" w:rsidRPr="0036476B">
                    <w:rPr>
                      <w:szCs w:val="24"/>
                      <w:lang w:val="en-GB"/>
                    </w:rPr>
                    <w:t xml:space="preserve">function </w:t>
                  </w:r>
                  <w:r w:rsidR="00AC453A" w:rsidRPr="0036476B">
                    <w:rPr>
                      <w:szCs w:val="24"/>
                      <w:lang w:val="en-GB"/>
                    </w:rPr>
                    <w:t>of</w:t>
                  </w:r>
                  <w:r w:rsidR="00306D23" w:rsidRPr="0036476B">
                    <w:rPr>
                      <w:szCs w:val="24"/>
                      <w:lang w:val="en-GB"/>
                    </w:rPr>
                    <w:t xml:space="preserve"> density and momentum</w:t>
                  </w:r>
                  <w:r w:rsidR="00AC453A" w:rsidRPr="0036476B">
                    <w:rPr>
                      <w:szCs w:val="24"/>
                      <w:lang w:val="en-GB"/>
                    </w:rPr>
                    <w:t xml:space="preserve"> distribution</w:t>
                  </w:r>
                  <w:r w:rsidR="00502BAC" w:rsidRPr="0036476B">
                    <w:rPr>
                      <w:szCs w:val="24"/>
                      <w:lang w:val="en-GB"/>
                    </w:rPr>
                    <w:t xml:space="preserve"> at control point x</w:t>
                  </w:r>
                  <w:r w:rsidR="00502BAC" w:rsidRPr="0036476B">
                    <w:rPr>
                      <w:szCs w:val="24"/>
                      <w:vertAlign w:val="superscript"/>
                      <w:lang w:val="en-GB"/>
                    </w:rPr>
                    <w:t>*</w:t>
                  </w:r>
                  <w:r w:rsidR="00502BAC" w:rsidRPr="0036476B">
                    <w:rPr>
                      <w:szCs w:val="24"/>
                      <w:lang w:val="en-GB"/>
                    </w:rPr>
                    <w:t>=0.6</w:t>
                  </w:r>
                  <w:r w:rsidR="00693CD2" w:rsidRPr="0036476B">
                    <w:rPr>
                      <w:szCs w:val="24"/>
                      <w:lang w:val="en-GB"/>
                    </w:rPr>
                    <w:t>,</w:t>
                  </w:r>
                  <w:r w:rsidR="005D614F" w:rsidRPr="0036476B">
                    <w:rPr>
                      <w:szCs w:val="24"/>
                      <w:lang w:val="en-GB"/>
                    </w:rPr>
                    <w:t xml:space="preserve"> current prediction</w:t>
                  </w:r>
                  <w:r w:rsidR="00693CD2" w:rsidRPr="0036476B">
                    <w:rPr>
                      <w:szCs w:val="24"/>
                      <w:lang w:val="en-GB"/>
                    </w:rPr>
                    <w:t xml:space="preserve"> (</w:t>
                  </w:r>
                  <w:r w:rsidR="00895ADC" w:rsidRPr="0036476B">
                    <w:rPr>
                      <w:szCs w:val="24"/>
                      <w:lang w:val="en-GB"/>
                    </w:rPr>
                    <w:t>NCL</w:t>
                  </w:r>
                  <w:r w:rsidR="00693CD2" w:rsidRPr="0036476B">
                    <w:rPr>
                      <w:szCs w:val="24"/>
                      <w:lang w:val="en-GB"/>
                    </w:rPr>
                    <w:t xml:space="preserve">) </w:t>
                  </w:r>
                  <w:proofErr w:type="spellStart"/>
                  <w:r w:rsidR="00693CD2" w:rsidRPr="0036476B">
                    <w:rPr>
                      <w:szCs w:val="24"/>
                      <w:lang w:val="en-GB"/>
                    </w:rPr>
                    <w:t>vs</w:t>
                  </w:r>
                  <w:proofErr w:type="spellEnd"/>
                  <w:r w:rsidR="00693CD2" w:rsidRPr="0036476B">
                    <w:rPr>
                      <w:szCs w:val="24"/>
                      <w:lang w:val="en-GB"/>
                    </w:rPr>
                    <w:t xml:space="preserve"> the reference molecular dynamics solution </w:t>
                  </w:r>
                  <w:r w:rsidR="00693CD2" w:rsidRPr="00E473E6">
                    <w:rPr>
                      <w:color w:val="0000FF"/>
                      <w:szCs w:val="24"/>
                      <w:lang w:val="en-GB"/>
                    </w:rPr>
                    <w:t>(</w:t>
                  </w:r>
                  <w:r w:rsidR="0094246E" w:rsidRPr="00E473E6">
                    <w:rPr>
                      <w:color w:val="0000FF"/>
                      <w:szCs w:val="24"/>
                      <w:lang w:val="en-GB"/>
                    </w:rPr>
                    <w:t xml:space="preserve">digitized </w:t>
                  </w:r>
                  <w:r w:rsidR="00693CD2" w:rsidRPr="00E473E6">
                    <w:rPr>
                      <w:color w:val="0000FF"/>
                      <w:szCs w:val="24"/>
                      <w:lang w:val="en-GB"/>
                    </w:rPr>
                    <w:t>DSMC</w:t>
                  </w:r>
                  <w:r w:rsidR="0094246E" w:rsidRPr="00E473E6">
                    <w:rPr>
                      <w:color w:val="0000FF"/>
                      <w:szCs w:val="24"/>
                      <w:lang w:val="en-GB"/>
                    </w:rPr>
                    <w:t xml:space="preserve"> data from fig.6 of </w:t>
                  </w:r>
                  <w:r w:rsidR="00C53ECA" w:rsidRPr="00E473E6">
                    <w:rPr>
                      <w:color w:val="0000FF"/>
                      <w:szCs w:val="24"/>
                      <w:lang w:val="en-GB"/>
                    </w:rPr>
                    <w:t>[17]</w:t>
                  </w:r>
                  <w:r w:rsidR="00693CD2" w:rsidRPr="00E473E6">
                    <w:rPr>
                      <w:color w:val="0000FF"/>
                      <w:szCs w:val="24"/>
                      <w:lang w:val="en-GB"/>
                    </w:rPr>
                    <w:t>)</w:t>
                  </w:r>
                  <w:r w:rsidR="00693CD2" w:rsidRPr="0036476B">
                    <w:rPr>
                      <w:szCs w:val="24"/>
                      <w:lang w:val="en-GB"/>
                    </w:rPr>
                    <w:t>.</w:t>
                  </w:r>
                  <w:r w:rsidR="005D614F" w:rsidRPr="0036476B">
                    <w:rPr>
                      <w:szCs w:val="24"/>
                      <w:lang w:val="en-GB"/>
                    </w:rPr>
                    <w:t xml:space="preserve"> </w:t>
                  </w:r>
                </w:p>
              </w:tc>
            </w:tr>
          </w:tbl>
          <w:p w:rsidR="00306D23" w:rsidRPr="0036476B" w:rsidRDefault="00306D23" w:rsidP="00306D23">
            <w:pPr>
              <w:spacing w:before="120"/>
              <w:rPr>
                <w:szCs w:val="24"/>
                <w:lang w:val="en-GB"/>
              </w:rPr>
            </w:pPr>
          </w:p>
          <w:p w:rsidR="00306D23" w:rsidRPr="0036476B" w:rsidRDefault="00935EB5" w:rsidP="00306D23">
            <w:pPr>
              <w:spacing w:after="120"/>
              <w:rPr>
                <w:szCs w:val="24"/>
                <w:lang w:val="en-GB"/>
              </w:rPr>
            </w:pPr>
            <w:r w:rsidRPr="0036476B">
              <w:rPr>
                <w:szCs w:val="24"/>
                <w:lang w:val="en-GB"/>
              </w:rPr>
              <w:t>To</w:t>
            </w:r>
            <w:r w:rsidR="00306D23" w:rsidRPr="0036476B">
              <w:rPr>
                <w:szCs w:val="24"/>
                <w:lang w:val="en-GB"/>
              </w:rPr>
              <w:t xml:space="preserve"> investigate how the scheme can handle </w:t>
            </w:r>
            <w:r w:rsidRPr="0036476B">
              <w:rPr>
                <w:szCs w:val="24"/>
                <w:lang w:val="en-GB"/>
              </w:rPr>
              <w:t>large pressure gradients, the problem</w:t>
            </w:r>
            <w:r w:rsidR="00306D23" w:rsidRPr="0036476B">
              <w:rPr>
                <w:szCs w:val="24"/>
                <w:lang w:val="en-GB"/>
              </w:rPr>
              <w:t xml:space="preserve"> of a</w:t>
            </w:r>
            <w:r w:rsidRPr="0036476B">
              <w:rPr>
                <w:szCs w:val="24"/>
                <w:lang w:val="en-GB"/>
              </w:rPr>
              <w:t xml:space="preserve"> random walk </w:t>
            </w:r>
            <w:r w:rsidR="00306D23" w:rsidRPr="0036476B">
              <w:rPr>
                <w:szCs w:val="24"/>
                <w:lang w:val="en-GB"/>
              </w:rPr>
              <w:t>of a stationary shock wave under the influence of thermal fluctuations</w:t>
            </w:r>
            <w:r w:rsidR="00344511" w:rsidRPr="0036476B">
              <w:rPr>
                <w:szCs w:val="24"/>
                <w:lang w:val="en-GB"/>
              </w:rPr>
              <w:t xml:space="preserve"> </w:t>
            </w:r>
            <w:r w:rsidR="00C53ECA">
              <w:rPr>
                <w:szCs w:val="24"/>
                <w:lang w:val="en-GB"/>
              </w:rPr>
              <w:t>[17]</w:t>
            </w:r>
            <w:r w:rsidRPr="0036476B">
              <w:rPr>
                <w:szCs w:val="24"/>
                <w:lang w:val="en-GB"/>
              </w:rPr>
              <w:t xml:space="preserve"> is considered next</w:t>
            </w:r>
            <w:r w:rsidR="00306D23" w:rsidRPr="0036476B">
              <w:rPr>
                <w:szCs w:val="24"/>
                <w:lang w:val="en-GB"/>
              </w:rPr>
              <w:t>.</w:t>
            </w:r>
            <w:r w:rsidRPr="0036476B">
              <w:rPr>
                <w:szCs w:val="24"/>
                <w:lang w:val="en-GB"/>
              </w:rPr>
              <w:t xml:space="preserve"> The flow parameters b</w:t>
            </w:r>
            <w:r w:rsidR="00306D23" w:rsidRPr="0036476B">
              <w:rPr>
                <w:szCs w:val="24"/>
                <w:lang w:val="en-GB"/>
              </w:rPr>
              <w:t>efore the shock front</w:t>
            </w:r>
            <w:r w:rsidRPr="0036476B">
              <w:rPr>
                <w:szCs w:val="24"/>
                <w:lang w:val="en-GB"/>
              </w:rPr>
              <w:t>, which correspond to the right boundary of the computational domain,</w:t>
            </w:r>
            <w:r w:rsidR="00306D23" w:rsidRPr="0036476B">
              <w:rPr>
                <w:szCs w:val="24"/>
                <w:lang w:val="en-GB"/>
              </w:rPr>
              <w:t xml:space="preserve"> are set to the same values as </w:t>
            </w:r>
            <w:r w:rsidRPr="0036476B">
              <w:rPr>
                <w:szCs w:val="24"/>
                <w:lang w:val="en-GB"/>
              </w:rPr>
              <w:t xml:space="preserve">for </w:t>
            </w:r>
            <w:r w:rsidR="00306D23" w:rsidRPr="0036476B">
              <w:rPr>
                <w:szCs w:val="24"/>
                <w:lang w:val="en-GB"/>
              </w:rPr>
              <w:t xml:space="preserve">the equilibrium problem (table 3.1). </w:t>
            </w:r>
            <w:r w:rsidRPr="0036476B">
              <w:rPr>
                <w:szCs w:val="24"/>
                <w:lang w:val="en-GB"/>
              </w:rPr>
              <w:t>The flow parameters b</w:t>
            </w:r>
            <w:r w:rsidR="00306D23" w:rsidRPr="0036476B">
              <w:rPr>
                <w:szCs w:val="24"/>
                <w:lang w:val="en-GB"/>
              </w:rPr>
              <w:t>ehind the shock front</w:t>
            </w:r>
            <w:r w:rsidRPr="0036476B">
              <w:rPr>
                <w:szCs w:val="24"/>
                <w:lang w:val="en-GB"/>
              </w:rPr>
              <w:t xml:space="preserve">, which correspond to the left boundary of the computational domain, </w:t>
            </w:r>
            <w:r w:rsidR="00306D23" w:rsidRPr="0036476B">
              <w:rPr>
                <w:szCs w:val="24"/>
                <w:lang w:val="en-GB"/>
              </w:rPr>
              <w:t xml:space="preserve">are determined </w:t>
            </w:r>
            <w:r w:rsidRPr="0036476B">
              <w:rPr>
                <w:szCs w:val="24"/>
                <w:lang w:val="en-GB"/>
              </w:rPr>
              <w:t>from</w:t>
            </w:r>
            <w:r w:rsidR="00306D23" w:rsidRPr="0036476B">
              <w:rPr>
                <w:szCs w:val="24"/>
                <w:lang w:val="en-GB"/>
              </w:rPr>
              <w:t xml:space="preserve"> the </w:t>
            </w:r>
            <w:proofErr w:type="spellStart"/>
            <w:r w:rsidR="00306D23" w:rsidRPr="0036476B">
              <w:rPr>
                <w:szCs w:val="24"/>
                <w:lang w:val="en-GB"/>
              </w:rPr>
              <w:t>Rankine-Hugoniot</w:t>
            </w:r>
            <w:proofErr w:type="spellEnd"/>
            <w:r w:rsidR="00306D23" w:rsidRPr="0036476B">
              <w:rPr>
                <w:szCs w:val="24"/>
                <w:lang w:val="en-GB"/>
              </w:rPr>
              <w:t xml:space="preserve"> relations. Three different values of the Mach number</w:t>
            </w:r>
            <w:proofErr w:type="gramStart"/>
            <w:r w:rsidR="00306D23" w:rsidRPr="0036476B">
              <w:rPr>
                <w:szCs w:val="24"/>
                <w:lang w:val="en-GB"/>
              </w:rPr>
              <w:t xml:space="preserve">, </w:t>
            </w:r>
            <w:proofErr w:type="gramEnd"/>
            <w:r w:rsidR="00306D23" w:rsidRPr="0036476B">
              <w:rPr>
                <w:position w:val="-10"/>
                <w:szCs w:val="24"/>
                <w:lang w:val="en-GB"/>
              </w:rPr>
              <w:object w:dxaOrig="2040" w:dyaOrig="320">
                <v:shape id="_x0000_i1182" type="#_x0000_t75" style="width:102pt;height:16.5pt" o:ole="">
                  <v:imagedata r:id="rId335" o:title=""/>
                </v:shape>
                <o:OLEObject Type="Embed" ProgID="Equation.DSMT4" ShapeID="_x0000_i1182" DrawAspect="Content" ObjectID="_1461357308" r:id="rId336"/>
              </w:object>
            </w:r>
            <w:r w:rsidR="00306D23" w:rsidRPr="0036476B">
              <w:rPr>
                <w:szCs w:val="24"/>
                <w:lang w:val="en-GB"/>
              </w:rPr>
              <w:t xml:space="preserve">, are investigated. </w:t>
            </w:r>
            <w:r w:rsidRPr="0036476B">
              <w:rPr>
                <w:szCs w:val="24"/>
                <w:lang w:val="en-GB"/>
              </w:rPr>
              <w:t>The numerical parameters such as system size, number of cells, time step, etc are kep</w:t>
            </w:r>
            <w:r w:rsidR="006034E1" w:rsidRPr="0036476B">
              <w:rPr>
                <w:szCs w:val="24"/>
                <w:lang w:val="en-GB"/>
              </w:rPr>
              <w:t>t the same</w:t>
            </w:r>
            <w:r w:rsidRPr="0036476B">
              <w:rPr>
                <w:szCs w:val="24"/>
                <w:lang w:val="en-GB"/>
              </w:rPr>
              <w:t xml:space="preserve"> for all 3 computations. </w:t>
            </w:r>
            <w:r w:rsidR="00306D23" w:rsidRPr="0036476B">
              <w:rPr>
                <w:szCs w:val="24"/>
                <w:lang w:val="en-GB"/>
              </w:rPr>
              <w:t>Table</w:t>
            </w:r>
            <w:r w:rsidRPr="0036476B">
              <w:rPr>
                <w:szCs w:val="24"/>
                <w:lang w:val="en-GB"/>
              </w:rPr>
              <w:t xml:space="preserve"> 3.2</w:t>
            </w:r>
            <w:r w:rsidR="00306D23" w:rsidRPr="0036476B">
              <w:rPr>
                <w:szCs w:val="24"/>
                <w:lang w:val="en-GB"/>
              </w:rPr>
              <w:t xml:space="preserve"> lists the parameter</w:t>
            </w:r>
            <w:r w:rsidRPr="0036476B">
              <w:rPr>
                <w:szCs w:val="24"/>
                <w:lang w:val="en-GB"/>
              </w:rPr>
              <w:t xml:space="preserve">s of the system (CGS) for </w:t>
            </w:r>
            <w:proofErr w:type="gramStart"/>
            <w:r w:rsidRPr="0036476B">
              <w:rPr>
                <w:szCs w:val="24"/>
                <w:lang w:val="en-GB"/>
              </w:rPr>
              <w:t>case</w:t>
            </w:r>
            <w:r w:rsidR="00306D23" w:rsidRPr="0036476B">
              <w:rPr>
                <w:szCs w:val="24"/>
                <w:lang w:val="en-GB"/>
              </w:rPr>
              <w:t xml:space="preserve"> </w:t>
            </w:r>
            <w:proofErr w:type="gramEnd"/>
            <w:r w:rsidR="00306D23" w:rsidRPr="0036476B">
              <w:rPr>
                <w:position w:val="-6"/>
                <w:szCs w:val="24"/>
                <w:lang w:val="en-GB"/>
              </w:rPr>
              <w:object w:dxaOrig="1160" w:dyaOrig="279">
                <v:shape id="_x0000_i1183" type="#_x0000_t75" style="width:58.5pt;height:13.5pt" o:ole="">
                  <v:imagedata r:id="rId337" o:title=""/>
                </v:shape>
                <o:OLEObject Type="Embed" ProgID="Equation.DSMT4" ShapeID="_x0000_i1183" DrawAspect="Content" ObjectID="_1461357309" r:id="rId338"/>
              </w:object>
            </w:r>
            <w:r w:rsidR="00306D23" w:rsidRPr="0036476B">
              <w:rPr>
                <w:szCs w:val="24"/>
                <w:lang w:val="en-GB"/>
              </w:rPr>
              <w:t>.</w:t>
            </w:r>
          </w:p>
          <w:p w:rsidR="00306D23" w:rsidRPr="0036476B" w:rsidRDefault="00306D23" w:rsidP="00306D23">
            <w:pPr>
              <w:spacing w:after="120"/>
              <w:rPr>
                <w:szCs w:val="24"/>
                <w:lang w:val="en-GB"/>
              </w:rPr>
            </w:pPr>
          </w:p>
          <w:p w:rsidR="00306D23" w:rsidRPr="0036476B" w:rsidRDefault="00935EB5" w:rsidP="00306D23">
            <w:pPr>
              <w:spacing w:after="120"/>
              <w:jc w:val="center"/>
              <w:rPr>
                <w:szCs w:val="24"/>
                <w:lang w:val="en-GB"/>
              </w:rPr>
            </w:pPr>
            <w:r w:rsidRPr="0036476B">
              <w:rPr>
                <w:b/>
                <w:szCs w:val="24"/>
                <w:lang w:val="en-GB"/>
              </w:rPr>
              <w:t>Table 3</w:t>
            </w:r>
            <w:r w:rsidR="00306D23" w:rsidRPr="0036476B">
              <w:rPr>
                <w:b/>
                <w:szCs w:val="24"/>
                <w:lang w:val="en-GB"/>
              </w:rPr>
              <w:t>.</w:t>
            </w:r>
            <w:r w:rsidRPr="0036476B">
              <w:rPr>
                <w:b/>
                <w:szCs w:val="24"/>
                <w:lang w:val="en-GB"/>
              </w:rPr>
              <w:t>2</w:t>
            </w:r>
            <w:r w:rsidR="00306D23" w:rsidRPr="0036476B">
              <w:rPr>
                <w:szCs w:val="24"/>
                <w:lang w:val="en-GB"/>
              </w:rPr>
              <w:t>. Simulation pa</w:t>
            </w:r>
            <w:r w:rsidR="006034E1" w:rsidRPr="0036476B">
              <w:rPr>
                <w:szCs w:val="24"/>
                <w:lang w:val="en-GB"/>
              </w:rPr>
              <w:t>rameters (in CGS units) for the random walk of the s</w:t>
            </w:r>
            <w:r w:rsidR="00306D23" w:rsidRPr="0036476B">
              <w:rPr>
                <w:szCs w:val="24"/>
                <w:lang w:val="en-GB"/>
              </w:rPr>
              <w:t>hock wave</w:t>
            </w:r>
            <w:r w:rsidR="006034E1" w:rsidRPr="0036476B">
              <w:rPr>
                <w:szCs w:val="24"/>
                <w:lang w:val="en-GB"/>
              </w:rPr>
              <w:t xml:space="preserve"> problem</w:t>
            </w:r>
          </w:p>
          <w:tbl>
            <w:tblPr>
              <w:tblStyle w:val="TableGrid"/>
              <w:tblW w:w="7933" w:type="dxa"/>
              <w:jc w:val="center"/>
              <w:tblLook w:val="04A0"/>
            </w:tblPr>
            <w:tblGrid>
              <w:gridCol w:w="2488"/>
              <w:gridCol w:w="1618"/>
              <w:gridCol w:w="2356"/>
              <w:gridCol w:w="1471"/>
            </w:tblGrid>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lastRenderedPageBreak/>
                    <w:t>System length</w:t>
                  </w:r>
                </w:p>
              </w:tc>
              <w:tc>
                <w:tcPr>
                  <w:tcW w:w="1618" w:type="dxa"/>
                </w:tcPr>
                <w:p w:rsidR="00306D23" w:rsidRPr="0036476B" w:rsidRDefault="00306D23" w:rsidP="00B52E70">
                  <w:pPr>
                    <w:rPr>
                      <w:szCs w:val="24"/>
                      <w:lang w:val="en-GB"/>
                    </w:rPr>
                  </w:pPr>
                  <w:r w:rsidRPr="0036476B">
                    <w:rPr>
                      <w:position w:val="-6"/>
                      <w:szCs w:val="24"/>
                      <w:lang w:val="en-GB"/>
                    </w:rPr>
                    <w:object w:dxaOrig="740" w:dyaOrig="320">
                      <v:shape id="_x0000_i1184" type="#_x0000_t75" style="width:37.5pt;height:16.5pt" o:ole="">
                        <v:imagedata r:id="rId339" o:title=""/>
                      </v:shape>
                      <o:OLEObject Type="Embed" ProgID="Equation.DSMT4" ShapeID="_x0000_i1184" DrawAspect="Content" ObjectID="_1461357310" r:id="rId340"/>
                    </w:object>
                  </w:r>
                </w:p>
              </w:tc>
              <w:tc>
                <w:tcPr>
                  <w:tcW w:w="2356" w:type="dxa"/>
                </w:tcPr>
                <w:p w:rsidR="00306D23" w:rsidRPr="0036476B" w:rsidRDefault="00306D23" w:rsidP="00B52E70">
                  <w:pPr>
                    <w:rPr>
                      <w:szCs w:val="24"/>
                      <w:lang w:val="en-GB"/>
                    </w:rPr>
                  </w:pPr>
                  <w:r w:rsidRPr="0036476B">
                    <w:rPr>
                      <w:szCs w:val="24"/>
                      <w:lang w:val="en-GB"/>
                    </w:rPr>
                    <w:t>Time step</w:t>
                  </w:r>
                </w:p>
              </w:tc>
              <w:tc>
                <w:tcPr>
                  <w:tcW w:w="1471" w:type="dxa"/>
                </w:tcPr>
                <w:p w:rsidR="00306D23" w:rsidRPr="0036476B" w:rsidRDefault="00306D23" w:rsidP="00B52E70">
                  <w:pPr>
                    <w:rPr>
                      <w:szCs w:val="24"/>
                      <w:lang w:val="en-GB"/>
                    </w:rPr>
                  </w:pPr>
                  <w:r w:rsidRPr="0036476B">
                    <w:rPr>
                      <w:position w:val="-6"/>
                      <w:szCs w:val="24"/>
                      <w:lang w:val="en-GB"/>
                    </w:rPr>
                    <w:object w:dxaOrig="520" w:dyaOrig="320">
                      <v:shape id="_x0000_i1185" type="#_x0000_t75" style="width:26.25pt;height:16.5pt" o:ole="">
                        <v:imagedata r:id="rId204" o:title=""/>
                      </v:shape>
                      <o:OLEObject Type="Embed" ProgID="Equation.DSMT4" ShapeID="_x0000_i1185" DrawAspect="Content" ObjectID="_1461357311" r:id="rId341"/>
                    </w:object>
                  </w:r>
                </w:p>
              </w:tc>
            </w:tr>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t>System volume</w:t>
                  </w:r>
                </w:p>
              </w:tc>
              <w:tc>
                <w:tcPr>
                  <w:tcW w:w="1618" w:type="dxa"/>
                </w:tcPr>
                <w:p w:rsidR="00306D23" w:rsidRPr="0036476B" w:rsidRDefault="00306D23" w:rsidP="00B52E70">
                  <w:pPr>
                    <w:rPr>
                      <w:szCs w:val="24"/>
                      <w:lang w:val="en-GB"/>
                    </w:rPr>
                  </w:pPr>
                  <w:r w:rsidRPr="0036476B">
                    <w:rPr>
                      <w:position w:val="-6"/>
                      <w:szCs w:val="24"/>
                      <w:lang w:val="en-GB"/>
                    </w:rPr>
                    <w:object w:dxaOrig="1120" w:dyaOrig="320">
                      <v:shape id="_x0000_i1186" type="#_x0000_t75" style="width:55.5pt;height:16.5pt" o:ole="">
                        <v:imagedata r:id="rId342" o:title=""/>
                      </v:shape>
                      <o:OLEObject Type="Embed" ProgID="Equation.DSMT4" ShapeID="_x0000_i1186" DrawAspect="Content" ObjectID="_1461357312" r:id="rId343"/>
                    </w:object>
                  </w:r>
                </w:p>
              </w:tc>
              <w:tc>
                <w:tcPr>
                  <w:tcW w:w="2356" w:type="dxa"/>
                </w:tcPr>
                <w:p w:rsidR="00306D23" w:rsidRPr="0036476B" w:rsidRDefault="00306D23" w:rsidP="00B52E70">
                  <w:pPr>
                    <w:rPr>
                      <w:szCs w:val="24"/>
                      <w:lang w:val="en-GB"/>
                    </w:rPr>
                  </w:pPr>
                  <w:r w:rsidRPr="0036476B">
                    <w:rPr>
                      <w:szCs w:val="24"/>
                      <w:lang w:val="en-GB"/>
                    </w:rPr>
                    <w:t>Number of cells</w:t>
                  </w:r>
                </w:p>
              </w:tc>
              <w:tc>
                <w:tcPr>
                  <w:tcW w:w="1471" w:type="dxa"/>
                </w:tcPr>
                <w:p w:rsidR="00306D23" w:rsidRPr="0036476B" w:rsidRDefault="00306D23" w:rsidP="00B52E70">
                  <w:pPr>
                    <w:rPr>
                      <w:szCs w:val="24"/>
                      <w:lang w:val="en-GB"/>
                    </w:rPr>
                  </w:pPr>
                  <w:r w:rsidRPr="0036476B">
                    <w:rPr>
                      <w:position w:val="-6"/>
                      <w:szCs w:val="24"/>
                      <w:lang w:val="en-GB"/>
                    </w:rPr>
                    <w:object w:dxaOrig="400" w:dyaOrig="279">
                      <v:shape id="_x0000_i1187" type="#_x0000_t75" style="width:19.5pt;height:13.5pt" o:ole="">
                        <v:imagedata r:id="rId344" o:title=""/>
                      </v:shape>
                      <o:OLEObject Type="Embed" ProgID="Equation.DSMT4" ShapeID="_x0000_i1187" DrawAspect="Content" ObjectID="_1461357313" r:id="rId345"/>
                    </w:object>
                  </w:r>
                </w:p>
              </w:tc>
            </w:tr>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t>Mach number</w:t>
                  </w:r>
                </w:p>
              </w:tc>
              <w:tc>
                <w:tcPr>
                  <w:tcW w:w="1618" w:type="dxa"/>
                </w:tcPr>
                <w:p w:rsidR="00306D23" w:rsidRPr="0036476B" w:rsidRDefault="00306D23" w:rsidP="00B52E70">
                  <w:pPr>
                    <w:rPr>
                      <w:szCs w:val="24"/>
                      <w:lang w:val="en-GB"/>
                    </w:rPr>
                  </w:pPr>
                  <w:r w:rsidRPr="0036476B">
                    <w:rPr>
                      <w:position w:val="-6"/>
                      <w:szCs w:val="24"/>
                      <w:lang w:val="en-GB"/>
                    </w:rPr>
                    <w:object w:dxaOrig="380" w:dyaOrig="279">
                      <v:shape id="_x0000_i1188" type="#_x0000_t75" style="width:18.75pt;height:13.5pt" o:ole="">
                        <v:imagedata r:id="rId346" o:title=""/>
                      </v:shape>
                      <o:OLEObject Type="Embed" ProgID="Equation.DSMT4" ShapeID="_x0000_i1188" DrawAspect="Content" ObjectID="_1461357314" r:id="rId347"/>
                    </w:object>
                  </w:r>
                </w:p>
              </w:tc>
              <w:tc>
                <w:tcPr>
                  <w:tcW w:w="2356" w:type="dxa"/>
                </w:tcPr>
                <w:p w:rsidR="00306D23" w:rsidRPr="0036476B" w:rsidRDefault="00306D23" w:rsidP="00B52E70">
                  <w:pPr>
                    <w:rPr>
                      <w:szCs w:val="24"/>
                      <w:lang w:val="en-GB"/>
                    </w:rPr>
                  </w:pPr>
                </w:p>
              </w:tc>
              <w:tc>
                <w:tcPr>
                  <w:tcW w:w="1471" w:type="dxa"/>
                </w:tcPr>
                <w:p w:rsidR="00306D23" w:rsidRPr="0036476B" w:rsidRDefault="00306D23" w:rsidP="00B52E70">
                  <w:pPr>
                    <w:rPr>
                      <w:szCs w:val="24"/>
                      <w:lang w:val="en-GB"/>
                    </w:rPr>
                  </w:pPr>
                </w:p>
              </w:tc>
            </w:tr>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t>Density (right)</w:t>
                  </w:r>
                </w:p>
              </w:tc>
              <w:tc>
                <w:tcPr>
                  <w:tcW w:w="1618" w:type="dxa"/>
                </w:tcPr>
                <w:p w:rsidR="00306D23" w:rsidRPr="0036476B" w:rsidRDefault="00306D23" w:rsidP="00B52E70">
                  <w:pPr>
                    <w:rPr>
                      <w:szCs w:val="24"/>
                      <w:lang w:val="en-GB"/>
                    </w:rPr>
                  </w:pPr>
                  <w:r w:rsidRPr="0036476B">
                    <w:rPr>
                      <w:position w:val="-6"/>
                      <w:szCs w:val="24"/>
                      <w:lang w:val="en-GB"/>
                    </w:rPr>
                    <w:object w:dxaOrig="1020" w:dyaOrig="320">
                      <v:shape id="_x0000_i1189" type="#_x0000_t75" style="width:51pt;height:16.5pt" o:ole="">
                        <v:imagedata r:id="rId348" o:title=""/>
                      </v:shape>
                      <o:OLEObject Type="Embed" ProgID="Equation.DSMT4" ShapeID="_x0000_i1189" DrawAspect="Content" ObjectID="_1461357315" r:id="rId349"/>
                    </w:object>
                  </w:r>
                </w:p>
              </w:tc>
              <w:tc>
                <w:tcPr>
                  <w:tcW w:w="2356" w:type="dxa"/>
                </w:tcPr>
                <w:p w:rsidR="00306D23" w:rsidRPr="0036476B" w:rsidRDefault="00306D23" w:rsidP="00B52E70">
                  <w:pPr>
                    <w:rPr>
                      <w:szCs w:val="24"/>
                      <w:lang w:val="en-GB"/>
                    </w:rPr>
                  </w:pPr>
                  <w:r w:rsidRPr="0036476B">
                    <w:rPr>
                      <w:szCs w:val="24"/>
                      <w:lang w:val="en-GB"/>
                    </w:rPr>
                    <w:t>Density (left)</w:t>
                  </w:r>
                </w:p>
              </w:tc>
              <w:tc>
                <w:tcPr>
                  <w:tcW w:w="1471" w:type="dxa"/>
                </w:tcPr>
                <w:p w:rsidR="00306D23" w:rsidRPr="0036476B" w:rsidRDefault="00306D23" w:rsidP="00B52E70">
                  <w:pPr>
                    <w:rPr>
                      <w:szCs w:val="24"/>
                      <w:lang w:val="en-GB"/>
                    </w:rPr>
                  </w:pPr>
                  <w:r w:rsidRPr="0036476B">
                    <w:rPr>
                      <w:position w:val="-6"/>
                      <w:szCs w:val="24"/>
                      <w:lang w:val="en-GB"/>
                    </w:rPr>
                    <w:object w:dxaOrig="1060" w:dyaOrig="320">
                      <v:shape id="_x0000_i1190" type="#_x0000_t75" style="width:53.25pt;height:16.5pt" o:ole="">
                        <v:imagedata r:id="rId350" o:title=""/>
                      </v:shape>
                      <o:OLEObject Type="Embed" ProgID="Equation.DSMT4" ShapeID="_x0000_i1190" DrawAspect="Content" ObjectID="_1461357316" r:id="rId351"/>
                    </w:object>
                  </w:r>
                </w:p>
              </w:tc>
            </w:tr>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t>Velocity (right)</w:t>
                  </w:r>
                </w:p>
              </w:tc>
              <w:tc>
                <w:tcPr>
                  <w:tcW w:w="1618" w:type="dxa"/>
                </w:tcPr>
                <w:p w:rsidR="00306D23" w:rsidRPr="0036476B" w:rsidRDefault="00306D23" w:rsidP="00B52E70">
                  <w:pPr>
                    <w:rPr>
                      <w:szCs w:val="24"/>
                      <w:lang w:val="en-GB"/>
                    </w:rPr>
                  </w:pPr>
                  <w:r w:rsidRPr="0036476B">
                    <w:rPr>
                      <w:position w:val="-6"/>
                      <w:szCs w:val="24"/>
                      <w:lang w:val="en-GB"/>
                    </w:rPr>
                    <w:object w:dxaOrig="800" w:dyaOrig="279">
                      <v:shape id="_x0000_i1191" type="#_x0000_t75" style="width:40.5pt;height:13.5pt" o:ole="">
                        <v:imagedata r:id="rId352" o:title=""/>
                      </v:shape>
                      <o:OLEObject Type="Embed" ProgID="Equation.DSMT4" ShapeID="_x0000_i1191" DrawAspect="Content" ObjectID="_1461357317" r:id="rId353"/>
                    </w:object>
                  </w:r>
                </w:p>
              </w:tc>
              <w:tc>
                <w:tcPr>
                  <w:tcW w:w="2356" w:type="dxa"/>
                </w:tcPr>
                <w:p w:rsidR="00306D23" w:rsidRPr="0036476B" w:rsidRDefault="00306D23" w:rsidP="00B52E70">
                  <w:pPr>
                    <w:rPr>
                      <w:szCs w:val="24"/>
                      <w:lang w:val="en-GB"/>
                    </w:rPr>
                  </w:pPr>
                  <w:r w:rsidRPr="0036476B">
                    <w:rPr>
                      <w:szCs w:val="24"/>
                      <w:lang w:val="en-GB"/>
                    </w:rPr>
                    <w:t>Velocity (left)</w:t>
                  </w:r>
                </w:p>
              </w:tc>
              <w:tc>
                <w:tcPr>
                  <w:tcW w:w="1471" w:type="dxa"/>
                </w:tcPr>
                <w:p w:rsidR="00306D23" w:rsidRPr="0036476B" w:rsidRDefault="00306D23" w:rsidP="00B52E70">
                  <w:pPr>
                    <w:rPr>
                      <w:szCs w:val="24"/>
                      <w:lang w:val="en-GB"/>
                    </w:rPr>
                  </w:pPr>
                  <w:r w:rsidRPr="0036476B">
                    <w:rPr>
                      <w:position w:val="-6"/>
                      <w:szCs w:val="24"/>
                      <w:lang w:val="en-GB"/>
                    </w:rPr>
                    <w:object w:dxaOrig="800" w:dyaOrig="279">
                      <v:shape id="_x0000_i1192" type="#_x0000_t75" style="width:40.5pt;height:13.5pt" o:ole="">
                        <v:imagedata r:id="rId354" o:title=""/>
                      </v:shape>
                      <o:OLEObject Type="Embed" ProgID="Equation.DSMT4" ShapeID="_x0000_i1192" DrawAspect="Content" ObjectID="_1461357318" r:id="rId355"/>
                    </w:object>
                  </w:r>
                </w:p>
              </w:tc>
            </w:tr>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t>Temperature (right)</w:t>
                  </w:r>
                </w:p>
              </w:tc>
              <w:tc>
                <w:tcPr>
                  <w:tcW w:w="1618" w:type="dxa"/>
                </w:tcPr>
                <w:p w:rsidR="00306D23" w:rsidRPr="0036476B" w:rsidRDefault="00306D23" w:rsidP="00B52E70">
                  <w:pPr>
                    <w:rPr>
                      <w:szCs w:val="24"/>
                      <w:lang w:val="en-GB"/>
                    </w:rPr>
                  </w:pPr>
                  <w:r w:rsidRPr="0036476B">
                    <w:rPr>
                      <w:position w:val="-6"/>
                      <w:szCs w:val="24"/>
                      <w:lang w:val="en-GB"/>
                    </w:rPr>
                    <w:object w:dxaOrig="420" w:dyaOrig="279">
                      <v:shape id="_x0000_i1193" type="#_x0000_t75" style="width:21pt;height:13.5pt" o:ole="">
                        <v:imagedata r:id="rId356" o:title=""/>
                      </v:shape>
                      <o:OLEObject Type="Embed" ProgID="Equation.DSMT4" ShapeID="_x0000_i1193" DrawAspect="Content" ObjectID="_1461357319" r:id="rId357"/>
                    </w:object>
                  </w:r>
                </w:p>
              </w:tc>
              <w:tc>
                <w:tcPr>
                  <w:tcW w:w="2356" w:type="dxa"/>
                </w:tcPr>
                <w:p w:rsidR="00306D23" w:rsidRPr="0036476B" w:rsidRDefault="00306D23" w:rsidP="00B52E70">
                  <w:pPr>
                    <w:rPr>
                      <w:szCs w:val="24"/>
                      <w:lang w:val="en-GB"/>
                    </w:rPr>
                  </w:pPr>
                  <w:r w:rsidRPr="0036476B">
                    <w:rPr>
                      <w:szCs w:val="24"/>
                      <w:lang w:val="en-GB"/>
                    </w:rPr>
                    <w:t>Temperature (left)</w:t>
                  </w:r>
                </w:p>
              </w:tc>
              <w:tc>
                <w:tcPr>
                  <w:tcW w:w="1471" w:type="dxa"/>
                </w:tcPr>
                <w:p w:rsidR="00306D23" w:rsidRPr="0036476B" w:rsidRDefault="00306D23" w:rsidP="00B52E70">
                  <w:pPr>
                    <w:rPr>
                      <w:szCs w:val="24"/>
                      <w:lang w:val="en-GB"/>
                    </w:rPr>
                  </w:pPr>
                  <w:r w:rsidRPr="0036476B">
                    <w:rPr>
                      <w:position w:val="-6"/>
                      <w:szCs w:val="24"/>
                      <w:lang w:val="en-GB"/>
                    </w:rPr>
                    <w:object w:dxaOrig="440" w:dyaOrig="279">
                      <v:shape id="_x0000_i1194" type="#_x0000_t75" style="width:22.5pt;height:13.5pt" o:ole="">
                        <v:imagedata r:id="rId358" o:title=""/>
                      </v:shape>
                      <o:OLEObject Type="Embed" ProgID="Equation.DSMT4" ShapeID="_x0000_i1194" DrawAspect="Content" ObjectID="_1461357320" r:id="rId359"/>
                    </w:object>
                  </w:r>
                </w:p>
              </w:tc>
            </w:tr>
            <w:tr w:rsidR="00306D23" w:rsidRPr="0036476B" w:rsidTr="00B52E70">
              <w:trPr>
                <w:jc w:val="center"/>
              </w:trPr>
              <w:tc>
                <w:tcPr>
                  <w:tcW w:w="2488" w:type="dxa"/>
                </w:tcPr>
                <w:p w:rsidR="00306D23" w:rsidRPr="0036476B" w:rsidRDefault="00306D23" w:rsidP="00B52E70">
                  <w:pPr>
                    <w:rPr>
                      <w:szCs w:val="24"/>
                      <w:lang w:val="en-GB"/>
                    </w:rPr>
                  </w:pPr>
                  <w:r w:rsidRPr="0036476B">
                    <w:rPr>
                      <w:szCs w:val="24"/>
                      <w:lang w:val="en-GB"/>
                    </w:rPr>
                    <w:t>Speed of sound (right)</w:t>
                  </w:r>
                </w:p>
              </w:tc>
              <w:tc>
                <w:tcPr>
                  <w:tcW w:w="1618" w:type="dxa"/>
                </w:tcPr>
                <w:p w:rsidR="00306D23" w:rsidRPr="0036476B" w:rsidRDefault="00306D23" w:rsidP="00B52E70">
                  <w:pPr>
                    <w:rPr>
                      <w:szCs w:val="24"/>
                      <w:lang w:val="en-GB"/>
                    </w:rPr>
                  </w:pPr>
                  <w:r w:rsidRPr="0036476B">
                    <w:rPr>
                      <w:position w:val="-6"/>
                      <w:szCs w:val="24"/>
                      <w:lang w:val="en-GB"/>
                    </w:rPr>
                    <w:object w:dxaOrig="639" w:dyaOrig="279">
                      <v:shape id="_x0000_i1195" type="#_x0000_t75" style="width:31.5pt;height:13.5pt" o:ole="">
                        <v:imagedata r:id="rId360" o:title=""/>
                      </v:shape>
                      <o:OLEObject Type="Embed" ProgID="Equation.DSMT4" ShapeID="_x0000_i1195" DrawAspect="Content" ObjectID="_1461357321" r:id="rId361"/>
                    </w:object>
                  </w:r>
                </w:p>
              </w:tc>
              <w:tc>
                <w:tcPr>
                  <w:tcW w:w="2356" w:type="dxa"/>
                </w:tcPr>
                <w:p w:rsidR="00306D23" w:rsidRPr="0036476B" w:rsidRDefault="00306D23" w:rsidP="00B52E70">
                  <w:pPr>
                    <w:rPr>
                      <w:szCs w:val="24"/>
                      <w:lang w:val="en-GB"/>
                    </w:rPr>
                  </w:pPr>
                  <w:r w:rsidRPr="0036476B">
                    <w:rPr>
                      <w:szCs w:val="24"/>
                      <w:lang w:val="en-GB"/>
                    </w:rPr>
                    <w:t>Speed of sound (left)</w:t>
                  </w:r>
                </w:p>
              </w:tc>
              <w:tc>
                <w:tcPr>
                  <w:tcW w:w="1471" w:type="dxa"/>
                </w:tcPr>
                <w:p w:rsidR="00306D23" w:rsidRPr="0036476B" w:rsidRDefault="00306D23" w:rsidP="00B52E70">
                  <w:pPr>
                    <w:rPr>
                      <w:szCs w:val="24"/>
                      <w:lang w:val="en-GB"/>
                    </w:rPr>
                  </w:pPr>
                  <w:r w:rsidRPr="0036476B">
                    <w:rPr>
                      <w:position w:val="-6"/>
                      <w:szCs w:val="24"/>
                      <w:lang w:val="en-GB"/>
                    </w:rPr>
                    <w:object w:dxaOrig="660" w:dyaOrig="279">
                      <v:shape id="_x0000_i1196" type="#_x0000_t75" style="width:33pt;height:13.5pt" o:ole="">
                        <v:imagedata r:id="rId362" o:title=""/>
                      </v:shape>
                      <o:OLEObject Type="Embed" ProgID="Equation.DSMT4" ShapeID="_x0000_i1196" DrawAspect="Content" ObjectID="_1461357322" r:id="rId363"/>
                    </w:object>
                  </w:r>
                </w:p>
              </w:tc>
            </w:tr>
          </w:tbl>
          <w:p w:rsidR="00306D23" w:rsidRPr="0036476B" w:rsidRDefault="00306D23" w:rsidP="00306D23">
            <w:pPr>
              <w:spacing w:before="120"/>
              <w:rPr>
                <w:szCs w:val="24"/>
                <w:lang w:val="en-GB"/>
              </w:rPr>
            </w:pPr>
          </w:p>
          <w:p w:rsidR="00306D23" w:rsidRPr="0036476B" w:rsidRDefault="00306D23" w:rsidP="00306D23">
            <w:pPr>
              <w:spacing w:before="120"/>
              <w:rPr>
                <w:szCs w:val="24"/>
                <w:lang w:val="en-GB"/>
              </w:rPr>
            </w:pPr>
            <w:r w:rsidRPr="0036476B">
              <w:rPr>
                <w:szCs w:val="24"/>
                <w:lang w:val="en-GB"/>
              </w:rPr>
              <w:t xml:space="preserve">The position of </w:t>
            </w:r>
            <w:r w:rsidR="006034E1" w:rsidRPr="0036476B">
              <w:rPr>
                <w:szCs w:val="24"/>
                <w:lang w:val="en-GB"/>
              </w:rPr>
              <w:t>the shock</w:t>
            </w:r>
            <w:r w:rsidRPr="0036476B">
              <w:rPr>
                <w:szCs w:val="24"/>
                <w:lang w:val="en-GB"/>
              </w:rPr>
              <w:t xml:space="preserve"> front </w:t>
            </w:r>
            <w:r w:rsidRPr="0036476B">
              <w:rPr>
                <w:position w:val="-14"/>
                <w:szCs w:val="24"/>
                <w:lang w:val="en-GB"/>
              </w:rPr>
              <w:object w:dxaOrig="520" w:dyaOrig="400">
                <v:shape id="_x0000_i1197" type="#_x0000_t75" style="width:26.25pt;height:19.5pt" o:ole="">
                  <v:imagedata r:id="rId364" o:title=""/>
                </v:shape>
                <o:OLEObject Type="Embed" ProgID="Equation.DSMT4" ShapeID="_x0000_i1197" DrawAspect="Content" ObjectID="_1461357323" r:id="rId365"/>
              </w:object>
            </w:r>
            <w:r w:rsidRPr="0036476B">
              <w:rPr>
                <w:szCs w:val="24"/>
                <w:lang w:val="en-GB"/>
              </w:rPr>
              <w:t xml:space="preserve"> can be defined using the following integrals:</w:t>
            </w:r>
          </w:p>
          <w:p w:rsidR="00306D23" w:rsidRPr="0036476B" w:rsidRDefault="00306D23" w:rsidP="006034E1">
            <w:pPr>
              <w:pStyle w:val="MTDisplayEquation"/>
              <w:jc w:val="center"/>
              <w:rPr>
                <w:szCs w:val="24"/>
                <w:lang w:val="en-GB"/>
              </w:rPr>
            </w:pPr>
            <w:r w:rsidRPr="0036476B">
              <w:rPr>
                <w:position w:val="-36"/>
                <w:szCs w:val="24"/>
                <w:lang w:val="en-GB"/>
              </w:rPr>
              <w:object w:dxaOrig="3480" w:dyaOrig="840">
                <v:shape id="_x0000_i1198" type="#_x0000_t75" style="width:174pt;height:42.75pt" o:ole="">
                  <v:imagedata r:id="rId366" o:title=""/>
                </v:shape>
                <o:OLEObject Type="Embed" ProgID="Equation.DSMT4" ShapeID="_x0000_i1198" DrawAspect="Content" ObjectID="_1461357324" r:id="rId367"/>
              </w:object>
            </w:r>
            <w:r w:rsidR="006034E1" w:rsidRPr="0036476B">
              <w:rPr>
                <w:szCs w:val="24"/>
                <w:lang w:val="en-GB"/>
              </w:rPr>
              <w:t xml:space="preserve">                              (3.5)</w:t>
            </w:r>
          </w:p>
          <w:p w:rsidR="00306D23" w:rsidRPr="0036476B" w:rsidRDefault="00306D23" w:rsidP="00306D23">
            <w:pPr>
              <w:rPr>
                <w:szCs w:val="24"/>
                <w:lang w:val="en-GB"/>
              </w:rPr>
            </w:pPr>
            <w:r w:rsidRPr="0036476B">
              <w:rPr>
                <w:szCs w:val="24"/>
                <w:lang w:val="en-GB"/>
              </w:rPr>
              <w:t xml:space="preserve">Then solving </w:t>
            </w:r>
            <w:r w:rsidR="006034E1" w:rsidRPr="0036476B">
              <w:rPr>
                <w:szCs w:val="24"/>
                <w:lang w:val="en-GB"/>
              </w:rPr>
              <w:t>(3.5)</w:t>
            </w:r>
            <w:r w:rsidRPr="0036476B">
              <w:rPr>
                <w:szCs w:val="24"/>
                <w:lang w:val="en-GB"/>
              </w:rPr>
              <w:t xml:space="preserve"> for </w:t>
            </w:r>
            <w:r w:rsidRPr="0036476B">
              <w:rPr>
                <w:position w:val="-14"/>
                <w:szCs w:val="24"/>
                <w:lang w:val="en-GB"/>
              </w:rPr>
              <w:object w:dxaOrig="639" w:dyaOrig="400">
                <v:shape id="_x0000_i1199" type="#_x0000_t75" style="width:31.5pt;height:19.5pt" o:ole="">
                  <v:imagedata r:id="rId368" o:title=""/>
                </v:shape>
                <o:OLEObject Type="Embed" ProgID="Equation.DSMT4" ShapeID="_x0000_i1199" DrawAspect="Content" ObjectID="_1461357325" r:id="rId369"/>
              </w:object>
            </w:r>
            <w:r w:rsidRPr="0036476B">
              <w:rPr>
                <w:szCs w:val="24"/>
                <w:lang w:val="en-GB"/>
              </w:rPr>
              <w:t>, gives:</w:t>
            </w:r>
          </w:p>
          <w:p w:rsidR="00306D23" w:rsidRPr="0036476B" w:rsidRDefault="00306D23" w:rsidP="00306D23">
            <w:pPr>
              <w:pStyle w:val="MTDisplayEquation"/>
              <w:rPr>
                <w:szCs w:val="24"/>
                <w:lang w:val="en-GB"/>
              </w:rPr>
            </w:pPr>
            <w:r w:rsidRPr="0036476B">
              <w:rPr>
                <w:szCs w:val="24"/>
                <w:lang w:val="en-GB"/>
              </w:rPr>
              <w:tab/>
            </w:r>
            <w:r w:rsidRPr="0036476B">
              <w:rPr>
                <w:position w:val="-30"/>
                <w:szCs w:val="24"/>
                <w:lang w:val="en-GB"/>
              </w:rPr>
              <w:object w:dxaOrig="3240" w:dyaOrig="720">
                <v:shape id="_x0000_i1200" type="#_x0000_t75" style="width:162.75pt;height:36.75pt" o:ole="">
                  <v:imagedata r:id="rId370" o:title=""/>
                </v:shape>
                <o:OLEObject Type="Embed" ProgID="Equation.DSMT4" ShapeID="_x0000_i1200" DrawAspect="Content" ObjectID="_1461357326" r:id="rId371"/>
              </w:object>
            </w:r>
            <w:r w:rsidRPr="0036476B">
              <w:rPr>
                <w:szCs w:val="24"/>
                <w:lang w:val="en-GB"/>
              </w:rPr>
              <w:t xml:space="preserve"> </w:t>
            </w:r>
            <w:r w:rsidR="006034E1" w:rsidRPr="0036476B">
              <w:rPr>
                <w:szCs w:val="24"/>
                <w:lang w:val="en-GB"/>
              </w:rPr>
              <w:t xml:space="preserve">                                            (3.6)</w:t>
            </w:r>
          </w:p>
          <w:p w:rsidR="00306D23" w:rsidRPr="0036476B" w:rsidRDefault="00306D23" w:rsidP="00306D23">
            <w:pPr>
              <w:rPr>
                <w:szCs w:val="24"/>
                <w:lang w:val="en-GB"/>
              </w:rPr>
            </w:pPr>
            <w:proofErr w:type="gramStart"/>
            <w:r w:rsidRPr="0036476B">
              <w:rPr>
                <w:szCs w:val="24"/>
                <w:lang w:val="en-GB"/>
              </w:rPr>
              <w:t>where</w:t>
            </w:r>
            <w:proofErr w:type="gramEnd"/>
            <w:r w:rsidRPr="0036476B">
              <w:rPr>
                <w:szCs w:val="24"/>
                <w:lang w:val="en-GB"/>
              </w:rPr>
              <w:t xml:space="preserve"> </w:t>
            </w:r>
            <w:r w:rsidRPr="0036476B">
              <w:rPr>
                <w:position w:val="-32"/>
                <w:szCs w:val="24"/>
                <w:lang w:val="en-GB"/>
              </w:rPr>
              <w:object w:dxaOrig="2040" w:dyaOrig="740">
                <v:shape id="_x0000_i1201" type="#_x0000_t75" style="width:102pt;height:37.5pt" o:ole="">
                  <v:imagedata r:id="rId372" o:title=""/>
                </v:shape>
                <o:OLEObject Type="Embed" ProgID="Equation.DSMT4" ShapeID="_x0000_i1201" DrawAspect="Content" ObjectID="_1461357327" r:id="rId373"/>
              </w:object>
            </w:r>
            <w:r w:rsidRPr="0036476B">
              <w:rPr>
                <w:szCs w:val="24"/>
                <w:lang w:val="en-GB"/>
              </w:rPr>
              <w:t xml:space="preserve"> is the average value of the instantaneous density, and </w:t>
            </w:r>
            <w:r w:rsidRPr="0036476B">
              <w:rPr>
                <w:position w:val="-12"/>
                <w:szCs w:val="24"/>
                <w:lang w:val="en-GB"/>
              </w:rPr>
              <w:object w:dxaOrig="320" w:dyaOrig="360">
                <v:shape id="_x0000_i1202" type="#_x0000_t75" style="width:16.5pt;height:18.75pt" o:ole="">
                  <v:imagedata r:id="rId374" o:title=""/>
                </v:shape>
                <o:OLEObject Type="Embed" ProgID="Equation.DSMT4" ShapeID="_x0000_i1202" DrawAspect="Content" ObjectID="_1461357328" r:id="rId375"/>
              </w:object>
            </w:r>
            <w:r w:rsidRPr="0036476B">
              <w:rPr>
                <w:szCs w:val="24"/>
                <w:lang w:val="en-GB"/>
              </w:rPr>
              <w:t xml:space="preserve"> and </w:t>
            </w:r>
            <w:r w:rsidRPr="0036476B">
              <w:rPr>
                <w:position w:val="-12"/>
                <w:szCs w:val="24"/>
                <w:lang w:val="en-GB"/>
              </w:rPr>
              <w:object w:dxaOrig="320" w:dyaOrig="360">
                <v:shape id="_x0000_i1203" type="#_x0000_t75" style="width:16.5pt;height:18.75pt" o:ole="">
                  <v:imagedata r:id="rId376" o:title=""/>
                </v:shape>
                <o:OLEObject Type="Embed" ProgID="Equation.DSMT4" ShapeID="_x0000_i1203" DrawAspect="Content" ObjectID="_1461357329" r:id="rId377"/>
              </w:object>
            </w:r>
            <w:r w:rsidRPr="0036476B">
              <w:rPr>
                <w:szCs w:val="24"/>
                <w:lang w:val="en-GB"/>
              </w:rPr>
              <w:t xml:space="preserve"> are the density values on the left and right of the gap, respectively. Besides using the density value, the front can also be determined by, for example, pressure:</w:t>
            </w:r>
          </w:p>
          <w:p w:rsidR="00306D23" w:rsidRPr="0036476B" w:rsidRDefault="00306D23" w:rsidP="00306D23">
            <w:pPr>
              <w:pStyle w:val="MTDisplayEquation"/>
              <w:rPr>
                <w:szCs w:val="24"/>
                <w:lang w:val="en-GB"/>
              </w:rPr>
            </w:pPr>
            <w:r w:rsidRPr="0036476B">
              <w:rPr>
                <w:szCs w:val="24"/>
                <w:lang w:val="en-GB"/>
              </w:rPr>
              <w:tab/>
            </w:r>
            <w:r w:rsidRPr="0036476B">
              <w:rPr>
                <w:position w:val="-30"/>
                <w:szCs w:val="24"/>
                <w:lang w:val="en-GB"/>
              </w:rPr>
              <w:object w:dxaOrig="3180" w:dyaOrig="720">
                <v:shape id="_x0000_i1204" type="#_x0000_t75" style="width:159.75pt;height:36.75pt" o:ole="">
                  <v:imagedata r:id="rId378" o:title=""/>
                </v:shape>
                <o:OLEObject Type="Embed" ProgID="Equation.DSMT4" ShapeID="_x0000_i1204" DrawAspect="Content" ObjectID="_1461357330" r:id="rId379"/>
              </w:object>
            </w:r>
            <w:r w:rsidRPr="0036476B">
              <w:rPr>
                <w:szCs w:val="24"/>
                <w:lang w:val="en-GB"/>
              </w:rPr>
              <w:t xml:space="preserve"> </w:t>
            </w:r>
            <w:r w:rsidR="006034E1" w:rsidRPr="0036476B">
              <w:rPr>
                <w:szCs w:val="24"/>
                <w:lang w:val="en-GB"/>
              </w:rPr>
              <w:t xml:space="preserve">                                                (3.7)</w:t>
            </w:r>
          </w:p>
          <w:p w:rsidR="00306D23" w:rsidRPr="0036476B" w:rsidRDefault="00306D23" w:rsidP="00306D23">
            <w:pPr>
              <w:rPr>
                <w:szCs w:val="24"/>
                <w:lang w:val="en-GB"/>
              </w:rPr>
            </w:pPr>
            <w:r w:rsidRPr="0036476B">
              <w:rPr>
                <w:szCs w:val="24"/>
                <w:lang w:val="en-GB"/>
              </w:rPr>
              <w:t>The drift of the shock wave is similar to how the movement of particles exhibit Brownian diffusion [</w:t>
            </w:r>
            <w:r w:rsidR="00616423">
              <w:rPr>
                <w:szCs w:val="24"/>
                <w:lang w:val="en-GB"/>
              </w:rPr>
              <w:t>44</w:t>
            </w:r>
            <w:r w:rsidRPr="0036476B">
              <w:rPr>
                <w:szCs w:val="24"/>
                <w:lang w:val="en-GB"/>
              </w:rPr>
              <w:t>]. Therefore, the average square of the shock wave front offset</w:t>
            </w:r>
            <w:r w:rsidR="006034E1" w:rsidRPr="0036476B">
              <w:rPr>
                <w:szCs w:val="24"/>
                <w:lang w:val="en-GB"/>
              </w:rPr>
              <w:t xml:space="preserve"> from the original position</w:t>
            </w:r>
            <w:r w:rsidRPr="0036476B">
              <w:rPr>
                <w:szCs w:val="24"/>
                <w:lang w:val="en-GB"/>
              </w:rPr>
              <w:t xml:space="preserve"> grow</w:t>
            </w:r>
            <w:r w:rsidR="006034E1" w:rsidRPr="0036476B">
              <w:rPr>
                <w:szCs w:val="24"/>
                <w:lang w:val="en-GB"/>
              </w:rPr>
              <w:t>s</w:t>
            </w:r>
            <w:r w:rsidRPr="0036476B">
              <w:rPr>
                <w:szCs w:val="24"/>
                <w:lang w:val="en-GB"/>
              </w:rPr>
              <w:t xml:space="preserve"> linearly in time:</w:t>
            </w:r>
          </w:p>
          <w:p w:rsidR="00306D23" w:rsidRPr="0036476B" w:rsidRDefault="00306D23" w:rsidP="00306D23">
            <w:pPr>
              <w:pStyle w:val="MTDisplayEquation"/>
              <w:rPr>
                <w:szCs w:val="24"/>
                <w:lang w:val="en-GB"/>
              </w:rPr>
            </w:pPr>
            <w:r w:rsidRPr="0036476B">
              <w:rPr>
                <w:szCs w:val="24"/>
                <w:lang w:val="en-GB"/>
              </w:rPr>
              <w:tab/>
            </w:r>
            <w:r w:rsidRPr="0036476B">
              <w:rPr>
                <w:position w:val="-16"/>
                <w:szCs w:val="24"/>
                <w:lang w:val="en-GB"/>
              </w:rPr>
              <w:object w:dxaOrig="2860" w:dyaOrig="440">
                <v:shape id="_x0000_i1205" type="#_x0000_t75" style="width:142.5pt;height:22.5pt" o:ole="">
                  <v:imagedata r:id="rId380" o:title=""/>
                </v:shape>
                <o:OLEObject Type="Embed" ProgID="Equation.DSMT4" ShapeID="_x0000_i1205" DrawAspect="Content" ObjectID="_1461357331" r:id="rId381"/>
              </w:object>
            </w:r>
            <w:r w:rsidRPr="0036476B">
              <w:rPr>
                <w:szCs w:val="24"/>
                <w:lang w:val="en-GB"/>
              </w:rPr>
              <w:t xml:space="preserve"> </w:t>
            </w:r>
            <w:r w:rsidR="006034E1" w:rsidRPr="0036476B">
              <w:rPr>
                <w:szCs w:val="24"/>
                <w:lang w:val="en-GB"/>
              </w:rPr>
              <w:t xml:space="preserve">                                                      (3.8)</w:t>
            </w:r>
          </w:p>
          <w:p w:rsidR="00306D23" w:rsidRPr="0036476B" w:rsidRDefault="00306D23" w:rsidP="00306D23">
            <w:pPr>
              <w:rPr>
                <w:szCs w:val="24"/>
                <w:lang w:val="en-GB"/>
              </w:rPr>
            </w:pPr>
            <w:proofErr w:type="gramStart"/>
            <w:r w:rsidRPr="0036476B">
              <w:rPr>
                <w:szCs w:val="24"/>
                <w:lang w:val="en-GB"/>
              </w:rPr>
              <w:t>where</w:t>
            </w:r>
            <w:proofErr w:type="gramEnd"/>
            <w:r w:rsidRPr="0036476B">
              <w:rPr>
                <w:szCs w:val="24"/>
                <w:lang w:val="en-GB"/>
              </w:rPr>
              <w:t xml:space="preserve"> the </w:t>
            </w:r>
            <w:r w:rsidR="006034E1" w:rsidRPr="0036476B">
              <w:rPr>
                <w:szCs w:val="24"/>
                <w:lang w:val="en-GB"/>
              </w:rPr>
              <w:t xml:space="preserve">diffusion </w:t>
            </w:r>
            <w:r w:rsidRPr="0036476B">
              <w:rPr>
                <w:szCs w:val="24"/>
                <w:lang w:val="en-GB"/>
              </w:rPr>
              <w:t>coefficients</w:t>
            </w:r>
            <w:r w:rsidR="006034E1" w:rsidRPr="0036476B">
              <w:rPr>
                <w:szCs w:val="24"/>
                <w:lang w:val="en-GB"/>
              </w:rPr>
              <w:t xml:space="preserve"> </w:t>
            </w:r>
            <w:r w:rsidRPr="0036476B">
              <w:rPr>
                <w:position w:val="-14"/>
                <w:szCs w:val="24"/>
                <w:lang w:val="en-GB"/>
              </w:rPr>
              <w:object w:dxaOrig="340" w:dyaOrig="380">
                <v:shape id="_x0000_i1206" type="#_x0000_t75" style="width:16.5pt;height:18.75pt" o:ole="">
                  <v:imagedata r:id="rId382" o:title=""/>
                </v:shape>
                <o:OLEObject Type="Embed" ProgID="Equation.DSMT4" ShapeID="_x0000_i1206" DrawAspect="Content" ObjectID="_1461357332" r:id="rId383"/>
              </w:object>
            </w:r>
            <w:r w:rsidRPr="0036476B">
              <w:rPr>
                <w:szCs w:val="24"/>
                <w:lang w:val="en-GB"/>
              </w:rPr>
              <w:t xml:space="preserve"> and </w:t>
            </w:r>
            <w:r w:rsidRPr="0036476B">
              <w:rPr>
                <w:position w:val="-12"/>
                <w:szCs w:val="24"/>
                <w:lang w:val="en-GB"/>
              </w:rPr>
              <w:object w:dxaOrig="340" w:dyaOrig="360">
                <v:shape id="_x0000_i1207" type="#_x0000_t75" style="width:16.5pt;height:18.75pt" o:ole="">
                  <v:imagedata r:id="rId384" o:title=""/>
                </v:shape>
                <o:OLEObject Type="Embed" ProgID="Equation.DSMT4" ShapeID="_x0000_i1207" DrawAspect="Content" ObjectID="_1461357333" r:id="rId385"/>
              </w:object>
            </w:r>
            <w:r w:rsidR="006034E1" w:rsidRPr="0036476B">
              <w:rPr>
                <w:szCs w:val="24"/>
                <w:lang w:val="en-GB"/>
              </w:rPr>
              <w:t xml:space="preserve"> depend on </w:t>
            </w:r>
            <w:r w:rsidRPr="0036476B">
              <w:rPr>
                <w:szCs w:val="24"/>
                <w:lang w:val="en-GB"/>
              </w:rPr>
              <w:t>the shock wave</w:t>
            </w:r>
            <w:r w:rsidR="006034E1" w:rsidRPr="0036476B">
              <w:rPr>
                <w:szCs w:val="24"/>
                <w:lang w:val="en-GB"/>
              </w:rPr>
              <w:t xml:space="preserve"> strength. Notably,</w:t>
            </w:r>
            <w:r w:rsidRPr="0036476B">
              <w:rPr>
                <w:szCs w:val="24"/>
                <w:lang w:val="en-GB"/>
              </w:rPr>
              <w:t xml:space="preserve"> </w:t>
            </w:r>
            <w:r w:rsidR="006034E1" w:rsidRPr="0036476B">
              <w:rPr>
                <w:szCs w:val="24"/>
                <w:lang w:val="en-GB"/>
              </w:rPr>
              <w:t xml:space="preserve">due to the transient relaxation from the initial state, </w:t>
            </w:r>
            <w:r w:rsidRPr="0036476B">
              <w:rPr>
                <w:szCs w:val="24"/>
                <w:lang w:val="en-GB"/>
              </w:rPr>
              <w:t>the</w:t>
            </w:r>
            <w:r w:rsidR="006034E1" w:rsidRPr="0036476B">
              <w:rPr>
                <w:szCs w:val="24"/>
                <w:lang w:val="en-GB"/>
              </w:rPr>
              <w:t xml:space="preserve"> above integral </w:t>
            </w:r>
            <w:r w:rsidRPr="0036476B">
              <w:rPr>
                <w:szCs w:val="24"/>
                <w:lang w:val="en-GB"/>
              </w:rPr>
              <w:t xml:space="preserve">expressions </w:t>
            </w:r>
            <w:r w:rsidR="006034E1" w:rsidRPr="0036476B">
              <w:rPr>
                <w:szCs w:val="24"/>
                <w:lang w:val="en-GB"/>
              </w:rPr>
              <w:t xml:space="preserve">may not be </w:t>
            </w:r>
            <w:r w:rsidRPr="0036476B">
              <w:rPr>
                <w:szCs w:val="24"/>
                <w:lang w:val="en-GB"/>
              </w:rPr>
              <w:t>very accurate at very short times</w:t>
            </w:r>
            <w:r w:rsidR="006034E1" w:rsidRPr="0036476B">
              <w:rPr>
                <w:szCs w:val="24"/>
                <w:lang w:val="en-GB"/>
              </w:rPr>
              <w:t>, or, due to finite system size, at very long times</w:t>
            </w:r>
            <w:r w:rsidR="00344511" w:rsidRPr="0036476B">
              <w:rPr>
                <w:szCs w:val="24"/>
                <w:lang w:val="en-GB"/>
              </w:rPr>
              <w:t xml:space="preserve"> </w:t>
            </w:r>
            <w:r w:rsidR="00C53ECA">
              <w:rPr>
                <w:szCs w:val="24"/>
                <w:lang w:val="en-GB"/>
              </w:rPr>
              <w:t>[17]</w:t>
            </w:r>
            <w:r w:rsidRPr="0036476B">
              <w:rPr>
                <w:szCs w:val="24"/>
                <w:lang w:val="en-GB"/>
              </w:rPr>
              <w:t>.</w:t>
            </w:r>
          </w:p>
          <w:p w:rsidR="00306D23" w:rsidRPr="0036476B" w:rsidRDefault="00306D23" w:rsidP="00306D23">
            <w:pPr>
              <w:rPr>
                <w:szCs w:val="24"/>
                <w:lang w:val="en-GB"/>
              </w:rPr>
            </w:pPr>
          </w:p>
          <w:p w:rsidR="00306D23" w:rsidRPr="0036476B" w:rsidRDefault="006034E1" w:rsidP="008F2A6F">
            <w:pPr>
              <w:spacing w:after="120"/>
              <w:rPr>
                <w:szCs w:val="24"/>
                <w:lang w:val="en-GB"/>
              </w:rPr>
            </w:pPr>
            <w:r w:rsidRPr="0036476B">
              <w:rPr>
                <w:szCs w:val="24"/>
                <w:lang w:val="en-GB"/>
              </w:rPr>
              <w:t>Fig. 3.5</w:t>
            </w:r>
            <w:r w:rsidR="00306D23" w:rsidRPr="0036476B">
              <w:rPr>
                <w:szCs w:val="24"/>
                <w:lang w:val="en-GB"/>
              </w:rPr>
              <w:t xml:space="preserve"> (a) and (b) show </w:t>
            </w:r>
            <w:r w:rsidR="008F2A6F" w:rsidRPr="0036476B">
              <w:rPr>
                <w:szCs w:val="24"/>
                <w:lang w:val="en-GB"/>
              </w:rPr>
              <w:t xml:space="preserve">a snapshot of instantaneous </w:t>
            </w:r>
            <w:r w:rsidR="00306D23" w:rsidRPr="0036476B">
              <w:rPr>
                <w:szCs w:val="24"/>
                <w:lang w:val="en-GB"/>
              </w:rPr>
              <w:t xml:space="preserve">density and pressure </w:t>
            </w:r>
            <w:r w:rsidR="008F2A6F" w:rsidRPr="0036476B">
              <w:rPr>
                <w:szCs w:val="24"/>
                <w:lang w:val="en-GB"/>
              </w:rPr>
              <w:t xml:space="preserve">solution profiles. The </w:t>
            </w:r>
            <w:proofErr w:type="spellStart"/>
            <w:r w:rsidR="008F2A6F" w:rsidRPr="0036476B">
              <w:rPr>
                <w:szCs w:val="24"/>
                <w:lang w:val="en-GB"/>
              </w:rPr>
              <w:t>meanflow</w:t>
            </w:r>
            <w:proofErr w:type="spellEnd"/>
            <w:r w:rsidR="008F2A6F" w:rsidRPr="0036476B">
              <w:rPr>
                <w:szCs w:val="24"/>
                <w:lang w:val="en-GB"/>
              </w:rPr>
              <w:t xml:space="preserve"> </w:t>
            </w:r>
            <w:r w:rsidR="00415BA6" w:rsidRPr="0036476B">
              <w:rPr>
                <w:szCs w:val="24"/>
                <w:lang w:val="en-GB"/>
              </w:rPr>
              <w:t>profiles corresponding to the initial time moment</w:t>
            </w:r>
            <w:r w:rsidR="008F2A6F" w:rsidRPr="0036476B">
              <w:rPr>
                <w:szCs w:val="24"/>
                <w:lang w:val="en-GB"/>
              </w:rPr>
              <w:t xml:space="preserve"> are shown on the same plots</w:t>
            </w:r>
            <w:r w:rsidR="00415BA6" w:rsidRPr="0036476B">
              <w:rPr>
                <w:szCs w:val="24"/>
                <w:lang w:val="en-GB"/>
              </w:rPr>
              <w:t xml:space="preserve"> for comparison</w:t>
            </w:r>
            <w:r w:rsidR="00306D23" w:rsidRPr="0036476B">
              <w:rPr>
                <w:szCs w:val="24"/>
                <w:lang w:val="en-GB"/>
              </w:rPr>
              <w:t xml:space="preserve">. </w:t>
            </w:r>
            <w:r w:rsidR="008F2A6F" w:rsidRPr="0036476B">
              <w:rPr>
                <w:szCs w:val="24"/>
                <w:lang w:val="en-GB"/>
              </w:rPr>
              <w:t xml:space="preserve">Figs </w:t>
            </w:r>
            <w:r w:rsidR="00415BA6" w:rsidRPr="0036476B">
              <w:rPr>
                <w:szCs w:val="24"/>
                <w:lang w:val="en-GB"/>
              </w:rPr>
              <w:t>3.6</w:t>
            </w:r>
            <w:r w:rsidR="00306D23" w:rsidRPr="0036476B">
              <w:rPr>
                <w:szCs w:val="24"/>
                <w:lang w:val="en-GB"/>
              </w:rPr>
              <w:t xml:space="preserve"> (a) and (b)</w:t>
            </w:r>
            <w:r w:rsidR="008F2A6F" w:rsidRPr="0036476B">
              <w:rPr>
                <w:szCs w:val="24"/>
                <w:lang w:val="en-GB"/>
              </w:rPr>
              <w:t xml:space="preserve"> show the </w:t>
            </w:r>
            <w:r w:rsidR="00C713D8" w:rsidRPr="0036476B">
              <w:rPr>
                <w:szCs w:val="24"/>
                <w:lang w:val="en-GB"/>
              </w:rPr>
              <w:t xml:space="preserve">variance of the </w:t>
            </w:r>
            <w:r w:rsidR="00901365" w:rsidRPr="0036476B">
              <w:rPr>
                <w:szCs w:val="24"/>
                <w:lang w:val="en-GB"/>
              </w:rPr>
              <w:t xml:space="preserve">shock location for the </w:t>
            </w:r>
            <w:r w:rsidR="00C713D8" w:rsidRPr="0036476B">
              <w:rPr>
                <w:szCs w:val="24"/>
                <w:lang w:val="en-GB"/>
              </w:rPr>
              <w:t>density and pressure solution</w:t>
            </w:r>
            <w:r w:rsidR="008F2A6F" w:rsidRPr="0036476B">
              <w:rPr>
                <w:szCs w:val="24"/>
                <w:lang w:val="en-GB"/>
              </w:rPr>
              <w:t xml:space="preserve"> as a function of time, where </w:t>
            </w:r>
            <w:r w:rsidR="00901365" w:rsidRPr="0036476B">
              <w:rPr>
                <w:szCs w:val="24"/>
                <w:lang w:val="en-GB"/>
              </w:rPr>
              <w:t xml:space="preserve">the </w:t>
            </w:r>
            <w:r w:rsidR="008F2A6F" w:rsidRPr="0036476B">
              <w:rPr>
                <w:szCs w:val="24"/>
                <w:lang w:val="en-GB"/>
              </w:rPr>
              <w:t xml:space="preserve">ensemble </w:t>
            </w:r>
            <w:r w:rsidR="00306D23" w:rsidRPr="0036476B">
              <w:rPr>
                <w:szCs w:val="24"/>
                <w:lang w:val="en-GB"/>
              </w:rPr>
              <w:t xml:space="preserve">averaging is performed over 4000 realisations of the simulation. The slopes in the figure are close to </w:t>
            </w:r>
            <w:r w:rsidR="00693CD2" w:rsidRPr="0036476B">
              <w:rPr>
                <w:szCs w:val="24"/>
                <w:lang w:val="en-GB"/>
              </w:rPr>
              <w:t xml:space="preserve">the </w:t>
            </w:r>
            <w:r w:rsidR="00306D23" w:rsidRPr="0036476B">
              <w:rPr>
                <w:szCs w:val="24"/>
                <w:lang w:val="en-GB"/>
              </w:rPr>
              <w:t>theoretical curves</w:t>
            </w:r>
            <w:r w:rsidR="008F2A6F" w:rsidRPr="0036476B">
              <w:rPr>
                <w:szCs w:val="24"/>
                <w:lang w:val="en-GB"/>
              </w:rPr>
              <w:t xml:space="preserve"> which </w:t>
            </w:r>
            <w:r w:rsidR="00693CD2" w:rsidRPr="0036476B">
              <w:rPr>
                <w:szCs w:val="24"/>
                <w:lang w:val="en-GB"/>
              </w:rPr>
              <w:t xml:space="preserve">are also shown and which </w:t>
            </w:r>
            <w:r w:rsidR="008F2A6F" w:rsidRPr="0036476B">
              <w:rPr>
                <w:szCs w:val="24"/>
                <w:lang w:val="en-GB"/>
              </w:rPr>
              <w:t xml:space="preserve">correspond to diffusion </w:t>
            </w:r>
            <w:proofErr w:type="gramStart"/>
            <w:r w:rsidR="008F2A6F" w:rsidRPr="0036476B">
              <w:rPr>
                <w:szCs w:val="24"/>
                <w:lang w:val="en-GB"/>
              </w:rPr>
              <w:t>coefficient</w:t>
            </w:r>
            <w:r w:rsidR="00693CD2" w:rsidRPr="0036476B">
              <w:rPr>
                <w:szCs w:val="24"/>
                <w:lang w:val="en-GB"/>
              </w:rPr>
              <w:t>s</w:t>
            </w:r>
            <w:r w:rsidR="008F2A6F" w:rsidRPr="0036476B">
              <w:rPr>
                <w:szCs w:val="24"/>
                <w:lang w:val="en-GB"/>
              </w:rPr>
              <w:t xml:space="preserve"> </w:t>
            </w:r>
            <w:proofErr w:type="gramEnd"/>
            <w:r w:rsidR="00306D23" w:rsidRPr="0036476B">
              <w:rPr>
                <w:position w:val="-14"/>
                <w:szCs w:val="24"/>
                <w:lang w:val="en-GB"/>
              </w:rPr>
              <w:object w:dxaOrig="1680" w:dyaOrig="440">
                <v:shape id="_x0000_i1208" type="#_x0000_t75" style="width:84.75pt;height:22.5pt" o:ole="">
                  <v:imagedata r:id="rId386" o:title=""/>
                </v:shape>
                <o:OLEObject Type="Embed" ProgID="Equation.DSMT4" ShapeID="_x0000_i1208" DrawAspect="Content" ObjectID="_1461357334" r:id="rId387"/>
              </w:object>
            </w:r>
            <w:r w:rsidR="008F2A6F" w:rsidRPr="0036476B">
              <w:rPr>
                <w:szCs w:val="24"/>
                <w:lang w:val="en-GB"/>
              </w:rPr>
              <w:t>.</w:t>
            </w:r>
            <w:r w:rsidR="00306D23" w:rsidRPr="0036476B">
              <w:rPr>
                <w:szCs w:val="24"/>
                <w:lang w:val="en-GB"/>
              </w:rPr>
              <w:t xml:space="preserve"> </w:t>
            </w:r>
            <w:r w:rsidR="008F2A6F" w:rsidRPr="0036476B">
              <w:rPr>
                <w:szCs w:val="24"/>
                <w:lang w:val="en-GB"/>
              </w:rPr>
              <w:t>The same curves</w:t>
            </w:r>
            <w:r w:rsidR="00306D23" w:rsidRPr="0036476B">
              <w:rPr>
                <w:szCs w:val="24"/>
                <w:lang w:val="en-GB"/>
              </w:rPr>
              <w:t xml:space="preserve"> can also be determined with DSMC </w:t>
            </w:r>
            <w:r w:rsidR="008F2A6F" w:rsidRPr="0036476B">
              <w:rPr>
                <w:szCs w:val="24"/>
                <w:lang w:val="en-GB"/>
              </w:rPr>
              <w:t xml:space="preserve">method </w:t>
            </w:r>
            <w:r w:rsidR="00C53ECA">
              <w:rPr>
                <w:szCs w:val="24"/>
                <w:lang w:val="en-GB"/>
              </w:rPr>
              <w:t>[17]</w:t>
            </w:r>
            <w:r w:rsidR="00415BA6" w:rsidRPr="0036476B">
              <w:rPr>
                <w:szCs w:val="24"/>
                <w:lang w:val="en-GB"/>
              </w:rPr>
              <w:t>, which</w:t>
            </w:r>
            <w:r w:rsidR="00306D23" w:rsidRPr="0036476B">
              <w:rPr>
                <w:szCs w:val="24"/>
                <w:lang w:val="en-GB"/>
              </w:rPr>
              <w:t xml:space="preserve"> besides </w:t>
            </w:r>
            <w:r w:rsidR="00415BA6" w:rsidRPr="0036476B">
              <w:rPr>
                <w:szCs w:val="24"/>
                <w:lang w:val="en-GB"/>
              </w:rPr>
              <w:t>the different initial transient</w:t>
            </w:r>
            <w:r w:rsidR="00901365" w:rsidRPr="0036476B">
              <w:rPr>
                <w:szCs w:val="24"/>
                <w:lang w:val="en-GB"/>
              </w:rPr>
              <w:t>,</w:t>
            </w:r>
            <w:r w:rsidR="00306D23" w:rsidRPr="0036476B">
              <w:rPr>
                <w:szCs w:val="24"/>
                <w:lang w:val="en-GB"/>
              </w:rPr>
              <w:t xml:space="preserve"> exhibit</w:t>
            </w:r>
            <w:r w:rsidR="00693CD2" w:rsidRPr="0036476B">
              <w:rPr>
                <w:szCs w:val="24"/>
                <w:lang w:val="en-GB"/>
              </w:rPr>
              <w:t>s</w:t>
            </w:r>
            <w:r w:rsidR="00306D23" w:rsidRPr="0036476B">
              <w:rPr>
                <w:szCs w:val="24"/>
                <w:lang w:val="en-GB"/>
              </w:rPr>
              <w:t xml:space="preserve"> the same slope.</w:t>
            </w:r>
          </w:p>
          <w:p w:rsidR="000340B1" w:rsidRPr="0036476B" w:rsidRDefault="000340B1" w:rsidP="000340B1">
            <w:pPr>
              <w:spacing w:after="120"/>
              <w:rPr>
                <w:szCs w:val="24"/>
              </w:rPr>
            </w:pPr>
          </w:p>
          <w:tbl>
            <w:tblPr>
              <w:tblW w:w="0" w:type="auto"/>
              <w:tblLook w:val="04A0"/>
            </w:tblPr>
            <w:tblGrid>
              <w:gridCol w:w="4580"/>
              <w:gridCol w:w="4446"/>
            </w:tblGrid>
            <w:tr w:rsidR="000340B1" w:rsidRPr="0036476B" w:rsidTr="000340B1">
              <w:tc>
                <w:tcPr>
                  <w:tcW w:w="4731" w:type="dxa"/>
                </w:tcPr>
                <w:p w:rsidR="000340B1" w:rsidRPr="0036476B" w:rsidRDefault="00A47D0B" w:rsidP="008908BD">
                  <w:pPr>
                    <w:jc w:val="center"/>
                    <w:rPr>
                      <w:szCs w:val="24"/>
                    </w:rPr>
                  </w:pPr>
                  <w:r w:rsidRPr="0036476B">
                    <w:rPr>
                      <w:noProof/>
                      <w:szCs w:val="24"/>
                      <w:lang w:val="en-GB" w:eastAsia="en-GB"/>
                    </w:rPr>
                    <w:lastRenderedPageBreak/>
                    <w:drawing>
                      <wp:inline distT="0" distB="0" distL="0" distR="0">
                        <wp:extent cx="2606532" cy="1986844"/>
                        <wp:effectExtent l="19050" t="0" r="3318"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532" cy="1986844"/>
                                </a:xfrm>
                                <a:prstGeom prst="rect">
                                  <a:avLst/>
                                </a:prstGeom>
                                <a:noFill/>
                                <a:ln>
                                  <a:noFill/>
                                </a:ln>
                              </pic:spPr>
                            </pic:pic>
                          </a:graphicData>
                        </a:graphic>
                      </wp:inline>
                    </w:drawing>
                  </w:r>
                </w:p>
              </w:tc>
              <w:tc>
                <w:tcPr>
                  <w:tcW w:w="4295" w:type="dxa"/>
                </w:tcPr>
                <w:p w:rsidR="000340B1" w:rsidRPr="0036476B" w:rsidRDefault="00A47D0B" w:rsidP="008908BD">
                  <w:pPr>
                    <w:jc w:val="center"/>
                    <w:rPr>
                      <w:szCs w:val="24"/>
                      <w:lang w:val="en-US"/>
                    </w:rPr>
                  </w:pPr>
                  <w:r w:rsidRPr="0036476B">
                    <w:rPr>
                      <w:noProof/>
                      <w:szCs w:val="24"/>
                      <w:lang w:val="en-GB" w:eastAsia="en-GB"/>
                    </w:rPr>
                    <w:drawing>
                      <wp:inline distT="0" distB="0" distL="0" distR="0">
                        <wp:extent cx="2663952" cy="1987296"/>
                        <wp:effectExtent l="19050" t="0" r="304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580" cy="1989256"/>
                                </a:xfrm>
                                <a:prstGeom prst="rect">
                                  <a:avLst/>
                                </a:prstGeom>
                                <a:noFill/>
                                <a:ln>
                                  <a:noFill/>
                                </a:ln>
                              </pic:spPr>
                            </pic:pic>
                          </a:graphicData>
                        </a:graphic>
                      </wp:inline>
                    </w:drawing>
                  </w:r>
                </w:p>
              </w:tc>
            </w:tr>
            <w:tr w:rsidR="000340B1" w:rsidRPr="0036476B" w:rsidTr="000340B1">
              <w:tc>
                <w:tcPr>
                  <w:tcW w:w="4731" w:type="dxa"/>
                </w:tcPr>
                <w:p w:rsidR="000340B1" w:rsidRPr="0036476B" w:rsidRDefault="000340B1" w:rsidP="008908BD">
                  <w:pPr>
                    <w:jc w:val="center"/>
                    <w:rPr>
                      <w:szCs w:val="24"/>
                    </w:rPr>
                  </w:pPr>
                  <w:r w:rsidRPr="0036476B">
                    <w:rPr>
                      <w:szCs w:val="24"/>
                    </w:rPr>
                    <w:t>(</w:t>
                  </w:r>
                  <w:r w:rsidRPr="0036476B">
                    <w:rPr>
                      <w:szCs w:val="24"/>
                      <w:lang w:val="en-US"/>
                    </w:rPr>
                    <w:t>a</w:t>
                  </w:r>
                  <w:r w:rsidRPr="0036476B">
                    <w:rPr>
                      <w:szCs w:val="24"/>
                    </w:rPr>
                    <w:t>)</w:t>
                  </w:r>
                </w:p>
              </w:tc>
              <w:tc>
                <w:tcPr>
                  <w:tcW w:w="4295" w:type="dxa"/>
                </w:tcPr>
                <w:p w:rsidR="000340B1" w:rsidRPr="0036476B" w:rsidRDefault="000340B1" w:rsidP="008908BD">
                  <w:pPr>
                    <w:jc w:val="center"/>
                    <w:rPr>
                      <w:szCs w:val="24"/>
                      <w:lang w:val="en-US"/>
                    </w:rPr>
                  </w:pPr>
                  <w:r w:rsidRPr="0036476B">
                    <w:rPr>
                      <w:szCs w:val="24"/>
                      <w:lang w:val="en-US"/>
                    </w:rPr>
                    <w:t>(b)</w:t>
                  </w:r>
                </w:p>
              </w:tc>
            </w:tr>
            <w:tr w:rsidR="00306D23" w:rsidRPr="0036476B" w:rsidTr="000340B1">
              <w:tc>
                <w:tcPr>
                  <w:tcW w:w="9026" w:type="dxa"/>
                  <w:gridSpan w:val="2"/>
                </w:tcPr>
                <w:p w:rsidR="00306D23" w:rsidRPr="0036476B" w:rsidRDefault="008F2A6F" w:rsidP="00C713D8">
                  <w:pPr>
                    <w:jc w:val="center"/>
                    <w:rPr>
                      <w:szCs w:val="24"/>
                      <w:lang w:val="en-GB"/>
                    </w:rPr>
                  </w:pPr>
                  <w:r w:rsidRPr="0036476B">
                    <w:rPr>
                      <w:b/>
                      <w:szCs w:val="24"/>
                      <w:lang w:val="en-GB"/>
                    </w:rPr>
                    <w:t>Fig. 3.5</w:t>
                  </w:r>
                  <w:r w:rsidR="00693ADA" w:rsidRPr="0036476B">
                    <w:rPr>
                      <w:szCs w:val="24"/>
                      <w:lang w:val="en-GB"/>
                    </w:rPr>
                    <w:t xml:space="preserve"> – </w:t>
                  </w:r>
                  <w:r w:rsidR="00C713D8" w:rsidRPr="0036476B">
                    <w:rPr>
                      <w:szCs w:val="24"/>
                      <w:lang w:val="en-GB"/>
                    </w:rPr>
                    <w:t xml:space="preserve">Random walk of the shock wave: snapshots of instantaneous density </w:t>
                  </w:r>
                  <w:r w:rsidR="00306D23" w:rsidRPr="0036476B">
                    <w:rPr>
                      <w:szCs w:val="24"/>
                      <w:lang w:val="en-GB"/>
                    </w:rPr>
                    <w:t xml:space="preserve">(a) and </w:t>
                  </w:r>
                  <w:r w:rsidR="00C713D8" w:rsidRPr="0036476B">
                    <w:rPr>
                      <w:szCs w:val="24"/>
                      <w:lang w:val="en-GB"/>
                    </w:rPr>
                    <w:t xml:space="preserve">pressure </w:t>
                  </w:r>
                  <w:r w:rsidR="00306D23" w:rsidRPr="0036476B">
                    <w:rPr>
                      <w:szCs w:val="24"/>
                      <w:lang w:val="en-GB"/>
                    </w:rPr>
                    <w:t xml:space="preserve">(b) </w:t>
                  </w:r>
                  <w:r w:rsidR="00C713D8" w:rsidRPr="0036476B">
                    <w:rPr>
                      <w:szCs w:val="24"/>
                      <w:lang w:val="en-GB"/>
                    </w:rPr>
                    <w:t>distributions and the corresponding initial profiles.</w:t>
                  </w:r>
                </w:p>
              </w:tc>
            </w:tr>
          </w:tbl>
          <w:p w:rsidR="00306D23" w:rsidRPr="0036476B" w:rsidRDefault="00306D23" w:rsidP="00306D23">
            <w:pPr>
              <w:spacing w:before="120"/>
              <w:rPr>
                <w:szCs w:val="24"/>
                <w:lang w:val="en-GB"/>
              </w:rPr>
            </w:pPr>
          </w:p>
          <w:p w:rsidR="000363C6" w:rsidRPr="0036476B" w:rsidRDefault="000363C6" w:rsidP="000363C6">
            <w:pPr>
              <w:spacing w:before="120"/>
              <w:jc w:val="center"/>
              <w:rPr>
                <w:szCs w:val="24"/>
                <w:lang w:val="en-GB"/>
              </w:rPr>
            </w:pPr>
            <w:r w:rsidRPr="0036476B">
              <w:rPr>
                <w:noProof/>
                <w:szCs w:val="24"/>
                <w:lang w:val="en-GB" w:eastAsia="en-GB"/>
              </w:rPr>
              <w:drawing>
                <wp:inline distT="0" distB="0" distL="0" distR="0">
                  <wp:extent cx="5731510" cy="2583180"/>
                  <wp:effectExtent l="19050" t="0" r="2540" b="0"/>
                  <wp:docPr id="15" name="Picture 13" descr="Fi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6.png"/>
                          <pic:cNvPicPr/>
                        </pic:nvPicPr>
                        <pic:blipFill>
                          <a:blip r:embed="rId390" cstate="print"/>
                          <a:stretch>
                            <a:fillRect/>
                          </a:stretch>
                        </pic:blipFill>
                        <pic:spPr>
                          <a:xfrm>
                            <a:off x="0" y="0"/>
                            <a:ext cx="5731510" cy="2583180"/>
                          </a:xfrm>
                          <a:prstGeom prst="rect">
                            <a:avLst/>
                          </a:prstGeom>
                        </pic:spPr>
                      </pic:pic>
                    </a:graphicData>
                  </a:graphic>
                </wp:inline>
              </w:drawing>
            </w:r>
          </w:p>
          <w:p w:rsidR="000363C6" w:rsidRPr="0036476B" w:rsidRDefault="000363C6" w:rsidP="005D5B42">
            <w:pPr>
              <w:spacing w:before="120"/>
              <w:jc w:val="center"/>
              <w:rPr>
                <w:szCs w:val="24"/>
                <w:lang w:val="en-GB"/>
              </w:rPr>
            </w:pPr>
            <w:r w:rsidRPr="0036476B">
              <w:rPr>
                <w:b/>
                <w:szCs w:val="24"/>
                <w:lang w:val="en-GB"/>
              </w:rPr>
              <w:t>Fig 3.6</w:t>
            </w:r>
            <w:r w:rsidR="00693ADA" w:rsidRPr="0036476B">
              <w:rPr>
                <w:szCs w:val="24"/>
                <w:lang w:val="en-GB"/>
              </w:rPr>
              <w:t xml:space="preserve"> – </w:t>
            </w:r>
            <w:r w:rsidR="005D5B42" w:rsidRPr="0036476B">
              <w:rPr>
                <w:szCs w:val="24"/>
                <w:lang w:val="en-GB"/>
              </w:rPr>
              <w:t xml:space="preserve">Variance of the shock location for (a) the mass density profile and (b) the pressure profile. The solid lines correspond to the estimated variances from the 4000 realisations versus time t for a deterministically steady shock of Mach number 1.2, 1.4, or 2.0. The dotted lines </w:t>
            </w:r>
            <w:r w:rsidR="0060758F" w:rsidRPr="0036476B">
              <w:rPr>
                <w:szCs w:val="24"/>
                <w:lang w:val="en-GB"/>
              </w:rPr>
              <w:t>correspond</w:t>
            </w:r>
            <w:r w:rsidR="005D5B42" w:rsidRPr="0036476B">
              <w:rPr>
                <w:szCs w:val="24"/>
                <w:lang w:val="en-GB"/>
              </w:rPr>
              <w:t xml:space="preserve"> to the theoretical slopes.</w:t>
            </w:r>
          </w:p>
          <w:p w:rsidR="000363C6" w:rsidRPr="0036476B" w:rsidRDefault="000363C6" w:rsidP="000363C6">
            <w:pPr>
              <w:spacing w:before="120"/>
              <w:jc w:val="center"/>
              <w:rPr>
                <w:szCs w:val="24"/>
                <w:lang w:val="en-GB"/>
              </w:rPr>
            </w:pPr>
          </w:p>
          <w:p w:rsidR="000363C6" w:rsidRPr="0036476B" w:rsidRDefault="000363C6" w:rsidP="000363C6">
            <w:pPr>
              <w:spacing w:before="120"/>
              <w:rPr>
                <w:szCs w:val="24"/>
                <w:lang w:val="en-GB"/>
              </w:rPr>
            </w:pPr>
          </w:p>
          <w:p w:rsidR="000E7B12" w:rsidRPr="0036476B" w:rsidRDefault="001E4EB2" w:rsidP="000E7B12">
            <w:pPr>
              <w:spacing w:after="120"/>
              <w:rPr>
                <w:b/>
                <w:szCs w:val="24"/>
                <w:lang w:val="en-GB"/>
              </w:rPr>
            </w:pPr>
            <w:r w:rsidRPr="0036476B">
              <w:rPr>
                <w:b/>
                <w:szCs w:val="24"/>
                <w:lang w:val="en-GB"/>
              </w:rPr>
              <w:t>3.3 Three-dimensional fluctuations of liquid argon in equilibrium</w:t>
            </w:r>
          </w:p>
          <w:p w:rsidR="00F40A1D" w:rsidRDefault="00F40A1D" w:rsidP="000E7B12">
            <w:pPr>
              <w:spacing w:after="120"/>
              <w:rPr>
                <w:szCs w:val="24"/>
                <w:lang w:val="en-GB"/>
              </w:rPr>
            </w:pPr>
          </w:p>
          <w:p w:rsidR="00E6614B" w:rsidRPr="0036476B" w:rsidRDefault="00C7398C" w:rsidP="000E7B12">
            <w:pPr>
              <w:spacing w:after="120"/>
              <w:rPr>
                <w:szCs w:val="24"/>
                <w:lang w:val="en-GB"/>
              </w:rPr>
            </w:pPr>
            <w:r w:rsidRPr="0036476B">
              <w:rPr>
                <w:szCs w:val="24"/>
                <w:lang w:val="en-GB"/>
              </w:rPr>
              <w:t>For isothermal case,</w:t>
            </w:r>
            <w:r w:rsidR="00E6614B" w:rsidRPr="0036476B">
              <w:rPr>
                <w:szCs w:val="24"/>
                <w:lang w:val="en-GB"/>
              </w:rPr>
              <w:t xml:space="preserve"> </w:t>
            </w:r>
            <w:r w:rsidRPr="0036476B">
              <w:rPr>
                <w:szCs w:val="24"/>
                <w:lang w:val="en-GB"/>
              </w:rPr>
              <w:t>three-dimensional LL-NS fluctuating hydrodynamics</w:t>
            </w:r>
            <w:r w:rsidR="00E6614B" w:rsidRPr="0036476B">
              <w:rPr>
                <w:szCs w:val="24"/>
                <w:lang w:val="en-GB"/>
              </w:rPr>
              <w:t xml:space="preserve"> equations are solved</w:t>
            </w:r>
            <w:r w:rsidRPr="0036476B">
              <w:rPr>
                <w:szCs w:val="24"/>
                <w:lang w:val="en-GB"/>
              </w:rPr>
              <w:t xml:space="preserve"> where </w:t>
            </w:r>
            <w:r w:rsidR="00E6614B" w:rsidRPr="0036476B">
              <w:rPr>
                <w:szCs w:val="24"/>
                <w:lang w:val="en-GB"/>
              </w:rPr>
              <w:t xml:space="preserve">the equation of state </w:t>
            </w:r>
            <w:r w:rsidRPr="0036476B">
              <w:rPr>
                <w:szCs w:val="24"/>
                <w:lang w:val="en-GB"/>
              </w:rPr>
              <w:t xml:space="preserve">corresponds to liquid argon and is specified in accordance with the procedure outlined </w:t>
            </w:r>
            <w:r w:rsidR="00E6614B" w:rsidRPr="0036476B">
              <w:rPr>
                <w:szCs w:val="24"/>
                <w:lang w:val="en-GB"/>
              </w:rPr>
              <w:t xml:space="preserve">in </w:t>
            </w:r>
            <w:r w:rsidRPr="0036476B">
              <w:rPr>
                <w:szCs w:val="24"/>
                <w:lang w:val="en-GB"/>
              </w:rPr>
              <w:t>Section 1.3</w:t>
            </w:r>
            <w:r w:rsidR="00E6614B" w:rsidRPr="0036476B">
              <w:rPr>
                <w:szCs w:val="24"/>
                <w:lang w:val="en-GB"/>
              </w:rPr>
              <w:t>.</w:t>
            </w:r>
          </w:p>
          <w:p w:rsidR="00381A41" w:rsidRPr="0036476B" w:rsidRDefault="00381A41" w:rsidP="000E7B12">
            <w:pPr>
              <w:spacing w:after="120"/>
              <w:rPr>
                <w:szCs w:val="24"/>
                <w:lang w:val="en-GB"/>
              </w:rPr>
            </w:pPr>
          </w:p>
          <w:p w:rsidR="00933CB0" w:rsidRPr="0036476B" w:rsidRDefault="005E0ACA" w:rsidP="00933CB0">
            <w:pPr>
              <w:spacing w:after="120"/>
              <w:rPr>
                <w:szCs w:val="24"/>
                <w:lang w:val="en-GB"/>
              </w:rPr>
            </w:pPr>
            <w:r w:rsidRPr="0036476B">
              <w:rPr>
                <w:szCs w:val="24"/>
                <w:lang w:val="en-GB"/>
              </w:rPr>
              <w:t>Similar to the test problem 3.1, periodic boundary conditions are specified, and e</w:t>
            </w:r>
            <w:r w:rsidR="0065173E" w:rsidRPr="0036476B">
              <w:rPr>
                <w:szCs w:val="24"/>
                <w:lang w:val="en-GB"/>
              </w:rPr>
              <w:t xml:space="preserve">ach cell inside the </w:t>
            </w:r>
            <w:r w:rsidRPr="0036476B">
              <w:rPr>
                <w:szCs w:val="24"/>
                <w:lang w:val="en-GB"/>
              </w:rPr>
              <w:t xml:space="preserve">three-dimensional </w:t>
            </w:r>
            <w:r w:rsidR="0065173E" w:rsidRPr="0036476B">
              <w:rPr>
                <w:szCs w:val="24"/>
                <w:lang w:val="en-GB"/>
              </w:rPr>
              <w:t xml:space="preserve">domain is </w:t>
            </w:r>
            <w:r w:rsidR="00933CB0" w:rsidRPr="0036476B">
              <w:rPr>
                <w:szCs w:val="24"/>
                <w:lang w:val="en-GB"/>
              </w:rPr>
              <w:t xml:space="preserve">an open system with constant volume </w:t>
            </w:r>
            <w:r w:rsidRPr="0036476B">
              <w:rPr>
                <w:position w:val="-12"/>
                <w:szCs w:val="24"/>
              </w:rPr>
              <w:object w:dxaOrig="279" w:dyaOrig="360">
                <v:shape id="_x0000_i1209" type="#_x0000_t75" style="width:13.5pt;height:18.75pt" o:ole="">
                  <v:imagedata r:id="rId391" o:title=""/>
                </v:shape>
                <o:OLEObject Type="Embed" ProgID="Equation.3" ShapeID="_x0000_i1209" DrawAspect="Content" ObjectID="_1461357335" r:id="rId392"/>
              </w:object>
            </w:r>
            <w:r w:rsidRPr="0036476B">
              <w:rPr>
                <w:szCs w:val="24"/>
                <w:lang w:val="en-GB"/>
              </w:rPr>
              <w:t xml:space="preserve"> </w:t>
            </w:r>
            <w:r w:rsidR="00933CB0" w:rsidRPr="0036476B">
              <w:rPr>
                <w:szCs w:val="24"/>
                <w:lang w:val="en-GB"/>
              </w:rPr>
              <w:t xml:space="preserve">and temperature </w:t>
            </w:r>
            <w:r w:rsidRPr="0036476B">
              <w:rPr>
                <w:position w:val="-4"/>
                <w:szCs w:val="24"/>
              </w:rPr>
              <w:object w:dxaOrig="220" w:dyaOrig="260">
                <v:shape id="_x0000_i1210" type="#_x0000_t75" style="width:11.25pt;height:13.5pt" o:ole="">
                  <v:imagedata r:id="rId393" o:title=""/>
                </v:shape>
                <o:OLEObject Type="Embed" ProgID="Equation.3" ShapeID="_x0000_i1210" DrawAspect="Content" ObjectID="_1461357336" r:id="rId394"/>
              </w:object>
            </w:r>
            <w:r w:rsidRPr="0036476B">
              <w:rPr>
                <w:szCs w:val="24"/>
                <w:lang w:val="en-GB"/>
              </w:rPr>
              <w:t xml:space="preserve"> </w:t>
            </w:r>
            <w:r w:rsidR="00933CB0" w:rsidRPr="0036476B">
              <w:rPr>
                <w:szCs w:val="24"/>
                <w:lang w:val="en-GB"/>
              </w:rPr>
              <w:t xml:space="preserve">thus belonging to the grand canonical ensemble for which the variance of density and velocity </w:t>
            </w:r>
            <w:r w:rsidRPr="0036476B">
              <w:rPr>
                <w:szCs w:val="24"/>
                <w:lang w:val="en-GB"/>
              </w:rPr>
              <w:t>fluctuations can be determined</w:t>
            </w:r>
            <w:r w:rsidR="00933CB0" w:rsidRPr="0036476B">
              <w:rPr>
                <w:szCs w:val="24"/>
                <w:lang w:val="en-GB"/>
              </w:rPr>
              <w:t xml:space="preserve"> </w:t>
            </w:r>
            <w:r w:rsidR="00344511" w:rsidRPr="0036476B">
              <w:rPr>
                <w:szCs w:val="24"/>
                <w:lang w:val="en-GB"/>
              </w:rPr>
              <w:t>[</w:t>
            </w:r>
            <w:r w:rsidR="00616423">
              <w:rPr>
                <w:szCs w:val="24"/>
                <w:lang w:val="en-GB"/>
              </w:rPr>
              <w:t>24</w:t>
            </w:r>
            <w:r w:rsidR="00933CB0" w:rsidRPr="0036476B">
              <w:rPr>
                <w:szCs w:val="24"/>
                <w:lang w:val="en-GB"/>
              </w:rPr>
              <w:t>]:</w:t>
            </w:r>
          </w:p>
          <w:p w:rsidR="005E0ACA" w:rsidRPr="0036476B" w:rsidRDefault="005E0ACA" w:rsidP="00933CB0">
            <w:pPr>
              <w:spacing w:after="120"/>
              <w:jc w:val="center"/>
              <w:rPr>
                <w:szCs w:val="24"/>
                <w:lang w:val="en-GB"/>
              </w:rPr>
            </w:pPr>
            <w:r w:rsidRPr="0036476B">
              <w:rPr>
                <w:position w:val="-34"/>
                <w:szCs w:val="24"/>
                <w:lang w:val="en-GB"/>
              </w:rPr>
              <w:object w:dxaOrig="1560" w:dyaOrig="780">
                <v:shape id="_x0000_i1211" type="#_x0000_t75" style="width:78pt;height:39pt" o:ole="">
                  <v:imagedata r:id="rId395" o:title=""/>
                </v:shape>
                <o:OLEObject Type="Embed" ProgID="Equation.3" ShapeID="_x0000_i1211" DrawAspect="Content" ObjectID="_1461357337" r:id="rId396"/>
              </w:object>
            </w:r>
            <w:r w:rsidRPr="0036476B">
              <w:rPr>
                <w:szCs w:val="24"/>
                <w:lang w:val="en-GB"/>
              </w:rPr>
              <w:t xml:space="preserve"> and </w:t>
            </w:r>
            <w:r w:rsidR="005A3A49" w:rsidRPr="0036476B">
              <w:rPr>
                <w:position w:val="-32"/>
                <w:szCs w:val="24"/>
                <w:lang w:val="en-GB"/>
              </w:rPr>
              <w:object w:dxaOrig="1380" w:dyaOrig="760">
                <v:shape id="_x0000_i1212" type="#_x0000_t75" style="width:69pt;height:38.25pt" o:ole="">
                  <v:imagedata r:id="rId397" o:title=""/>
                </v:shape>
                <o:OLEObject Type="Embed" ProgID="Equation.3" ShapeID="_x0000_i1212" DrawAspect="Content" ObjectID="_1461357338" r:id="rId398"/>
              </w:object>
            </w:r>
            <w:r w:rsidRPr="0036476B">
              <w:rPr>
                <w:szCs w:val="24"/>
                <w:lang w:val="en-GB"/>
              </w:rPr>
              <w:t>,</w:t>
            </w:r>
            <w:r w:rsidR="00F46466" w:rsidRPr="0036476B">
              <w:rPr>
                <w:szCs w:val="24"/>
                <w:lang w:val="en-GB"/>
              </w:rPr>
              <w:t xml:space="preserve">                                 (3.9)</w:t>
            </w:r>
          </w:p>
          <w:p w:rsidR="005E0ACA" w:rsidRPr="0036476B" w:rsidRDefault="005E0ACA" w:rsidP="00F46466">
            <w:pPr>
              <w:spacing w:after="120"/>
              <w:rPr>
                <w:szCs w:val="24"/>
                <w:lang w:val="en-GB"/>
              </w:rPr>
            </w:pPr>
            <w:proofErr w:type="gramStart"/>
            <w:r w:rsidRPr="0036476B">
              <w:rPr>
                <w:szCs w:val="24"/>
                <w:lang w:val="en-GB"/>
              </w:rPr>
              <w:t>where</w:t>
            </w:r>
            <w:proofErr w:type="gramEnd"/>
            <w:r w:rsidRPr="0036476B">
              <w:rPr>
                <w:szCs w:val="24"/>
                <w:lang w:val="en-GB"/>
              </w:rPr>
              <w:t xml:space="preserve"> </w:t>
            </w:r>
            <w:r w:rsidRPr="0036476B">
              <w:rPr>
                <w:position w:val="-10"/>
                <w:szCs w:val="24"/>
              </w:rPr>
              <w:object w:dxaOrig="279" w:dyaOrig="340">
                <v:shape id="_x0000_i1213" type="#_x0000_t75" style="width:13.5pt;height:16.5pt" o:ole="">
                  <v:imagedata r:id="rId399" o:title=""/>
                </v:shape>
                <o:OLEObject Type="Embed" ProgID="Equation.3" ShapeID="_x0000_i1213" DrawAspect="Content" ObjectID="_1461357339" r:id="rId400"/>
              </w:object>
            </w:r>
            <w:r w:rsidR="00F46466" w:rsidRPr="0036476B">
              <w:rPr>
                <w:szCs w:val="24"/>
                <w:lang w:val="en-GB"/>
              </w:rPr>
              <w:t xml:space="preserve"> is the isothermal sound speed</w:t>
            </w:r>
            <w:r w:rsidR="005A3A49" w:rsidRPr="0036476B">
              <w:rPr>
                <w:szCs w:val="24"/>
                <w:lang w:val="en-GB"/>
              </w:rPr>
              <w:t xml:space="preserve"> and </w:t>
            </w:r>
            <w:r w:rsidR="005A3A49" w:rsidRPr="0036476B">
              <w:rPr>
                <w:position w:val="-6"/>
                <w:szCs w:val="24"/>
              </w:rPr>
              <w:object w:dxaOrig="200" w:dyaOrig="220">
                <v:shape id="_x0000_i1214" type="#_x0000_t75" style="width:9.75pt;height:11.25pt" o:ole="">
                  <v:imagedata r:id="rId401" o:title=""/>
                </v:shape>
                <o:OLEObject Type="Embed" ProgID="Equation.3" ShapeID="_x0000_i1214" DrawAspect="Content" ObjectID="_1461357340" r:id="rId402"/>
              </w:object>
            </w:r>
            <w:r w:rsidR="0013432A" w:rsidRPr="0036476B">
              <w:rPr>
                <w:szCs w:val="24"/>
                <w:lang w:val="en-GB"/>
              </w:rPr>
              <w:t xml:space="preserve"> is the velocity magnitude</w:t>
            </w:r>
            <w:r w:rsidR="00F46466" w:rsidRPr="0036476B">
              <w:rPr>
                <w:szCs w:val="24"/>
                <w:lang w:val="en-GB"/>
              </w:rPr>
              <w:t>.</w:t>
            </w:r>
          </w:p>
          <w:p w:rsidR="00B75BE2" w:rsidRPr="0036476B" w:rsidRDefault="00F46466" w:rsidP="000E7B12">
            <w:pPr>
              <w:spacing w:after="120"/>
              <w:rPr>
                <w:szCs w:val="24"/>
                <w:lang w:val="en-GB"/>
              </w:rPr>
            </w:pPr>
            <w:r w:rsidRPr="0036476B">
              <w:rPr>
                <w:szCs w:val="24"/>
                <w:lang w:val="en-GB"/>
              </w:rPr>
              <w:t xml:space="preserve">From the above, the sound speed is related to the </w:t>
            </w:r>
            <w:r w:rsidR="004872D2" w:rsidRPr="0036476B">
              <w:rPr>
                <w:szCs w:val="24"/>
                <w:lang w:val="en-GB"/>
              </w:rPr>
              <w:t xml:space="preserve">standard deviations of </w:t>
            </w:r>
            <w:r w:rsidR="00933CB0" w:rsidRPr="0036476B">
              <w:rPr>
                <w:szCs w:val="24"/>
                <w:lang w:val="en-GB"/>
              </w:rPr>
              <w:t xml:space="preserve">density and velocity </w:t>
            </w:r>
            <w:r w:rsidRPr="0036476B">
              <w:rPr>
                <w:szCs w:val="24"/>
                <w:lang w:val="en-GB"/>
              </w:rPr>
              <w:t>fluctuations as</w:t>
            </w:r>
            <w:r w:rsidR="00933CB0" w:rsidRPr="0036476B">
              <w:rPr>
                <w:szCs w:val="24"/>
                <w:lang w:val="en-GB"/>
              </w:rPr>
              <w:t>:</w:t>
            </w:r>
          </w:p>
          <w:p w:rsidR="005A3A49" w:rsidRPr="0036476B" w:rsidRDefault="005A3A49" w:rsidP="004872D2">
            <w:pPr>
              <w:spacing w:after="120"/>
              <w:jc w:val="center"/>
              <w:rPr>
                <w:szCs w:val="24"/>
                <w:lang w:val="en-GB"/>
              </w:rPr>
            </w:pPr>
            <w:r w:rsidRPr="0036476B">
              <w:rPr>
                <w:position w:val="-28"/>
                <w:szCs w:val="24"/>
                <w:lang w:val="en-GB"/>
              </w:rPr>
              <w:object w:dxaOrig="1359" w:dyaOrig="660">
                <v:shape id="_x0000_i1215" type="#_x0000_t75" style="width:68.25pt;height:33pt" o:ole="">
                  <v:imagedata r:id="rId403" o:title=""/>
                </v:shape>
                <o:OLEObject Type="Embed" ProgID="Equation.3" ShapeID="_x0000_i1215" DrawAspect="Content" ObjectID="_1461357341" r:id="rId404"/>
              </w:object>
            </w:r>
            <w:r w:rsidRPr="0036476B">
              <w:rPr>
                <w:szCs w:val="24"/>
                <w:lang w:val="en-GB"/>
              </w:rPr>
              <w:t xml:space="preserve">                          (3.10)</w:t>
            </w:r>
          </w:p>
          <w:p w:rsidR="009371F7" w:rsidRPr="0036476B" w:rsidRDefault="005A3A49" w:rsidP="009371F7">
            <w:pPr>
              <w:spacing w:after="120"/>
              <w:rPr>
                <w:szCs w:val="24"/>
                <w:lang w:val="en-GB"/>
              </w:rPr>
            </w:pPr>
            <w:r w:rsidRPr="0036476B">
              <w:rPr>
                <w:szCs w:val="24"/>
                <w:lang w:val="en-GB"/>
              </w:rPr>
              <w:t>On</w:t>
            </w:r>
            <w:r w:rsidR="00771987" w:rsidRPr="0036476B">
              <w:rPr>
                <w:szCs w:val="24"/>
                <w:lang w:val="en-GB"/>
              </w:rPr>
              <w:t xml:space="preserve"> the other hand, the same quantity</w:t>
            </w:r>
            <w:r w:rsidR="009371F7" w:rsidRPr="0036476B">
              <w:rPr>
                <w:szCs w:val="24"/>
                <w:lang w:val="en-GB"/>
              </w:rPr>
              <w:t xml:space="preserve"> </w:t>
            </w:r>
            <w:r w:rsidRPr="0036476B">
              <w:rPr>
                <w:szCs w:val="24"/>
                <w:lang w:val="en-GB"/>
              </w:rPr>
              <w:t>is related to the macroscopic equation of state since</w:t>
            </w:r>
            <w:r w:rsidR="009371F7" w:rsidRPr="0036476B">
              <w:rPr>
                <w:szCs w:val="24"/>
                <w:lang w:val="en-GB"/>
              </w:rPr>
              <w:t>:</w:t>
            </w:r>
          </w:p>
          <w:p w:rsidR="000E7B12" w:rsidRPr="0036476B" w:rsidRDefault="005A3A49" w:rsidP="009371F7">
            <w:pPr>
              <w:spacing w:after="120"/>
              <w:jc w:val="center"/>
              <w:rPr>
                <w:szCs w:val="24"/>
                <w:lang w:val="en-GB"/>
              </w:rPr>
            </w:pPr>
            <w:r w:rsidRPr="0036476B">
              <w:rPr>
                <w:position w:val="-30"/>
                <w:szCs w:val="24"/>
                <w:lang w:val="en-GB"/>
              </w:rPr>
              <w:object w:dxaOrig="1040" w:dyaOrig="740">
                <v:shape id="_x0000_i1216" type="#_x0000_t75" style="width:51.75pt;height:37.5pt" o:ole="">
                  <v:imagedata r:id="rId405" o:title=""/>
                </v:shape>
                <o:OLEObject Type="Embed" ProgID="Equation.3" ShapeID="_x0000_i1216" DrawAspect="Content" ObjectID="_1461357342" r:id="rId406"/>
              </w:object>
            </w:r>
            <w:r w:rsidRPr="0036476B">
              <w:rPr>
                <w:szCs w:val="24"/>
                <w:lang w:val="en-GB"/>
              </w:rPr>
              <w:t xml:space="preserve">                               (3.11)</w:t>
            </w:r>
          </w:p>
        </w:tc>
      </w:tr>
      <w:tr w:rsidR="00F46466" w:rsidRPr="0036476B" w:rsidTr="009B25AC">
        <w:tc>
          <w:tcPr>
            <w:tcW w:w="9571" w:type="dxa"/>
          </w:tcPr>
          <w:p w:rsidR="00F46466" w:rsidRPr="0036476B" w:rsidRDefault="00F46466" w:rsidP="000E7B12">
            <w:pPr>
              <w:spacing w:after="120"/>
              <w:jc w:val="center"/>
              <w:rPr>
                <w:b/>
                <w:szCs w:val="24"/>
                <w:highlight w:val="yellow"/>
                <w:lang w:val="en-GB"/>
              </w:rPr>
            </w:pPr>
          </w:p>
        </w:tc>
      </w:tr>
    </w:tbl>
    <w:p w:rsidR="009371F7" w:rsidRPr="0036476B" w:rsidRDefault="009371F7" w:rsidP="0004471F">
      <w:pPr>
        <w:pStyle w:val="MTDisplayEquation"/>
        <w:rPr>
          <w:szCs w:val="24"/>
          <w:lang w:val="en-GB"/>
        </w:rPr>
      </w:pPr>
      <w:r w:rsidRPr="0036476B">
        <w:rPr>
          <w:szCs w:val="24"/>
          <w:lang w:val="en-GB"/>
        </w:rPr>
        <w:t xml:space="preserve">In order to estimate the accuracy of the </w:t>
      </w:r>
      <w:r w:rsidR="005A3A49" w:rsidRPr="0036476B">
        <w:rPr>
          <w:szCs w:val="24"/>
          <w:lang w:val="en-GB"/>
        </w:rPr>
        <w:t>three-dimensional non-linear Central Leapfrog scheme</w:t>
      </w:r>
      <w:r w:rsidRPr="0036476B">
        <w:rPr>
          <w:szCs w:val="24"/>
          <w:lang w:val="en-GB"/>
        </w:rPr>
        <w:t xml:space="preserve">, </w:t>
      </w:r>
      <w:r w:rsidR="002A614F" w:rsidRPr="0036476B">
        <w:rPr>
          <w:szCs w:val="24"/>
          <w:lang w:val="en-GB"/>
        </w:rPr>
        <w:t>the standard deviat</w:t>
      </w:r>
      <w:r w:rsidR="005A3A49" w:rsidRPr="0036476B">
        <w:rPr>
          <w:szCs w:val="24"/>
          <w:lang w:val="en-GB"/>
        </w:rPr>
        <w:t>ion of the density and velocity</w:t>
      </w:r>
      <w:r w:rsidR="002A614F" w:rsidRPr="0036476B">
        <w:rPr>
          <w:szCs w:val="24"/>
          <w:lang w:val="en-GB"/>
        </w:rPr>
        <w:t xml:space="preserve"> are computed and compared to the theoretical results. </w:t>
      </w:r>
      <w:r w:rsidR="009A666B" w:rsidRPr="00E473E6">
        <w:rPr>
          <w:color w:val="0000FF"/>
          <w:szCs w:val="24"/>
          <w:lang w:val="en-GB"/>
        </w:rPr>
        <w:t>Furthermore, because these deviations are averaged quantities they do not necessarily reflect the overall accuracy of the method, therefore the density and velocity distributions at several values of (mean) density are also shown and compared</w:t>
      </w:r>
      <w:r w:rsidR="009A666B" w:rsidRPr="0036476B">
        <w:rPr>
          <w:szCs w:val="24"/>
          <w:lang w:val="en-GB"/>
        </w:rPr>
        <w:t>.</w:t>
      </w:r>
    </w:p>
    <w:p w:rsidR="0051624A" w:rsidRPr="0036476B" w:rsidRDefault="0051624A" w:rsidP="0051624A">
      <w:pPr>
        <w:rPr>
          <w:szCs w:val="24"/>
          <w:lang w:val="en-GB"/>
        </w:rPr>
      </w:pPr>
    </w:p>
    <w:p w:rsidR="0004471F" w:rsidRPr="0036476B" w:rsidRDefault="0038759B" w:rsidP="004419A3">
      <w:pPr>
        <w:rPr>
          <w:szCs w:val="24"/>
          <w:lang w:val="en-GB"/>
        </w:rPr>
      </w:pPr>
      <w:r w:rsidRPr="0036476B">
        <w:rPr>
          <w:szCs w:val="24"/>
          <w:lang w:val="en-GB"/>
        </w:rPr>
        <w:t>Figure 3.7</w:t>
      </w:r>
      <w:r w:rsidR="00D57837" w:rsidRPr="0036476B">
        <w:rPr>
          <w:szCs w:val="24"/>
          <w:lang w:val="en-GB"/>
        </w:rPr>
        <w:t xml:space="preserve"> shows the standard deviation of density</w:t>
      </w:r>
      <w:r w:rsidR="008D2934" w:rsidRPr="0036476B">
        <w:rPr>
          <w:szCs w:val="24"/>
          <w:lang w:val="en-GB"/>
        </w:rPr>
        <w:t xml:space="preserve"> </w:t>
      </w:r>
      <w:r w:rsidRPr="0036476B">
        <w:rPr>
          <w:szCs w:val="24"/>
          <w:lang w:val="en-GB"/>
        </w:rPr>
        <w:t>(3.7</w:t>
      </w:r>
      <w:r w:rsidR="008D2934" w:rsidRPr="0036476B">
        <w:rPr>
          <w:szCs w:val="24"/>
          <w:lang w:val="en-GB"/>
        </w:rPr>
        <w:t>a)</w:t>
      </w:r>
      <w:r w:rsidR="00D57837" w:rsidRPr="0036476B">
        <w:rPr>
          <w:szCs w:val="24"/>
          <w:lang w:val="en-GB"/>
        </w:rPr>
        <w:t xml:space="preserve"> and velocity</w:t>
      </w:r>
      <w:r w:rsidR="008D2934" w:rsidRPr="0036476B">
        <w:rPr>
          <w:szCs w:val="24"/>
          <w:lang w:val="en-GB"/>
        </w:rPr>
        <w:t xml:space="preserve"> </w:t>
      </w:r>
      <w:r w:rsidRPr="0036476B">
        <w:rPr>
          <w:szCs w:val="24"/>
          <w:lang w:val="en-GB"/>
        </w:rPr>
        <w:t>(3.7</w:t>
      </w:r>
      <w:r w:rsidR="008D2934" w:rsidRPr="0036476B">
        <w:rPr>
          <w:szCs w:val="24"/>
          <w:lang w:val="en-GB"/>
        </w:rPr>
        <w:t>b)</w:t>
      </w:r>
      <w:r w:rsidR="00D57837" w:rsidRPr="0036476B">
        <w:rPr>
          <w:szCs w:val="24"/>
          <w:lang w:val="en-GB"/>
        </w:rPr>
        <w:t xml:space="preserve"> when the volume of the cell is constant and the mean density inside the cell is changed. </w:t>
      </w:r>
      <w:r w:rsidR="008D2934" w:rsidRPr="0036476B">
        <w:rPr>
          <w:szCs w:val="24"/>
          <w:lang w:val="en-GB"/>
        </w:rPr>
        <w:t>T</w:t>
      </w:r>
      <w:r w:rsidR="007729D9" w:rsidRPr="0036476B">
        <w:rPr>
          <w:szCs w:val="24"/>
          <w:lang w:val="en-GB"/>
        </w:rPr>
        <w:t>he volume is set to 37.5nm</w:t>
      </w:r>
      <w:r w:rsidR="007729D9" w:rsidRPr="0036476B">
        <w:rPr>
          <w:szCs w:val="24"/>
          <w:vertAlign w:val="superscript"/>
          <w:lang w:val="en-GB"/>
        </w:rPr>
        <w:t>3</w:t>
      </w:r>
      <w:r w:rsidR="008D2934" w:rsidRPr="0036476B">
        <w:rPr>
          <w:szCs w:val="24"/>
          <w:lang w:val="en-GB"/>
        </w:rPr>
        <w:t xml:space="preserve">, in order to compare with </w:t>
      </w:r>
      <w:r w:rsidR="0004471F" w:rsidRPr="0036476B">
        <w:rPr>
          <w:szCs w:val="24"/>
          <w:lang w:val="en-GB"/>
        </w:rPr>
        <w:t>results presented in</w:t>
      </w:r>
      <w:r w:rsidRPr="0036476B">
        <w:rPr>
          <w:szCs w:val="24"/>
          <w:lang w:val="en-GB"/>
        </w:rPr>
        <w:t xml:space="preserve"> </w:t>
      </w:r>
      <w:r w:rsidR="008D2934" w:rsidRPr="0036476B">
        <w:rPr>
          <w:szCs w:val="24"/>
          <w:lang w:val="en-GB"/>
        </w:rPr>
        <w:t>[</w:t>
      </w:r>
      <w:r w:rsidR="00616423">
        <w:rPr>
          <w:szCs w:val="24"/>
          <w:lang w:val="en-GB"/>
        </w:rPr>
        <w:t>24</w:t>
      </w:r>
      <w:r w:rsidR="008D2934" w:rsidRPr="0036476B">
        <w:rPr>
          <w:szCs w:val="24"/>
          <w:lang w:val="en-GB"/>
        </w:rPr>
        <w:t xml:space="preserve">]. </w:t>
      </w:r>
      <w:r w:rsidR="00DA1AE7" w:rsidRPr="0036476B">
        <w:rPr>
          <w:szCs w:val="24"/>
          <w:lang w:val="en-GB"/>
        </w:rPr>
        <w:t xml:space="preserve">In order to get fully converged statistical results, the simulations are performed using 64x64x64 cells for 10,000,000 time steps. </w:t>
      </w:r>
      <w:r w:rsidR="007729D9" w:rsidRPr="0036476B">
        <w:rPr>
          <w:szCs w:val="24"/>
          <w:lang w:val="en-GB"/>
        </w:rPr>
        <w:t>The theoretical curve</w:t>
      </w:r>
      <w:r w:rsidR="008D2934" w:rsidRPr="0036476B">
        <w:rPr>
          <w:szCs w:val="24"/>
          <w:lang w:val="en-GB"/>
        </w:rPr>
        <w:t>s</w:t>
      </w:r>
      <w:r w:rsidR="007729D9" w:rsidRPr="0036476B">
        <w:rPr>
          <w:szCs w:val="24"/>
          <w:lang w:val="en-GB"/>
        </w:rPr>
        <w:t xml:space="preserve"> </w:t>
      </w:r>
      <w:r w:rsidRPr="0036476B">
        <w:rPr>
          <w:szCs w:val="24"/>
          <w:lang w:val="en-GB"/>
        </w:rPr>
        <w:t xml:space="preserve">which are </w:t>
      </w:r>
      <w:r w:rsidR="007729D9" w:rsidRPr="0036476B">
        <w:rPr>
          <w:szCs w:val="24"/>
          <w:lang w:val="en-GB"/>
        </w:rPr>
        <w:t>obtained from the equation of state</w:t>
      </w:r>
      <w:r w:rsidRPr="0036476B">
        <w:rPr>
          <w:szCs w:val="24"/>
          <w:lang w:val="en-GB"/>
        </w:rPr>
        <w:t xml:space="preserve"> are shown with solid line. </w:t>
      </w:r>
      <w:r w:rsidR="00064C85" w:rsidRPr="00E473E6">
        <w:rPr>
          <w:color w:val="0000FF"/>
          <w:szCs w:val="24"/>
          <w:lang w:val="en-GB"/>
        </w:rPr>
        <w:t>Also in F</w:t>
      </w:r>
      <w:r w:rsidR="005A3B54" w:rsidRPr="00E473E6">
        <w:rPr>
          <w:color w:val="0000FF"/>
          <w:szCs w:val="24"/>
          <w:lang w:val="en-GB"/>
        </w:rPr>
        <w:t>igure 3.7</w:t>
      </w:r>
      <w:r w:rsidR="00064C85" w:rsidRPr="00E473E6">
        <w:rPr>
          <w:color w:val="0000FF"/>
          <w:szCs w:val="24"/>
          <w:lang w:val="en-GB"/>
        </w:rPr>
        <w:t xml:space="preserve">, the </w:t>
      </w:r>
      <w:r w:rsidR="005A3B54" w:rsidRPr="00E473E6">
        <w:rPr>
          <w:color w:val="0000FF"/>
          <w:szCs w:val="24"/>
          <w:lang w:val="en-GB"/>
        </w:rPr>
        <w:t>(normalised) density</w:t>
      </w:r>
      <w:r w:rsidR="00064C85" w:rsidRPr="00E473E6">
        <w:rPr>
          <w:color w:val="0000FF"/>
          <w:szCs w:val="24"/>
          <w:lang w:val="en-GB"/>
        </w:rPr>
        <w:t xml:space="preserve"> (3.7c)</w:t>
      </w:r>
      <w:r w:rsidR="005A3B54" w:rsidRPr="00E473E6">
        <w:rPr>
          <w:color w:val="0000FF"/>
          <w:szCs w:val="24"/>
          <w:lang w:val="en-GB"/>
        </w:rPr>
        <w:t xml:space="preserve"> and velocity</w:t>
      </w:r>
      <w:r w:rsidR="00064C85" w:rsidRPr="00E473E6">
        <w:rPr>
          <w:color w:val="0000FF"/>
          <w:szCs w:val="24"/>
          <w:lang w:val="en-GB"/>
        </w:rPr>
        <w:t xml:space="preserve"> (3.7d)</w:t>
      </w:r>
      <w:r w:rsidR="005A3B54" w:rsidRPr="00E473E6">
        <w:rPr>
          <w:color w:val="0000FF"/>
          <w:szCs w:val="24"/>
          <w:lang w:val="en-GB"/>
        </w:rPr>
        <w:t xml:space="preserve"> distribution</w:t>
      </w:r>
      <w:r w:rsidR="00064C85" w:rsidRPr="00E473E6">
        <w:rPr>
          <w:color w:val="0000FF"/>
          <w:szCs w:val="24"/>
          <w:lang w:val="en-GB"/>
        </w:rPr>
        <w:t>s</w:t>
      </w:r>
      <w:r w:rsidR="005A3B54" w:rsidRPr="00E473E6">
        <w:rPr>
          <w:color w:val="0000FF"/>
          <w:szCs w:val="24"/>
          <w:lang w:val="en-GB"/>
        </w:rPr>
        <w:t xml:space="preserve"> at several (mean) densities, </w:t>
      </w:r>
      <w:r w:rsidR="005A3B54" w:rsidRPr="00E473E6">
        <w:rPr>
          <w:rFonts w:eastAsiaTheme="minorHAnsi"/>
          <w:color w:val="0000FF"/>
          <w:szCs w:val="24"/>
          <w:lang w:val="en-GB" w:eastAsia="en-US"/>
        </w:rPr>
        <w:t>ρ</w:t>
      </w:r>
      <w:r w:rsidR="005A3B54" w:rsidRPr="00E473E6">
        <w:rPr>
          <w:rFonts w:eastAsiaTheme="minorHAnsi"/>
          <w:color w:val="0000FF"/>
          <w:szCs w:val="24"/>
          <w:vertAlign w:val="subscript"/>
          <w:lang w:val="en-GB" w:eastAsia="en-US"/>
        </w:rPr>
        <w:t>0</w:t>
      </w:r>
      <w:r w:rsidR="005A3B54" w:rsidRPr="00E473E6">
        <w:rPr>
          <w:rFonts w:eastAsiaTheme="minorHAnsi"/>
          <w:color w:val="0000FF"/>
          <w:szCs w:val="24"/>
          <w:lang w:val="en-GB" w:eastAsia="en-US"/>
        </w:rPr>
        <w:t>=100, 500, 1000, and 1500 kg/m</w:t>
      </w:r>
      <w:r w:rsidR="005A3B54" w:rsidRPr="00E473E6">
        <w:rPr>
          <w:rFonts w:eastAsiaTheme="minorHAnsi"/>
          <w:color w:val="0000FF"/>
          <w:szCs w:val="24"/>
          <w:vertAlign w:val="superscript"/>
          <w:lang w:val="en-GB" w:eastAsia="en-US"/>
        </w:rPr>
        <w:t>3</w:t>
      </w:r>
      <w:r w:rsidR="00064C85" w:rsidRPr="00E473E6">
        <w:rPr>
          <w:rFonts w:eastAsiaTheme="minorHAnsi"/>
          <w:color w:val="0000FF"/>
          <w:szCs w:val="24"/>
          <w:lang w:val="en-GB" w:eastAsia="en-US"/>
        </w:rPr>
        <w:t xml:space="preserve"> is shown</w:t>
      </w:r>
      <w:r w:rsidR="005A3B54" w:rsidRPr="00E473E6">
        <w:rPr>
          <w:rFonts w:eastAsiaTheme="minorHAnsi"/>
          <w:color w:val="0000FF"/>
          <w:szCs w:val="24"/>
          <w:lang w:val="en-GB" w:eastAsia="en-US"/>
        </w:rPr>
        <w:t xml:space="preserve">. Each distribution is obtained </w:t>
      </w:r>
      <w:r w:rsidR="00064C85" w:rsidRPr="00E473E6">
        <w:rPr>
          <w:rFonts w:eastAsiaTheme="minorHAnsi"/>
          <w:color w:val="0000FF"/>
          <w:szCs w:val="24"/>
          <w:lang w:val="en-GB" w:eastAsia="en-US"/>
        </w:rPr>
        <w:t xml:space="preserve">by sampling </w:t>
      </w:r>
      <w:r w:rsidR="005A3B54" w:rsidRPr="00E473E6">
        <w:rPr>
          <w:rFonts w:eastAsiaTheme="minorHAnsi"/>
          <w:color w:val="0000FF"/>
          <w:szCs w:val="24"/>
          <w:lang w:val="en-GB" w:eastAsia="en-US"/>
        </w:rPr>
        <w:t xml:space="preserve">a similar interval of </w:t>
      </w:r>
      <w:r w:rsidR="00064C85" w:rsidRPr="00E473E6">
        <w:rPr>
          <w:rFonts w:eastAsiaTheme="minorHAnsi"/>
          <w:color w:val="0000FF"/>
          <w:szCs w:val="24"/>
          <w:lang w:val="en-GB" w:eastAsia="en-US"/>
        </w:rPr>
        <w:t xml:space="preserve">density and velocity </w:t>
      </w:r>
      <w:r w:rsidR="005A3B54" w:rsidRPr="00E473E6">
        <w:rPr>
          <w:rFonts w:eastAsiaTheme="minorHAnsi"/>
          <w:color w:val="0000FF"/>
          <w:szCs w:val="24"/>
          <w:lang w:val="en-GB" w:eastAsia="en-US"/>
        </w:rPr>
        <w:t>values</w:t>
      </w:r>
      <w:r w:rsidR="00064C85" w:rsidRPr="00E473E6">
        <w:rPr>
          <w:rFonts w:eastAsiaTheme="minorHAnsi"/>
          <w:color w:val="0000FF"/>
          <w:szCs w:val="24"/>
          <w:lang w:val="en-GB" w:eastAsia="en-US"/>
        </w:rPr>
        <w:t xml:space="preserve"> and then normalised using the highest </w:t>
      </w:r>
      <w:r w:rsidR="00611FE9" w:rsidRPr="00E473E6">
        <w:rPr>
          <w:rFonts w:eastAsiaTheme="minorHAnsi"/>
          <w:color w:val="0000FF"/>
          <w:szCs w:val="24"/>
          <w:lang w:val="en-GB" w:eastAsia="en-US"/>
        </w:rPr>
        <w:t xml:space="preserve">peak </w:t>
      </w:r>
      <w:r w:rsidR="00064C85" w:rsidRPr="00E473E6">
        <w:rPr>
          <w:rFonts w:eastAsiaTheme="minorHAnsi"/>
          <w:color w:val="0000FF"/>
          <w:szCs w:val="24"/>
          <w:lang w:val="en-GB" w:eastAsia="en-US"/>
        </w:rPr>
        <w:t xml:space="preserve">value. This </w:t>
      </w:r>
      <w:r w:rsidR="00611FE9" w:rsidRPr="00E473E6">
        <w:rPr>
          <w:rFonts w:eastAsiaTheme="minorHAnsi"/>
          <w:color w:val="0000FF"/>
          <w:szCs w:val="24"/>
          <w:lang w:val="en-GB" w:eastAsia="en-US"/>
        </w:rPr>
        <w:t>procedure</w:t>
      </w:r>
      <w:r w:rsidR="00064C85" w:rsidRPr="00E473E6">
        <w:rPr>
          <w:rFonts w:eastAsiaTheme="minorHAnsi"/>
          <w:color w:val="0000FF"/>
          <w:szCs w:val="24"/>
          <w:lang w:val="en-GB" w:eastAsia="en-US"/>
        </w:rPr>
        <w:t xml:space="preserve"> will also give </w:t>
      </w:r>
      <w:r w:rsidR="00611FE9" w:rsidRPr="00E473E6">
        <w:rPr>
          <w:rFonts w:eastAsiaTheme="minorHAnsi"/>
          <w:color w:val="0000FF"/>
          <w:szCs w:val="24"/>
          <w:lang w:val="en-GB" w:eastAsia="en-US"/>
        </w:rPr>
        <w:t xml:space="preserve">the </w:t>
      </w:r>
      <w:r w:rsidR="00064C85" w:rsidRPr="00E473E6">
        <w:rPr>
          <w:rFonts w:eastAsiaTheme="minorHAnsi"/>
          <w:color w:val="0000FF"/>
          <w:szCs w:val="24"/>
          <w:lang w:val="en-GB" w:eastAsia="en-US"/>
        </w:rPr>
        <w:t xml:space="preserve">relative </w:t>
      </w:r>
      <w:r w:rsidR="00611FE9" w:rsidRPr="00E473E6">
        <w:rPr>
          <w:rFonts w:eastAsiaTheme="minorHAnsi"/>
          <w:color w:val="0000FF"/>
          <w:szCs w:val="24"/>
          <w:lang w:val="en-GB" w:eastAsia="en-US"/>
        </w:rPr>
        <w:t>relations between the displayed curves, i.e. curve width versus peak height, which of course are related to the standard deviation displayed in 3.7a and 3.7b</w:t>
      </w:r>
      <w:r w:rsidR="00611FE9" w:rsidRPr="0036476B">
        <w:rPr>
          <w:rFonts w:eastAsiaTheme="minorHAnsi"/>
          <w:szCs w:val="24"/>
          <w:lang w:val="en-GB" w:eastAsia="en-US"/>
        </w:rPr>
        <w:t xml:space="preserve">. </w:t>
      </w:r>
    </w:p>
    <w:p w:rsidR="005A3B54" w:rsidRPr="0036476B" w:rsidRDefault="005A3B54" w:rsidP="0004471F">
      <w:pPr>
        <w:jc w:val="center"/>
        <w:rPr>
          <w:szCs w:val="24"/>
          <w:lang w:val="en-GB"/>
        </w:rPr>
      </w:pPr>
      <w:r w:rsidRPr="0036476B">
        <w:rPr>
          <w:noProof/>
          <w:szCs w:val="24"/>
          <w:lang w:val="en-GB" w:eastAsia="en-GB"/>
        </w:rPr>
        <w:lastRenderedPageBreak/>
        <w:drawing>
          <wp:inline distT="0" distB="0" distL="0" distR="0">
            <wp:extent cx="5731510" cy="3935095"/>
            <wp:effectExtent l="0" t="0" r="2540" b="0"/>
            <wp:docPr id="4" name="Picture 3" descr="StdRhoandUx_T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RhoandUx_Tot.png"/>
                    <pic:cNvPicPr/>
                  </pic:nvPicPr>
                  <pic:blipFill>
                    <a:blip r:embed="rId407" cstate="print"/>
                    <a:stretch>
                      <a:fillRect/>
                    </a:stretch>
                  </pic:blipFill>
                  <pic:spPr>
                    <a:xfrm>
                      <a:off x="0" y="0"/>
                      <a:ext cx="5731510" cy="3935095"/>
                    </a:xfrm>
                    <a:prstGeom prst="rect">
                      <a:avLst/>
                    </a:prstGeom>
                  </pic:spPr>
                </pic:pic>
              </a:graphicData>
            </a:graphic>
          </wp:inline>
        </w:drawing>
      </w:r>
    </w:p>
    <w:p w:rsidR="0004471F" w:rsidRPr="00E473E6" w:rsidRDefault="0004471F" w:rsidP="0004471F">
      <w:pPr>
        <w:jc w:val="center"/>
        <w:rPr>
          <w:color w:val="0000FF"/>
          <w:szCs w:val="24"/>
          <w:lang w:val="en-GB"/>
        </w:rPr>
      </w:pPr>
      <w:r w:rsidRPr="0036476B">
        <w:rPr>
          <w:b/>
          <w:szCs w:val="24"/>
          <w:lang w:val="en-GB"/>
        </w:rPr>
        <w:t>Fig</w:t>
      </w:r>
      <w:r w:rsidR="00693ADA" w:rsidRPr="0036476B">
        <w:rPr>
          <w:b/>
          <w:szCs w:val="24"/>
          <w:lang w:val="en-GB"/>
        </w:rPr>
        <w:t>.</w:t>
      </w:r>
      <w:r w:rsidRPr="0036476B">
        <w:rPr>
          <w:b/>
          <w:szCs w:val="24"/>
          <w:lang w:val="en-GB"/>
        </w:rPr>
        <w:t xml:space="preserve"> 3.7</w:t>
      </w:r>
      <w:r w:rsidRPr="0036476B">
        <w:rPr>
          <w:szCs w:val="24"/>
          <w:lang w:val="en-GB"/>
        </w:rPr>
        <w:t xml:space="preserve"> – a) Standard deviation of the density, and b) Standard deviation of the velocity in x-direction, in a fluid cell with volume 37.5 nm</w:t>
      </w:r>
      <w:r w:rsidRPr="0036476B">
        <w:rPr>
          <w:szCs w:val="24"/>
          <w:vertAlign w:val="superscript"/>
          <w:lang w:val="en-GB"/>
        </w:rPr>
        <w:t>3</w:t>
      </w:r>
      <w:r w:rsidRPr="0036476B">
        <w:rPr>
          <w:szCs w:val="24"/>
          <w:lang w:val="en-GB"/>
        </w:rPr>
        <w:t xml:space="preserve"> of argon at T=300 K. The continuous lines correspond to the grand canonical results obtained using the fitted equation of state, and the circles are the results from the fluctuating hydrodynamics simulation (64x64x64 cells</w:t>
      </w:r>
      <w:r w:rsidRPr="00E473E6">
        <w:rPr>
          <w:color w:val="0000FF"/>
          <w:szCs w:val="24"/>
          <w:lang w:val="en-GB"/>
        </w:rPr>
        <w:t>).</w:t>
      </w:r>
      <w:r w:rsidR="00611FE9" w:rsidRPr="00E473E6">
        <w:rPr>
          <w:color w:val="0000FF"/>
          <w:szCs w:val="24"/>
          <w:lang w:val="en-GB"/>
        </w:rPr>
        <w:t xml:space="preserve"> c) Normalised distribution of density, and d) Normalised distribution of </w:t>
      </w:r>
      <w:r w:rsidR="006B2193" w:rsidRPr="00E473E6">
        <w:rPr>
          <w:color w:val="0000FF"/>
          <w:szCs w:val="24"/>
          <w:lang w:val="en-GB"/>
        </w:rPr>
        <w:t xml:space="preserve">velocity in x-direction, sampled in a constant interval around a mean density value, </w:t>
      </w:r>
      <w:r w:rsidR="00611FE9" w:rsidRPr="00E473E6">
        <w:rPr>
          <w:rFonts w:eastAsiaTheme="minorHAnsi"/>
          <w:color w:val="0000FF"/>
          <w:szCs w:val="24"/>
          <w:lang w:val="en-GB" w:eastAsia="en-US"/>
        </w:rPr>
        <w:t>ρ</w:t>
      </w:r>
      <w:r w:rsidR="00611FE9" w:rsidRPr="00E473E6">
        <w:rPr>
          <w:rFonts w:eastAsiaTheme="minorHAnsi"/>
          <w:color w:val="0000FF"/>
          <w:szCs w:val="24"/>
          <w:vertAlign w:val="subscript"/>
          <w:lang w:val="en-GB" w:eastAsia="en-US"/>
        </w:rPr>
        <w:t>0</w:t>
      </w:r>
      <w:r w:rsidR="00611FE9" w:rsidRPr="00E473E6">
        <w:rPr>
          <w:rFonts w:eastAsiaTheme="minorHAnsi"/>
          <w:color w:val="0000FF"/>
          <w:szCs w:val="24"/>
          <w:lang w:val="en-GB" w:eastAsia="en-US"/>
        </w:rPr>
        <w:t>.</w:t>
      </w:r>
    </w:p>
    <w:p w:rsidR="0004471F" w:rsidRPr="0036476B" w:rsidRDefault="0004471F" w:rsidP="0051624A">
      <w:pPr>
        <w:rPr>
          <w:szCs w:val="24"/>
          <w:lang w:val="en-GB"/>
        </w:rPr>
      </w:pPr>
    </w:p>
    <w:p w:rsidR="0004471F" w:rsidRPr="0036476B" w:rsidRDefault="0004471F" w:rsidP="0051624A">
      <w:pPr>
        <w:rPr>
          <w:szCs w:val="24"/>
          <w:lang w:val="en-GB"/>
        </w:rPr>
      </w:pPr>
    </w:p>
    <w:p w:rsidR="00D57837" w:rsidRPr="0036476B" w:rsidRDefault="0038759B" w:rsidP="0051624A">
      <w:pPr>
        <w:rPr>
          <w:szCs w:val="24"/>
          <w:lang w:val="en-GB"/>
        </w:rPr>
      </w:pPr>
      <w:r w:rsidRPr="0036476B">
        <w:rPr>
          <w:szCs w:val="24"/>
          <w:lang w:val="en-GB"/>
        </w:rPr>
        <w:t>The numerical prediction results with the present method are shown with symbols</w:t>
      </w:r>
      <w:r w:rsidR="008D2934" w:rsidRPr="0036476B">
        <w:rPr>
          <w:szCs w:val="24"/>
          <w:lang w:val="en-GB"/>
        </w:rPr>
        <w:t xml:space="preserve">. As can be seen, there is </w:t>
      </w:r>
      <w:r w:rsidR="0004471F" w:rsidRPr="0036476B">
        <w:rPr>
          <w:szCs w:val="24"/>
          <w:lang w:val="en-GB"/>
        </w:rPr>
        <w:t xml:space="preserve">excellent </w:t>
      </w:r>
      <w:r w:rsidR="008D2934" w:rsidRPr="0036476B">
        <w:rPr>
          <w:szCs w:val="24"/>
          <w:lang w:val="en-GB"/>
        </w:rPr>
        <w:t>agreeme</w:t>
      </w:r>
      <w:r w:rsidRPr="0036476B">
        <w:rPr>
          <w:szCs w:val="24"/>
          <w:lang w:val="en-GB"/>
        </w:rPr>
        <w:t>nt between the theory</w:t>
      </w:r>
      <w:r w:rsidR="008D2934" w:rsidRPr="0036476B">
        <w:rPr>
          <w:szCs w:val="24"/>
          <w:lang w:val="en-GB"/>
        </w:rPr>
        <w:t xml:space="preserve"> and the</w:t>
      </w:r>
      <w:r w:rsidRPr="0036476B">
        <w:rPr>
          <w:szCs w:val="24"/>
          <w:lang w:val="en-GB"/>
        </w:rPr>
        <w:t xml:space="preserve"> calculation </w:t>
      </w:r>
      <w:r w:rsidR="008D2934" w:rsidRPr="0036476B">
        <w:rPr>
          <w:szCs w:val="24"/>
          <w:lang w:val="en-GB"/>
        </w:rPr>
        <w:t xml:space="preserve">for </w:t>
      </w:r>
      <w:r w:rsidR="0004471F" w:rsidRPr="0036476B">
        <w:rPr>
          <w:szCs w:val="24"/>
          <w:lang w:val="en-GB"/>
        </w:rPr>
        <w:t>the whole</w:t>
      </w:r>
      <w:r w:rsidRPr="0036476B">
        <w:rPr>
          <w:szCs w:val="24"/>
          <w:lang w:val="en-GB"/>
        </w:rPr>
        <w:t xml:space="preserve"> </w:t>
      </w:r>
      <w:r w:rsidR="008D2934" w:rsidRPr="0036476B">
        <w:rPr>
          <w:szCs w:val="24"/>
          <w:lang w:val="en-GB"/>
        </w:rPr>
        <w:t xml:space="preserve">range of </w:t>
      </w:r>
      <w:r w:rsidRPr="0036476B">
        <w:rPr>
          <w:szCs w:val="24"/>
          <w:lang w:val="en-GB"/>
        </w:rPr>
        <w:t xml:space="preserve">density </w:t>
      </w:r>
      <w:r w:rsidR="008D2934" w:rsidRPr="0036476B">
        <w:rPr>
          <w:szCs w:val="24"/>
          <w:lang w:val="en-GB"/>
        </w:rPr>
        <w:t>values</w:t>
      </w:r>
      <w:r w:rsidRPr="0036476B">
        <w:rPr>
          <w:szCs w:val="24"/>
          <w:lang w:val="en-GB"/>
        </w:rPr>
        <w:t xml:space="preserve">. </w:t>
      </w:r>
      <w:r w:rsidR="0051105D" w:rsidRPr="0036476B">
        <w:rPr>
          <w:szCs w:val="24"/>
          <w:lang w:val="en-GB"/>
        </w:rPr>
        <w:t xml:space="preserve">Despite the above indications of the good accuracy of </w:t>
      </w:r>
      <w:r w:rsidR="00EB73D1" w:rsidRPr="0036476B">
        <w:rPr>
          <w:szCs w:val="24"/>
          <w:lang w:val="en-GB"/>
        </w:rPr>
        <w:t xml:space="preserve">the </w:t>
      </w:r>
      <w:r w:rsidR="0051105D" w:rsidRPr="0036476B">
        <w:rPr>
          <w:szCs w:val="24"/>
          <w:lang w:val="en-GB"/>
        </w:rPr>
        <w:t>three-dimensional non-linear Central Leapfrog scheme, t</w:t>
      </w:r>
      <w:r w:rsidR="008D2934" w:rsidRPr="0036476B">
        <w:rPr>
          <w:szCs w:val="24"/>
          <w:lang w:val="en-GB"/>
        </w:rPr>
        <w:t>here is</w:t>
      </w:r>
      <w:r w:rsidRPr="0036476B">
        <w:rPr>
          <w:szCs w:val="24"/>
          <w:lang w:val="en-GB"/>
        </w:rPr>
        <w:t xml:space="preserve"> </w:t>
      </w:r>
      <w:r w:rsidR="008D2934" w:rsidRPr="0036476B">
        <w:rPr>
          <w:szCs w:val="24"/>
          <w:lang w:val="en-GB"/>
        </w:rPr>
        <w:t xml:space="preserve">a slight difference between the </w:t>
      </w:r>
      <w:r w:rsidRPr="0036476B">
        <w:rPr>
          <w:szCs w:val="24"/>
          <w:lang w:val="en-GB"/>
        </w:rPr>
        <w:t xml:space="preserve">present calculation </w:t>
      </w:r>
      <w:r w:rsidR="008D2934" w:rsidRPr="0036476B">
        <w:rPr>
          <w:szCs w:val="24"/>
          <w:lang w:val="en-GB"/>
        </w:rPr>
        <w:t xml:space="preserve">and the </w:t>
      </w:r>
      <w:r w:rsidRPr="0036476B">
        <w:rPr>
          <w:szCs w:val="24"/>
          <w:lang w:val="en-GB"/>
        </w:rPr>
        <w:t xml:space="preserve">solution </w:t>
      </w:r>
      <w:r w:rsidR="0004471F" w:rsidRPr="0036476B">
        <w:rPr>
          <w:szCs w:val="24"/>
          <w:lang w:val="en-GB"/>
        </w:rPr>
        <w:t xml:space="preserve">obtained in </w:t>
      </w:r>
      <w:r w:rsidRPr="0036476B">
        <w:rPr>
          <w:szCs w:val="24"/>
          <w:lang w:val="en-GB"/>
        </w:rPr>
        <w:t>[</w:t>
      </w:r>
      <w:r w:rsidR="00616423">
        <w:rPr>
          <w:szCs w:val="24"/>
          <w:lang w:val="en-GB"/>
        </w:rPr>
        <w:t>24</w:t>
      </w:r>
      <w:r w:rsidRPr="0036476B">
        <w:rPr>
          <w:szCs w:val="24"/>
          <w:lang w:val="en-GB"/>
        </w:rPr>
        <w:t>]. One possibility for this discrepancy is the difference in the equation of state in our works</w:t>
      </w:r>
      <w:r w:rsidR="008D2934" w:rsidRPr="0036476B">
        <w:rPr>
          <w:szCs w:val="24"/>
          <w:lang w:val="en-GB"/>
        </w:rPr>
        <w:t>. In order to investigate this</w:t>
      </w:r>
      <w:r w:rsidRPr="0036476B">
        <w:rPr>
          <w:szCs w:val="24"/>
          <w:lang w:val="en-GB"/>
        </w:rPr>
        <w:t xml:space="preserve"> further</w:t>
      </w:r>
      <w:r w:rsidR="008D2934" w:rsidRPr="0036476B">
        <w:rPr>
          <w:szCs w:val="24"/>
          <w:lang w:val="en-GB"/>
        </w:rPr>
        <w:t xml:space="preserve">, we </w:t>
      </w:r>
      <w:r w:rsidR="00EB73D1" w:rsidRPr="0036476B">
        <w:rPr>
          <w:szCs w:val="24"/>
          <w:lang w:val="en-GB"/>
        </w:rPr>
        <w:t>looked at</w:t>
      </w:r>
      <w:r w:rsidR="008D2934" w:rsidRPr="0036476B">
        <w:rPr>
          <w:szCs w:val="24"/>
          <w:lang w:val="en-GB"/>
        </w:rPr>
        <w:t xml:space="preserve"> how sensitive the result is on the actual fit </w:t>
      </w:r>
      <w:r w:rsidR="00EB73D1" w:rsidRPr="0036476B">
        <w:rPr>
          <w:szCs w:val="24"/>
          <w:lang w:val="en-GB"/>
        </w:rPr>
        <w:t>of</w:t>
      </w:r>
      <w:r w:rsidR="008D2934" w:rsidRPr="0036476B">
        <w:rPr>
          <w:szCs w:val="24"/>
          <w:lang w:val="en-GB"/>
        </w:rPr>
        <w:t xml:space="preserve"> the equation of state obtained from </w:t>
      </w:r>
      <w:r w:rsidRPr="0036476B">
        <w:rPr>
          <w:szCs w:val="24"/>
          <w:lang w:val="en-GB"/>
        </w:rPr>
        <w:t xml:space="preserve">the </w:t>
      </w:r>
      <w:r w:rsidR="008D2934" w:rsidRPr="0036476B">
        <w:rPr>
          <w:szCs w:val="24"/>
          <w:lang w:val="en-GB"/>
        </w:rPr>
        <w:t>MD</w:t>
      </w:r>
      <w:r w:rsidRPr="0036476B">
        <w:rPr>
          <w:szCs w:val="24"/>
          <w:lang w:val="en-GB"/>
        </w:rPr>
        <w:t xml:space="preserve"> simulation</w:t>
      </w:r>
      <w:r w:rsidR="008D2934" w:rsidRPr="0036476B">
        <w:rPr>
          <w:szCs w:val="24"/>
          <w:lang w:val="en-GB"/>
        </w:rPr>
        <w:t xml:space="preserve">. </w:t>
      </w:r>
      <w:r w:rsidR="0051105D" w:rsidRPr="0036476B">
        <w:rPr>
          <w:szCs w:val="24"/>
          <w:lang w:val="en-GB"/>
        </w:rPr>
        <w:t xml:space="preserve">Indeed, it has been found that </w:t>
      </w:r>
      <w:r w:rsidR="008D2934" w:rsidRPr="0036476B">
        <w:rPr>
          <w:szCs w:val="24"/>
          <w:lang w:val="en-GB"/>
        </w:rPr>
        <w:t xml:space="preserve">slight changes in the </w:t>
      </w:r>
      <w:r w:rsidR="0051105D" w:rsidRPr="0036476B">
        <w:rPr>
          <w:szCs w:val="24"/>
          <w:lang w:val="en-GB"/>
        </w:rPr>
        <w:t xml:space="preserve">equation of state </w:t>
      </w:r>
      <w:r w:rsidR="008D2934" w:rsidRPr="0036476B">
        <w:rPr>
          <w:szCs w:val="24"/>
          <w:lang w:val="en-GB"/>
        </w:rPr>
        <w:t xml:space="preserve">fit can have </w:t>
      </w:r>
      <w:r w:rsidR="0051105D" w:rsidRPr="0036476B">
        <w:rPr>
          <w:szCs w:val="24"/>
          <w:lang w:val="en-GB"/>
        </w:rPr>
        <w:t xml:space="preserve">a notable </w:t>
      </w:r>
      <w:r w:rsidR="008D2934" w:rsidRPr="0036476B">
        <w:rPr>
          <w:szCs w:val="24"/>
          <w:lang w:val="en-GB"/>
        </w:rPr>
        <w:t xml:space="preserve">effect on the value of the fluctuations, especially </w:t>
      </w:r>
      <w:r w:rsidR="0051105D" w:rsidRPr="0036476B">
        <w:rPr>
          <w:szCs w:val="24"/>
          <w:lang w:val="en-GB"/>
        </w:rPr>
        <w:t>for density</w:t>
      </w:r>
      <w:r w:rsidR="008D2934" w:rsidRPr="0036476B">
        <w:rPr>
          <w:szCs w:val="24"/>
          <w:lang w:val="en-GB"/>
        </w:rPr>
        <w:t xml:space="preserve">. </w:t>
      </w:r>
      <w:r w:rsidR="0051105D" w:rsidRPr="0036476B">
        <w:rPr>
          <w:szCs w:val="24"/>
          <w:lang w:val="en-GB"/>
        </w:rPr>
        <w:t xml:space="preserve">The sensitivity is particularly notable </w:t>
      </w:r>
      <w:r w:rsidR="008D2934" w:rsidRPr="0036476B">
        <w:rPr>
          <w:szCs w:val="24"/>
          <w:lang w:val="en-GB"/>
        </w:rPr>
        <w:t>for the value of the mean density near the peak of the curve</w:t>
      </w:r>
      <w:r w:rsidR="0051105D" w:rsidRPr="0036476B">
        <w:rPr>
          <w:szCs w:val="24"/>
          <w:lang w:val="en-GB"/>
        </w:rPr>
        <w:t xml:space="preserve"> as</w:t>
      </w:r>
      <w:r w:rsidR="008D2934" w:rsidRPr="0036476B">
        <w:rPr>
          <w:szCs w:val="24"/>
          <w:lang w:val="en-GB"/>
        </w:rPr>
        <w:t xml:space="preserve"> shown in </w:t>
      </w:r>
      <w:r w:rsidR="0051105D" w:rsidRPr="0036476B">
        <w:rPr>
          <w:szCs w:val="24"/>
          <w:lang w:val="en-GB"/>
        </w:rPr>
        <w:t>figure 3.7</w:t>
      </w:r>
      <w:r w:rsidR="008D2934" w:rsidRPr="0036476B">
        <w:rPr>
          <w:szCs w:val="24"/>
          <w:lang w:val="en-GB"/>
        </w:rPr>
        <w:t>a.</w:t>
      </w:r>
      <w:r w:rsidR="00EB73D1" w:rsidRPr="0036476B">
        <w:rPr>
          <w:szCs w:val="24"/>
          <w:lang w:val="en-GB"/>
        </w:rPr>
        <w:t xml:space="preserve"> </w:t>
      </w:r>
      <w:r w:rsidR="0051105D" w:rsidRPr="0036476B">
        <w:rPr>
          <w:szCs w:val="24"/>
          <w:lang w:val="en-GB"/>
        </w:rPr>
        <w:t>This suggests that one needs to take care when informing the continuum model by a precursor molecular dynamics simulation if accurate results are to be obtained</w:t>
      </w:r>
      <w:r w:rsidR="00EB73D1" w:rsidRPr="0036476B">
        <w:rPr>
          <w:szCs w:val="24"/>
          <w:lang w:val="en-GB"/>
        </w:rPr>
        <w:t>.</w:t>
      </w:r>
      <w:r w:rsidR="00611FE9" w:rsidRPr="0036476B">
        <w:rPr>
          <w:szCs w:val="24"/>
          <w:lang w:val="en-GB"/>
        </w:rPr>
        <w:t xml:space="preserve"> </w:t>
      </w:r>
      <w:r w:rsidR="00611FE9" w:rsidRPr="00E473E6">
        <w:rPr>
          <w:color w:val="0000FF"/>
          <w:szCs w:val="24"/>
          <w:lang w:val="en-GB"/>
        </w:rPr>
        <w:t>Furthermore, Figure 3.7c and 3.7d show the expected distributions</w:t>
      </w:r>
      <w:r w:rsidR="00FC7F53" w:rsidRPr="00E473E6">
        <w:rPr>
          <w:color w:val="0000FF"/>
          <w:szCs w:val="24"/>
          <w:lang w:val="en-GB"/>
        </w:rPr>
        <w:t xml:space="preserve">, where the distribution at </w:t>
      </w:r>
      <w:r w:rsidR="00FC7F53" w:rsidRPr="00E473E6">
        <w:rPr>
          <w:rFonts w:eastAsiaTheme="minorHAnsi"/>
          <w:color w:val="0000FF"/>
          <w:szCs w:val="24"/>
          <w:lang w:val="en-GB" w:eastAsia="en-US"/>
        </w:rPr>
        <w:t>ρ</w:t>
      </w:r>
      <w:r w:rsidR="00FC7F53" w:rsidRPr="00E473E6">
        <w:rPr>
          <w:rFonts w:eastAsiaTheme="minorHAnsi"/>
          <w:color w:val="0000FF"/>
          <w:szCs w:val="24"/>
          <w:vertAlign w:val="subscript"/>
          <w:lang w:val="en-GB" w:eastAsia="en-US"/>
        </w:rPr>
        <w:t>0</w:t>
      </w:r>
      <w:r w:rsidR="00FC7F53" w:rsidRPr="00E473E6">
        <w:rPr>
          <w:rFonts w:eastAsiaTheme="minorHAnsi"/>
          <w:color w:val="0000FF"/>
          <w:szCs w:val="24"/>
          <w:lang w:val="en-GB" w:eastAsia="en-US"/>
        </w:rPr>
        <w:t>=1500 kg/m</w:t>
      </w:r>
      <w:r w:rsidR="00FC7F53" w:rsidRPr="00E473E6">
        <w:rPr>
          <w:rFonts w:eastAsiaTheme="minorHAnsi"/>
          <w:color w:val="0000FF"/>
          <w:szCs w:val="24"/>
          <w:vertAlign w:val="superscript"/>
          <w:lang w:val="en-GB" w:eastAsia="en-US"/>
        </w:rPr>
        <w:t>3</w:t>
      </w:r>
      <w:r w:rsidR="00FC7F53" w:rsidRPr="00E473E6">
        <w:rPr>
          <w:rFonts w:eastAsiaTheme="minorHAnsi"/>
          <w:color w:val="0000FF"/>
          <w:szCs w:val="24"/>
          <w:lang w:val="en-GB" w:eastAsia="en-US"/>
        </w:rPr>
        <w:t xml:space="preserve"> show a sharp peak in both the density and velocity distribution as </w:t>
      </w:r>
      <w:r w:rsidR="00F40A1D" w:rsidRPr="00E473E6">
        <w:rPr>
          <w:rFonts w:eastAsiaTheme="minorHAnsi"/>
          <w:color w:val="0000FF"/>
          <w:szCs w:val="24"/>
          <w:lang w:val="en-GB" w:eastAsia="en-US"/>
        </w:rPr>
        <w:t xml:space="preserve">also </w:t>
      </w:r>
      <w:r w:rsidR="00FC7F53" w:rsidRPr="00E473E6">
        <w:rPr>
          <w:rFonts w:eastAsiaTheme="minorHAnsi"/>
          <w:color w:val="0000FF"/>
          <w:szCs w:val="24"/>
          <w:lang w:val="en-GB" w:eastAsia="en-US"/>
        </w:rPr>
        <w:t>indicated by the standard deviations, whereas the density distribution at ρ</w:t>
      </w:r>
      <w:r w:rsidR="00FC7F53" w:rsidRPr="00E473E6">
        <w:rPr>
          <w:rFonts w:eastAsiaTheme="minorHAnsi"/>
          <w:color w:val="0000FF"/>
          <w:szCs w:val="24"/>
          <w:vertAlign w:val="subscript"/>
          <w:lang w:val="en-GB" w:eastAsia="en-US"/>
        </w:rPr>
        <w:t>0</w:t>
      </w:r>
      <w:r w:rsidR="00FC7F53" w:rsidRPr="00E473E6">
        <w:rPr>
          <w:rFonts w:eastAsiaTheme="minorHAnsi"/>
          <w:color w:val="0000FF"/>
          <w:szCs w:val="24"/>
          <w:lang w:val="en-GB" w:eastAsia="en-US"/>
        </w:rPr>
        <w:t>=500 kg/m</w:t>
      </w:r>
      <w:r w:rsidR="00FC7F53" w:rsidRPr="00E473E6">
        <w:rPr>
          <w:rFonts w:eastAsiaTheme="minorHAnsi"/>
          <w:color w:val="0000FF"/>
          <w:szCs w:val="24"/>
          <w:vertAlign w:val="superscript"/>
          <w:lang w:val="en-GB" w:eastAsia="en-US"/>
        </w:rPr>
        <w:t>3</w:t>
      </w:r>
      <w:r w:rsidR="00FC7F53" w:rsidRPr="00E473E6">
        <w:rPr>
          <w:rFonts w:eastAsiaTheme="minorHAnsi"/>
          <w:color w:val="0000FF"/>
          <w:szCs w:val="24"/>
          <w:lang w:val="en-GB" w:eastAsia="en-US"/>
        </w:rPr>
        <w:t xml:space="preserve"> shows a wide distribution, that coincides with the peak in standard deviation of the density</w:t>
      </w:r>
      <w:r w:rsidR="00FC7F53" w:rsidRPr="0036476B">
        <w:rPr>
          <w:rFonts w:eastAsiaTheme="minorHAnsi"/>
          <w:szCs w:val="24"/>
          <w:lang w:val="en-GB" w:eastAsia="en-US"/>
        </w:rPr>
        <w:t>.</w:t>
      </w:r>
    </w:p>
    <w:p w:rsidR="00EB73D1" w:rsidRDefault="00EB73D1" w:rsidP="0051624A">
      <w:pPr>
        <w:rPr>
          <w:szCs w:val="24"/>
          <w:lang w:val="en-GB"/>
        </w:rPr>
      </w:pPr>
    </w:p>
    <w:p w:rsidR="0004471F" w:rsidRPr="0036476B" w:rsidRDefault="0004471F" w:rsidP="0051624A">
      <w:pPr>
        <w:rPr>
          <w:szCs w:val="24"/>
          <w:lang w:val="en-GB"/>
        </w:rPr>
      </w:pPr>
      <w:r w:rsidRPr="0036476B">
        <w:rPr>
          <w:szCs w:val="24"/>
          <w:lang w:val="en-GB"/>
        </w:rPr>
        <w:t>The previous simulation investigated how the value</w:t>
      </w:r>
      <w:r w:rsidR="00F864E5" w:rsidRPr="0036476B">
        <w:rPr>
          <w:szCs w:val="24"/>
          <w:lang w:val="en-GB"/>
        </w:rPr>
        <w:t>s</w:t>
      </w:r>
      <w:r w:rsidRPr="0036476B">
        <w:rPr>
          <w:szCs w:val="24"/>
          <w:lang w:val="en-GB"/>
        </w:rPr>
        <w:t xml:space="preserve"> of the fluctuations change when the density of the domain is changed, i.e. less mass in the same volume. The next simulation aims for the opposite, i.e. to investigate how the </w:t>
      </w:r>
      <w:r w:rsidR="00F864E5" w:rsidRPr="0036476B">
        <w:rPr>
          <w:szCs w:val="24"/>
          <w:lang w:val="en-GB"/>
        </w:rPr>
        <w:t xml:space="preserve">values of </w:t>
      </w:r>
      <w:r w:rsidRPr="0036476B">
        <w:rPr>
          <w:szCs w:val="24"/>
          <w:lang w:val="en-GB"/>
        </w:rPr>
        <w:t xml:space="preserve">fluctuations change when </w:t>
      </w:r>
      <w:r w:rsidR="00F864E5" w:rsidRPr="0036476B">
        <w:rPr>
          <w:szCs w:val="24"/>
          <w:lang w:val="en-GB"/>
        </w:rPr>
        <w:t xml:space="preserve">a larger </w:t>
      </w:r>
      <w:r w:rsidRPr="0036476B">
        <w:rPr>
          <w:szCs w:val="24"/>
          <w:lang w:val="en-GB"/>
        </w:rPr>
        <w:lastRenderedPageBreak/>
        <w:t xml:space="preserve">volume </w:t>
      </w:r>
      <w:r w:rsidR="00F864E5" w:rsidRPr="0036476B">
        <w:rPr>
          <w:szCs w:val="24"/>
          <w:lang w:val="en-GB"/>
        </w:rPr>
        <w:t>is observed (i.e. a larger ensemble of atoms)</w:t>
      </w:r>
      <w:r w:rsidRPr="0036476B">
        <w:rPr>
          <w:szCs w:val="24"/>
          <w:lang w:val="en-GB"/>
        </w:rPr>
        <w:t xml:space="preserve">. </w:t>
      </w:r>
      <w:r w:rsidR="00F864E5" w:rsidRPr="0036476B">
        <w:rPr>
          <w:szCs w:val="24"/>
          <w:lang w:val="en-GB"/>
        </w:rPr>
        <w:t>A</w:t>
      </w:r>
      <w:r w:rsidRPr="0036476B">
        <w:rPr>
          <w:szCs w:val="24"/>
          <w:lang w:val="en-GB"/>
        </w:rPr>
        <w:t>ccording to the results from the grand canonical ensemble, the dependency should be linear and with aid of the slope of the curve, the speed of sound can be obtained [</w:t>
      </w:r>
      <w:r w:rsidR="00616423">
        <w:rPr>
          <w:szCs w:val="24"/>
          <w:lang w:val="en-GB"/>
        </w:rPr>
        <w:t>14</w:t>
      </w:r>
      <w:r w:rsidRPr="0036476B">
        <w:rPr>
          <w:szCs w:val="24"/>
          <w:lang w:val="en-GB"/>
        </w:rPr>
        <w:t>].</w:t>
      </w:r>
    </w:p>
    <w:p w:rsidR="00F864E5" w:rsidRPr="0036476B" w:rsidRDefault="00F864E5" w:rsidP="0051624A">
      <w:pPr>
        <w:rPr>
          <w:szCs w:val="24"/>
          <w:lang w:val="en-GB"/>
        </w:rPr>
      </w:pPr>
    </w:p>
    <w:p w:rsidR="00EB73D1" w:rsidRPr="0036476B" w:rsidRDefault="0051105D" w:rsidP="0051624A">
      <w:pPr>
        <w:rPr>
          <w:szCs w:val="24"/>
          <w:lang w:val="en-GB"/>
        </w:rPr>
      </w:pPr>
      <w:r w:rsidRPr="0036476B">
        <w:rPr>
          <w:szCs w:val="24"/>
          <w:lang w:val="en-GB"/>
        </w:rPr>
        <w:t>Figure 3.8</w:t>
      </w:r>
      <w:r w:rsidR="00EB73D1" w:rsidRPr="0036476B">
        <w:rPr>
          <w:szCs w:val="24"/>
          <w:lang w:val="en-GB"/>
        </w:rPr>
        <w:t xml:space="preserve"> shows how th</w:t>
      </w:r>
      <w:r w:rsidRPr="0036476B">
        <w:rPr>
          <w:szCs w:val="24"/>
          <w:lang w:val="en-GB"/>
        </w:rPr>
        <w:t xml:space="preserve">e density fluctuations change if the volume of </w:t>
      </w:r>
      <w:r w:rsidR="00F864E5" w:rsidRPr="0036476B">
        <w:rPr>
          <w:szCs w:val="24"/>
          <w:lang w:val="en-GB"/>
        </w:rPr>
        <w:t xml:space="preserve">the </w:t>
      </w:r>
      <w:r w:rsidRPr="0036476B">
        <w:rPr>
          <w:szCs w:val="24"/>
          <w:lang w:val="en-GB"/>
        </w:rPr>
        <w:t xml:space="preserve">cell </w:t>
      </w:r>
      <w:r w:rsidR="00EB73D1" w:rsidRPr="0036476B">
        <w:rPr>
          <w:szCs w:val="24"/>
          <w:lang w:val="en-GB"/>
        </w:rPr>
        <w:t xml:space="preserve">changes, while the mean value of density is kept constant at </w:t>
      </w:r>
      <w:r w:rsidR="004A3385" w:rsidRPr="0036476B">
        <w:rPr>
          <w:szCs w:val="24"/>
          <w:lang w:val="en-GB"/>
        </w:rPr>
        <w:t>996.3</w:t>
      </w:r>
      <w:r w:rsidR="00EB73D1" w:rsidRPr="0036476B">
        <w:rPr>
          <w:szCs w:val="24"/>
          <w:lang w:val="en-GB"/>
        </w:rPr>
        <w:t xml:space="preserve"> kg/m3. The plot shows the inverse square root of the volume versus the d</w:t>
      </w:r>
      <w:r w:rsidRPr="0036476B">
        <w:rPr>
          <w:szCs w:val="24"/>
          <w:lang w:val="en-GB"/>
        </w:rPr>
        <w:t>ensity fluctuations. In agreement with the theory</w:t>
      </w:r>
      <w:r w:rsidR="00EB73D1" w:rsidRPr="0036476B">
        <w:rPr>
          <w:szCs w:val="24"/>
          <w:lang w:val="en-GB"/>
        </w:rPr>
        <w:t>, t</w:t>
      </w:r>
      <w:r w:rsidRPr="0036476B">
        <w:rPr>
          <w:szCs w:val="24"/>
          <w:lang w:val="en-GB"/>
        </w:rPr>
        <w:t>he curve shows a linear dependency</w:t>
      </w:r>
      <w:r w:rsidR="00EB73D1" w:rsidRPr="0036476B">
        <w:rPr>
          <w:szCs w:val="24"/>
          <w:lang w:val="en-GB"/>
        </w:rPr>
        <w:t xml:space="preserve">. The slope of this function </w:t>
      </w:r>
      <w:r w:rsidRPr="0036476B">
        <w:rPr>
          <w:szCs w:val="24"/>
          <w:lang w:val="en-GB"/>
        </w:rPr>
        <w:t>corresponds to</w:t>
      </w:r>
      <w:r w:rsidR="00EB73D1" w:rsidRPr="0036476B">
        <w:rPr>
          <w:szCs w:val="24"/>
          <w:lang w:val="en-GB"/>
        </w:rPr>
        <w:t xml:space="preserve"> the effective speed of sound</w:t>
      </w:r>
      <w:r w:rsidRPr="0036476B">
        <w:rPr>
          <w:szCs w:val="24"/>
          <w:lang w:val="en-GB"/>
        </w:rPr>
        <w:t xml:space="preserve"> which should also coincide with the sound speed obtained from the equation of state in accordance with (3</w:t>
      </w:r>
      <w:r w:rsidR="004018E4" w:rsidRPr="0036476B">
        <w:rPr>
          <w:szCs w:val="24"/>
          <w:lang w:val="en-GB"/>
        </w:rPr>
        <w:t xml:space="preserve">.10) and (3.11). </w:t>
      </w:r>
      <w:r w:rsidR="00EB73D1" w:rsidRPr="0036476B">
        <w:rPr>
          <w:szCs w:val="24"/>
          <w:lang w:val="en-GB"/>
        </w:rPr>
        <w:t xml:space="preserve">The </w:t>
      </w:r>
      <w:r w:rsidR="004018E4" w:rsidRPr="0036476B">
        <w:rPr>
          <w:szCs w:val="24"/>
          <w:lang w:val="en-GB"/>
        </w:rPr>
        <w:t xml:space="preserve">sound </w:t>
      </w:r>
      <w:r w:rsidR="00EB73D1" w:rsidRPr="0036476B">
        <w:rPr>
          <w:szCs w:val="24"/>
          <w:lang w:val="en-GB"/>
        </w:rPr>
        <w:t xml:space="preserve">speed </w:t>
      </w:r>
      <w:r w:rsidR="004018E4" w:rsidRPr="0036476B">
        <w:rPr>
          <w:szCs w:val="24"/>
          <w:lang w:val="en-GB"/>
        </w:rPr>
        <w:t xml:space="preserve">obtained from the microscopic fluctuations that correspond to the curve slope </w:t>
      </w:r>
      <w:r w:rsidR="00EB73D1" w:rsidRPr="0036476B">
        <w:rPr>
          <w:szCs w:val="24"/>
          <w:lang w:val="en-GB"/>
        </w:rPr>
        <w:t xml:space="preserve">is about </w:t>
      </w:r>
      <w:r w:rsidR="004A3385" w:rsidRPr="0036476B">
        <w:rPr>
          <w:szCs w:val="24"/>
          <w:lang w:val="en-GB"/>
        </w:rPr>
        <w:t xml:space="preserve">568 </w:t>
      </w:r>
      <w:r w:rsidR="00EB73D1" w:rsidRPr="0036476B">
        <w:rPr>
          <w:szCs w:val="24"/>
          <w:lang w:val="en-GB"/>
        </w:rPr>
        <w:t xml:space="preserve">m/s, while the input value </w:t>
      </w:r>
      <w:r w:rsidR="004018E4" w:rsidRPr="0036476B">
        <w:rPr>
          <w:szCs w:val="24"/>
          <w:lang w:val="en-GB"/>
        </w:rPr>
        <w:t xml:space="preserve">in accordance with the equation of state </w:t>
      </w:r>
      <w:r w:rsidR="00EB73D1" w:rsidRPr="0036476B">
        <w:rPr>
          <w:szCs w:val="24"/>
          <w:lang w:val="en-GB"/>
        </w:rPr>
        <w:t xml:space="preserve">at this density is </w:t>
      </w:r>
      <w:r w:rsidR="004A3385" w:rsidRPr="0036476B">
        <w:rPr>
          <w:szCs w:val="24"/>
          <w:lang w:val="en-GB"/>
        </w:rPr>
        <w:t xml:space="preserve">561.4 </w:t>
      </w:r>
      <w:r w:rsidR="00EB73D1" w:rsidRPr="0036476B">
        <w:rPr>
          <w:szCs w:val="24"/>
          <w:lang w:val="en-GB"/>
        </w:rPr>
        <w:t>m/s</w:t>
      </w:r>
      <w:r w:rsidR="004018E4" w:rsidRPr="0036476B">
        <w:rPr>
          <w:szCs w:val="24"/>
          <w:lang w:val="en-GB"/>
        </w:rPr>
        <w:t xml:space="preserve">. This means that </w:t>
      </w:r>
      <w:r w:rsidR="00EB73D1" w:rsidRPr="0036476B">
        <w:rPr>
          <w:szCs w:val="24"/>
          <w:lang w:val="en-GB"/>
        </w:rPr>
        <w:t>actual speed of sound</w:t>
      </w:r>
      <w:r w:rsidR="004018E4" w:rsidRPr="0036476B">
        <w:rPr>
          <w:szCs w:val="24"/>
          <w:lang w:val="en-GB"/>
        </w:rPr>
        <w:t>, as captured by the numerical method,</w:t>
      </w:r>
      <w:r w:rsidR="00EB73D1" w:rsidRPr="0036476B">
        <w:rPr>
          <w:szCs w:val="24"/>
          <w:lang w:val="en-GB"/>
        </w:rPr>
        <w:t xml:space="preserve"> is within </w:t>
      </w:r>
      <w:r w:rsidR="004A3385" w:rsidRPr="0036476B">
        <w:rPr>
          <w:szCs w:val="24"/>
          <w:lang w:val="en-GB"/>
        </w:rPr>
        <w:t>1.1</w:t>
      </w:r>
      <w:r w:rsidR="00EB73D1" w:rsidRPr="0036476B">
        <w:rPr>
          <w:szCs w:val="24"/>
          <w:lang w:val="en-GB"/>
        </w:rPr>
        <w:t xml:space="preserve"> % of the input value.</w:t>
      </w:r>
    </w:p>
    <w:p w:rsidR="00EB73D1" w:rsidRPr="0036476B" w:rsidRDefault="00EB73D1" w:rsidP="0051624A">
      <w:pPr>
        <w:rPr>
          <w:szCs w:val="24"/>
          <w:lang w:val="en-GB"/>
        </w:rPr>
      </w:pPr>
    </w:p>
    <w:p w:rsidR="004A3385" w:rsidRPr="0036476B" w:rsidRDefault="002B3FA2" w:rsidP="004A3385">
      <w:pPr>
        <w:jc w:val="center"/>
        <w:rPr>
          <w:szCs w:val="24"/>
          <w:lang w:val="en-GB"/>
        </w:rPr>
      </w:pPr>
      <w:r w:rsidRPr="0036476B">
        <w:rPr>
          <w:noProof/>
          <w:szCs w:val="24"/>
          <w:lang w:val="en-GB" w:eastAsia="en-GB"/>
        </w:rPr>
        <w:drawing>
          <wp:inline distT="0" distB="0" distL="0" distR="0">
            <wp:extent cx="2914650" cy="1836753"/>
            <wp:effectExtent l="19050" t="0" r="0" b="0"/>
            <wp:docPr id="13" name="Picture 12" descr="drhoversusv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hoversusvol.png"/>
                    <pic:cNvPicPr/>
                  </pic:nvPicPr>
                  <pic:blipFill>
                    <a:blip r:embed="rId408" cstate="print"/>
                    <a:stretch>
                      <a:fillRect/>
                    </a:stretch>
                  </pic:blipFill>
                  <pic:spPr>
                    <a:xfrm>
                      <a:off x="0" y="0"/>
                      <a:ext cx="2913431" cy="1835985"/>
                    </a:xfrm>
                    <a:prstGeom prst="rect">
                      <a:avLst/>
                    </a:prstGeom>
                  </pic:spPr>
                </pic:pic>
              </a:graphicData>
            </a:graphic>
          </wp:inline>
        </w:drawing>
      </w:r>
    </w:p>
    <w:p w:rsidR="004018E4" w:rsidRPr="0036476B" w:rsidRDefault="00E45E10" w:rsidP="004A3385">
      <w:pPr>
        <w:autoSpaceDE w:val="0"/>
        <w:autoSpaceDN w:val="0"/>
        <w:adjustRightInd w:val="0"/>
        <w:jc w:val="center"/>
        <w:rPr>
          <w:szCs w:val="24"/>
          <w:lang w:val="en-GB"/>
        </w:rPr>
      </w:pPr>
      <w:r w:rsidRPr="0036476B">
        <w:rPr>
          <w:b/>
          <w:szCs w:val="24"/>
          <w:lang w:val="en-GB"/>
        </w:rPr>
        <w:t>Fig</w:t>
      </w:r>
      <w:r w:rsidR="00693ADA" w:rsidRPr="0036476B">
        <w:rPr>
          <w:b/>
          <w:szCs w:val="24"/>
          <w:lang w:val="en-GB"/>
        </w:rPr>
        <w:t>.</w:t>
      </w:r>
      <w:r w:rsidRPr="0036476B">
        <w:rPr>
          <w:b/>
          <w:szCs w:val="24"/>
          <w:lang w:val="en-GB"/>
        </w:rPr>
        <w:t xml:space="preserve"> 3.8</w:t>
      </w:r>
      <w:r w:rsidR="0038759B" w:rsidRPr="0036476B">
        <w:rPr>
          <w:szCs w:val="24"/>
          <w:lang w:val="en-GB"/>
        </w:rPr>
        <w:t xml:space="preserve"> – </w:t>
      </w:r>
      <w:r w:rsidR="00A47D0B" w:rsidRPr="0036476B">
        <w:rPr>
          <w:szCs w:val="24"/>
          <w:lang w:val="en-GB"/>
        </w:rPr>
        <w:t>Standard deviation</w:t>
      </w:r>
      <w:r w:rsidR="004A3385" w:rsidRPr="0036476B">
        <w:rPr>
          <w:szCs w:val="24"/>
          <w:lang w:val="en-GB"/>
        </w:rPr>
        <w:t xml:space="preserve"> </w:t>
      </w:r>
      <w:r w:rsidR="00A47D0B" w:rsidRPr="0036476B">
        <w:rPr>
          <w:szCs w:val="24"/>
          <w:lang w:val="en-GB"/>
        </w:rPr>
        <w:t xml:space="preserve">of density </w:t>
      </w:r>
      <w:r w:rsidR="004A3385" w:rsidRPr="0036476B">
        <w:rPr>
          <w:szCs w:val="24"/>
          <w:lang w:val="en-GB"/>
        </w:rPr>
        <w:t>versus inverse square root of the cell volume</w:t>
      </w:r>
      <w:r w:rsidR="00A47D0B" w:rsidRPr="0036476B">
        <w:rPr>
          <w:szCs w:val="24"/>
          <w:lang w:val="en-GB"/>
        </w:rPr>
        <w:t xml:space="preserve"> (V)</w:t>
      </w:r>
      <w:r w:rsidR="004A3385" w:rsidRPr="0036476B">
        <w:rPr>
          <w:szCs w:val="24"/>
          <w:lang w:val="en-GB"/>
        </w:rPr>
        <w:t xml:space="preserve">, while the density is kept constant at </w:t>
      </w:r>
      <w:r w:rsidR="004A3385" w:rsidRPr="0036476B">
        <w:rPr>
          <w:rFonts w:eastAsiaTheme="minorHAnsi"/>
          <w:szCs w:val="24"/>
          <w:lang w:val="en-GB" w:eastAsia="en-US"/>
        </w:rPr>
        <w:t>ρ</w:t>
      </w:r>
      <w:r w:rsidR="001E3EF1" w:rsidRPr="001E3EF1">
        <w:rPr>
          <w:rFonts w:eastAsiaTheme="minorHAnsi"/>
          <w:szCs w:val="24"/>
          <w:vertAlign w:val="subscript"/>
          <w:lang w:val="en-GB" w:eastAsia="en-US"/>
        </w:rPr>
        <w:t>0</w:t>
      </w:r>
      <w:r w:rsidR="004A3385" w:rsidRPr="0036476B">
        <w:rPr>
          <w:szCs w:val="24"/>
          <w:lang w:val="en-GB"/>
        </w:rPr>
        <w:t>=996.3 kg/m</w:t>
      </w:r>
      <w:r w:rsidR="004A3385" w:rsidRPr="0036476B">
        <w:rPr>
          <w:szCs w:val="24"/>
          <w:vertAlign w:val="superscript"/>
          <w:lang w:val="en-GB"/>
        </w:rPr>
        <w:t>3</w:t>
      </w:r>
      <w:r w:rsidR="004A3385" w:rsidRPr="0036476B">
        <w:rPr>
          <w:szCs w:val="24"/>
          <w:lang w:val="en-GB"/>
        </w:rPr>
        <w:t>. The slope of the curve can be used to obtain the value of the speed of sound.</w:t>
      </w:r>
    </w:p>
    <w:p w:rsidR="004018E4" w:rsidRDefault="004018E4" w:rsidP="0051624A">
      <w:pPr>
        <w:rPr>
          <w:szCs w:val="24"/>
          <w:lang w:val="en-GB"/>
        </w:rPr>
      </w:pPr>
    </w:p>
    <w:p w:rsidR="005B39A7" w:rsidRPr="00E473E6" w:rsidRDefault="00F94A76" w:rsidP="005B39A7">
      <w:pPr>
        <w:rPr>
          <w:color w:val="0000FF"/>
          <w:szCs w:val="24"/>
          <w:lang w:val="en-GB"/>
        </w:rPr>
      </w:pPr>
      <w:r w:rsidRPr="00F94A76">
        <w:rPr>
          <w:color w:val="C00000"/>
          <w:szCs w:val="24"/>
          <w:lang w:val="en-GB"/>
        </w:rPr>
        <w:t>Following [21]</w:t>
      </w:r>
      <w:r w:rsidR="005B39A7" w:rsidRPr="00E473E6">
        <w:rPr>
          <w:color w:val="0000FF"/>
          <w:szCs w:val="24"/>
          <w:lang w:val="en-GB"/>
        </w:rPr>
        <w:t xml:space="preserve">, accuracy of the current computational solution of the 3D Fluctuating Hydrodynamics equations is examined </w:t>
      </w:r>
      <w:r w:rsidR="00066113" w:rsidRPr="00E473E6">
        <w:rPr>
          <w:color w:val="0000FF"/>
          <w:szCs w:val="24"/>
          <w:lang w:val="en-GB"/>
        </w:rPr>
        <w:t xml:space="preserve">for </w:t>
      </w:r>
      <w:r w:rsidRPr="00F94A76">
        <w:rPr>
          <w:color w:val="C00000"/>
          <w:szCs w:val="24"/>
          <w:lang w:val="en-GB"/>
        </w:rPr>
        <w:t>each</w:t>
      </w:r>
      <w:r w:rsidR="00E70C18" w:rsidRPr="00E473E6">
        <w:rPr>
          <w:color w:val="0000FF"/>
          <w:szCs w:val="24"/>
          <w:lang w:val="en-GB"/>
        </w:rPr>
        <w:t xml:space="preserve"> </w:t>
      </w:r>
      <w:r w:rsidR="00066113" w:rsidRPr="00E473E6">
        <w:rPr>
          <w:color w:val="0000FF"/>
          <w:szCs w:val="24"/>
          <w:lang w:val="en-GB"/>
        </w:rPr>
        <w:t>ind</w:t>
      </w:r>
      <w:r>
        <w:rPr>
          <w:color w:val="0000FF"/>
          <w:szCs w:val="24"/>
          <w:lang w:val="en-GB"/>
        </w:rPr>
        <w:t>ividual Fourier component</w:t>
      </w:r>
      <w:r w:rsidR="005B39A7" w:rsidRPr="00E473E6">
        <w:rPr>
          <w:color w:val="0000FF"/>
          <w:szCs w:val="24"/>
          <w:lang w:val="en-GB"/>
        </w:rPr>
        <w:t>. First</w:t>
      </w:r>
      <w:r w:rsidR="00066113" w:rsidRPr="00E473E6">
        <w:rPr>
          <w:color w:val="0000FF"/>
          <w:szCs w:val="24"/>
          <w:lang w:val="en-GB"/>
        </w:rPr>
        <w:t>ly,</w:t>
      </w:r>
      <w:r w:rsidR="005B39A7" w:rsidRPr="00E473E6">
        <w:rPr>
          <w:color w:val="0000FF"/>
          <w:szCs w:val="24"/>
          <w:lang w:val="en-GB"/>
        </w:rPr>
        <w:t xml:space="preserve"> the </w:t>
      </w:r>
      <w:r w:rsidR="00066113" w:rsidRPr="00E473E6">
        <w:rPr>
          <w:color w:val="0000FF"/>
          <w:szCs w:val="24"/>
          <w:lang w:val="en-GB"/>
        </w:rPr>
        <w:t xml:space="preserve">physical space-time </w:t>
      </w:r>
      <w:r>
        <w:rPr>
          <w:color w:val="0000FF"/>
          <w:szCs w:val="24"/>
          <w:lang w:val="en-GB"/>
        </w:rPr>
        <w:t xml:space="preserve">domain </w:t>
      </w:r>
      <w:r w:rsidR="005B39A7" w:rsidRPr="00E473E6">
        <w:rPr>
          <w:color w:val="0000FF"/>
          <w:szCs w:val="24"/>
          <w:lang w:val="en-GB"/>
        </w:rPr>
        <w:t>solution</w:t>
      </w:r>
      <w:r w:rsidR="005B39A7" w:rsidRPr="00F94A76">
        <w:rPr>
          <w:color w:val="C00000"/>
          <w:szCs w:val="24"/>
          <w:lang w:val="en-GB"/>
        </w:rPr>
        <w:t xml:space="preserve"> </w:t>
      </w:r>
      <w:r w:rsidRPr="00F94A76">
        <w:rPr>
          <w:color w:val="C00000"/>
          <w:szCs w:val="24"/>
          <w:lang w:val="en-GB"/>
        </w:rPr>
        <w:t>of the fluctuating hydrodynamics equations</w:t>
      </w:r>
      <w:r>
        <w:rPr>
          <w:color w:val="0000FF"/>
          <w:szCs w:val="24"/>
          <w:lang w:val="en-GB"/>
        </w:rPr>
        <w:t xml:space="preserve"> </w:t>
      </w:r>
      <w:r w:rsidR="00066113" w:rsidRPr="00E473E6">
        <w:rPr>
          <w:color w:val="0000FF"/>
          <w:szCs w:val="24"/>
          <w:lang w:val="en-GB"/>
        </w:rPr>
        <w:t>is</w:t>
      </w:r>
      <w:r w:rsidR="005B39A7" w:rsidRPr="00E473E6">
        <w:rPr>
          <w:color w:val="0000FF"/>
          <w:szCs w:val="24"/>
          <w:lang w:val="en-GB"/>
        </w:rPr>
        <w:t xml:space="preserve"> Fourier transformed </w:t>
      </w:r>
      <w:r w:rsidR="00066113" w:rsidRPr="00E473E6">
        <w:rPr>
          <w:color w:val="0000FF"/>
          <w:szCs w:val="24"/>
          <w:lang w:val="en-GB"/>
        </w:rPr>
        <w:t xml:space="preserve">in space </w:t>
      </w:r>
      <w:r w:rsidR="005B39A7" w:rsidRPr="00E473E6">
        <w:rPr>
          <w:color w:val="0000FF"/>
          <w:szCs w:val="24"/>
          <w:lang w:val="en-GB"/>
        </w:rPr>
        <w:t>and then the corresponding structure functions are computed</w:t>
      </w:r>
      <w:r w:rsidR="00E70C18" w:rsidRPr="00E473E6">
        <w:rPr>
          <w:color w:val="0000FF"/>
          <w:szCs w:val="24"/>
          <w:lang w:val="en-GB"/>
        </w:rPr>
        <w:t>,</w:t>
      </w:r>
      <w:r w:rsidR="00B027E6" w:rsidRPr="00E473E6">
        <w:rPr>
          <w:color w:val="0000FF"/>
          <w:szCs w:val="24"/>
          <w:lang w:val="en-GB"/>
        </w:rPr>
        <w:t xml:space="preserve"> </w:t>
      </w:r>
      <w:r w:rsidR="00520307" w:rsidRPr="00E473E6">
        <w:rPr>
          <w:color w:val="0000FF"/>
          <w:szCs w:val="24"/>
          <w:lang w:val="en-GB"/>
        </w:rPr>
        <w:t xml:space="preserve">similar to </w:t>
      </w:r>
      <w:r w:rsidR="00B027E6" w:rsidRPr="00E473E6">
        <w:rPr>
          <w:color w:val="0000FF"/>
          <w:szCs w:val="24"/>
          <w:lang w:val="en-GB"/>
        </w:rPr>
        <w:t xml:space="preserve">the </w:t>
      </w:r>
      <w:r w:rsidR="005B39A7" w:rsidRPr="00E473E6">
        <w:rPr>
          <w:color w:val="0000FF"/>
          <w:szCs w:val="24"/>
          <w:lang w:val="en-GB"/>
        </w:rPr>
        <w:t>turbulent</w:t>
      </w:r>
      <w:r w:rsidR="00066113" w:rsidRPr="00E473E6">
        <w:rPr>
          <w:color w:val="0000FF"/>
          <w:szCs w:val="24"/>
          <w:lang w:val="en-GB"/>
        </w:rPr>
        <w:t xml:space="preserve"> flow</w:t>
      </w:r>
      <w:r w:rsidR="00520307" w:rsidRPr="00E473E6">
        <w:rPr>
          <w:color w:val="0000FF"/>
          <w:szCs w:val="24"/>
          <w:lang w:val="en-GB"/>
        </w:rPr>
        <w:t>s</w:t>
      </w:r>
      <w:r w:rsidR="005D249B" w:rsidRPr="00E473E6">
        <w:rPr>
          <w:color w:val="0000FF"/>
          <w:szCs w:val="24"/>
          <w:lang w:val="en-GB"/>
        </w:rPr>
        <w:t xml:space="preserve"> analysis</w:t>
      </w:r>
      <w:r w:rsidR="005B39A7" w:rsidRPr="00E473E6">
        <w:rPr>
          <w:color w:val="0000FF"/>
          <w:szCs w:val="24"/>
          <w:lang w:val="en-GB"/>
        </w:rPr>
        <w:t xml:space="preserve">. </w:t>
      </w:r>
    </w:p>
    <w:p w:rsidR="005B39A7" w:rsidRPr="00E473E6" w:rsidRDefault="005B39A7" w:rsidP="005B39A7">
      <w:pPr>
        <w:rPr>
          <w:color w:val="0000FF"/>
          <w:szCs w:val="24"/>
          <w:lang w:val="en-GB"/>
        </w:rPr>
      </w:pPr>
      <w:r w:rsidRPr="00E473E6">
        <w:rPr>
          <w:color w:val="0000FF"/>
          <w:szCs w:val="24"/>
          <w:lang w:val="en-GB"/>
        </w:rPr>
        <w:t>In accordance with the theory</w:t>
      </w:r>
      <w:r w:rsidR="00DC0F38" w:rsidRPr="00E473E6">
        <w:rPr>
          <w:color w:val="0000FF"/>
          <w:szCs w:val="24"/>
          <w:lang w:val="en-GB"/>
        </w:rPr>
        <w:t>,</w:t>
      </w:r>
      <w:r w:rsidR="00285D20" w:rsidRPr="00E473E6">
        <w:rPr>
          <w:color w:val="0000FF"/>
          <w:szCs w:val="24"/>
          <w:lang w:val="en-GB"/>
        </w:rPr>
        <w:t xml:space="preserve"> </w:t>
      </w:r>
      <w:r w:rsidRPr="00E473E6">
        <w:rPr>
          <w:color w:val="0000FF"/>
          <w:szCs w:val="24"/>
          <w:lang w:val="en-GB"/>
        </w:rPr>
        <w:t xml:space="preserve">different Fourier modes </w:t>
      </w:r>
      <w:r w:rsidR="00066113" w:rsidRPr="00E473E6">
        <w:rPr>
          <w:color w:val="0000FF"/>
          <w:szCs w:val="24"/>
          <w:lang w:val="en-GB"/>
        </w:rPr>
        <w:t xml:space="preserve">of the fluctuating hydrodynamics solution at equilibrium conditions </w:t>
      </w:r>
      <w:r w:rsidR="00F94A76" w:rsidRPr="00F94A76">
        <w:rPr>
          <w:color w:val="C00000"/>
          <w:szCs w:val="24"/>
          <w:lang w:val="en-GB"/>
        </w:rPr>
        <w:t>are</w:t>
      </w:r>
      <w:r w:rsidRPr="00E473E6">
        <w:rPr>
          <w:color w:val="0000FF"/>
          <w:szCs w:val="24"/>
          <w:lang w:val="en-GB"/>
        </w:rPr>
        <w:t xml:space="preserve"> uncorrelated</w:t>
      </w:r>
      <w:r w:rsidR="00285D20" w:rsidRPr="00E473E6">
        <w:rPr>
          <w:color w:val="0000FF"/>
          <w:szCs w:val="24"/>
          <w:lang w:val="en-GB"/>
        </w:rPr>
        <w:t>. I</w:t>
      </w:r>
      <w:r w:rsidR="00F12A88" w:rsidRPr="00E473E6">
        <w:rPr>
          <w:color w:val="0000FF"/>
          <w:szCs w:val="24"/>
          <w:lang w:val="en-GB"/>
        </w:rPr>
        <w:t>n particular,</w:t>
      </w:r>
      <w:r w:rsidRPr="00E473E6">
        <w:rPr>
          <w:color w:val="0000FF"/>
          <w:szCs w:val="24"/>
          <w:lang w:val="en-GB"/>
        </w:rPr>
        <w:t xml:space="preserve"> </w:t>
      </w:r>
      <w:r w:rsidR="0047535F" w:rsidRPr="00E473E6">
        <w:rPr>
          <w:color w:val="0000FF"/>
          <w:szCs w:val="24"/>
          <w:lang w:val="en-GB"/>
        </w:rPr>
        <w:t>the</w:t>
      </w:r>
      <w:r w:rsidRPr="00E473E6">
        <w:rPr>
          <w:color w:val="0000FF"/>
          <w:szCs w:val="24"/>
          <w:lang w:val="en-GB"/>
        </w:rPr>
        <w:t xml:space="preserve"> </w:t>
      </w:r>
      <w:r w:rsidR="001225FF" w:rsidRPr="00E473E6">
        <w:rPr>
          <w:color w:val="0000FF"/>
          <w:szCs w:val="24"/>
          <w:lang w:val="en-GB"/>
        </w:rPr>
        <w:t xml:space="preserve">Fourier-domain </w:t>
      </w:r>
      <w:r w:rsidR="0047535F" w:rsidRPr="00E473E6">
        <w:rPr>
          <w:color w:val="0000FF"/>
          <w:szCs w:val="24"/>
          <w:lang w:val="en-GB"/>
        </w:rPr>
        <w:t>structure</w:t>
      </w:r>
      <w:r w:rsidRPr="00E473E6">
        <w:rPr>
          <w:color w:val="0000FF"/>
          <w:szCs w:val="24"/>
          <w:lang w:val="en-GB"/>
        </w:rPr>
        <w:t xml:space="preserve"> functions </w:t>
      </w:r>
      <w:r w:rsidR="0047535F" w:rsidRPr="00E473E6">
        <w:rPr>
          <w:color w:val="0000FF"/>
          <w:szCs w:val="24"/>
          <w:lang w:val="en-GB"/>
        </w:rPr>
        <w:t>of</w:t>
      </w:r>
      <w:r w:rsidR="00066113" w:rsidRPr="00E473E6">
        <w:rPr>
          <w:color w:val="0000FF"/>
          <w:szCs w:val="24"/>
          <w:lang w:val="en-GB"/>
        </w:rPr>
        <w:t xml:space="preserve"> density and velocity components</w:t>
      </w:r>
      <w:r w:rsidR="00AE5E98" w:rsidRPr="00E473E6">
        <w:rPr>
          <w:color w:val="0000FF"/>
          <w:szCs w:val="24"/>
          <w:lang w:val="en-GB"/>
        </w:rPr>
        <w:t xml:space="preserve"> </w:t>
      </w:r>
      <w:r w:rsidRPr="00F94A76">
        <w:rPr>
          <w:color w:val="C00000"/>
          <w:szCs w:val="24"/>
          <w:lang w:val="en-GB"/>
        </w:rPr>
        <w:t>satisfy</w:t>
      </w:r>
      <w:r w:rsidRPr="00E473E6">
        <w:rPr>
          <w:color w:val="0000FF"/>
          <w:szCs w:val="24"/>
          <w:lang w:val="en-GB"/>
        </w:rPr>
        <w:t xml:space="preserve"> the following relations:</w:t>
      </w:r>
    </w:p>
    <w:p w:rsidR="005B39A7" w:rsidRPr="00E473E6" w:rsidRDefault="005B39A7" w:rsidP="005B39A7">
      <w:pPr>
        <w:rPr>
          <w:color w:val="0000FF"/>
          <w:szCs w:val="24"/>
          <w:lang w:val="en-GB"/>
        </w:rPr>
      </w:pPr>
    </w:p>
    <w:p w:rsidR="005B39A7" w:rsidRPr="00E473E6" w:rsidRDefault="009527E9" w:rsidP="005B39A7">
      <w:pPr>
        <w:rPr>
          <w:color w:val="0000FF"/>
          <w:szCs w:val="24"/>
          <w:lang w:val="en-GB"/>
        </w:rPr>
      </w:pPr>
      <w:r w:rsidRPr="00E473E6">
        <w:rPr>
          <w:color w:val="0000FF"/>
          <w:position w:val="-32"/>
          <w:szCs w:val="24"/>
          <w:lang w:val="en-GB"/>
        </w:rPr>
        <w:object w:dxaOrig="4440" w:dyaOrig="859">
          <v:shape id="_x0000_i1217" type="#_x0000_t75" style="width:222pt;height:43.5pt" o:ole="">
            <v:imagedata r:id="rId409" o:title=""/>
          </v:shape>
          <o:OLEObject Type="Embed" ProgID="Equation.3" ShapeID="_x0000_i1217" DrawAspect="Content" ObjectID="_1461357343" r:id="rId410"/>
        </w:object>
      </w:r>
      <w:r w:rsidR="009A4981" w:rsidRPr="00E473E6">
        <w:rPr>
          <w:color w:val="0000FF"/>
          <w:szCs w:val="24"/>
          <w:lang w:val="en-GB"/>
        </w:rPr>
        <w:tab/>
      </w:r>
      <w:r w:rsidR="009A4981" w:rsidRPr="00E473E6">
        <w:rPr>
          <w:color w:val="0000FF"/>
          <w:szCs w:val="24"/>
          <w:lang w:val="en-GB"/>
        </w:rPr>
        <w:tab/>
      </w:r>
      <w:r w:rsidR="009A4981" w:rsidRPr="00E473E6">
        <w:rPr>
          <w:color w:val="0000FF"/>
          <w:szCs w:val="24"/>
          <w:lang w:val="en-GB"/>
        </w:rPr>
        <w:tab/>
      </w:r>
      <w:r w:rsidR="00120C92" w:rsidRPr="00E473E6">
        <w:rPr>
          <w:color w:val="0000FF"/>
          <w:szCs w:val="24"/>
          <w:lang w:val="en-GB"/>
        </w:rPr>
        <w:tab/>
      </w:r>
      <w:r w:rsidR="00F23412" w:rsidRPr="00E473E6">
        <w:rPr>
          <w:color w:val="0000FF"/>
          <w:szCs w:val="24"/>
          <w:lang w:val="en-GB"/>
        </w:rPr>
        <w:tab/>
      </w:r>
      <w:r w:rsidR="009A4981" w:rsidRPr="00E473E6">
        <w:rPr>
          <w:color w:val="0000FF"/>
          <w:szCs w:val="24"/>
          <w:lang w:val="en-GB"/>
        </w:rPr>
        <w:t>(3.12)</w:t>
      </w:r>
    </w:p>
    <w:p w:rsidR="00B80251" w:rsidRPr="00E473E6" w:rsidRDefault="00737CDE" w:rsidP="0051624A">
      <w:pPr>
        <w:rPr>
          <w:color w:val="0000FF"/>
          <w:lang w:val="en-GB"/>
        </w:rPr>
      </w:pPr>
      <w:r w:rsidRPr="00E473E6">
        <w:rPr>
          <w:color w:val="0000FF"/>
          <w:szCs w:val="24"/>
          <w:lang w:val="en-GB"/>
        </w:rPr>
        <w:t>where</w:t>
      </w:r>
      <w:r w:rsidR="009A4981" w:rsidRPr="00E473E6">
        <w:rPr>
          <w:color w:val="0000FF"/>
          <w:szCs w:val="24"/>
          <w:lang w:val="en-GB"/>
        </w:rPr>
        <w:t xml:space="preserve">, </w:t>
      </w:r>
      <w:r w:rsidR="009527E9" w:rsidRPr="00E473E6">
        <w:rPr>
          <w:color w:val="0000FF"/>
          <w:position w:val="-12"/>
        </w:rPr>
        <w:object w:dxaOrig="999" w:dyaOrig="420">
          <v:shape id="_x0000_i1218" type="#_x0000_t75" style="width:50.25pt;height:21pt" o:ole="">
            <v:imagedata r:id="rId411" o:title=""/>
          </v:shape>
          <o:OLEObject Type="Embed" ProgID="Equation.3" ShapeID="_x0000_i1218" DrawAspect="Content" ObjectID="_1461357344" r:id="rId412"/>
        </w:object>
      </w:r>
      <w:r w:rsidR="009A4981" w:rsidRPr="00E473E6">
        <w:rPr>
          <w:color w:val="0000FF"/>
          <w:lang w:val="en-GB"/>
        </w:rPr>
        <w:t xml:space="preserve"> and </w:t>
      </w:r>
      <w:r w:rsidR="009527E9" w:rsidRPr="00E473E6">
        <w:rPr>
          <w:color w:val="0000FF"/>
          <w:position w:val="-16"/>
        </w:rPr>
        <w:object w:dxaOrig="1080" w:dyaOrig="460">
          <v:shape id="_x0000_i1219" type="#_x0000_t75" style="width:54pt;height:22.5pt" o:ole="">
            <v:imagedata r:id="rId413" o:title=""/>
          </v:shape>
          <o:OLEObject Type="Embed" ProgID="Equation.3" ShapeID="_x0000_i1219" DrawAspect="Content" ObjectID="_1461357345" r:id="rId414"/>
        </w:object>
      </w:r>
      <w:r w:rsidR="009A4981" w:rsidRPr="00E473E6">
        <w:rPr>
          <w:color w:val="0000FF"/>
          <w:lang w:val="en-GB"/>
        </w:rPr>
        <w:t xml:space="preserve"> are the Fourier transforms and their complex conjugates of density and velocity component fluctuations, </w:t>
      </w:r>
      <w:r w:rsidR="009527E9" w:rsidRPr="00E473E6">
        <w:rPr>
          <w:color w:val="0000FF"/>
          <w:position w:val="-14"/>
        </w:rPr>
        <w:object w:dxaOrig="2880" w:dyaOrig="380">
          <v:shape id="_x0000_i1220" type="#_x0000_t75" style="width:2in;height:18.75pt" o:ole="">
            <v:imagedata r:id="rId415" o:title=""/>
          </v:shape>
          <o:OLEObject Type="Embed" ProgID="Equation.3" ShapeID="_x0000_i1220" DrawAspect="Content" ObjectID="_1461357346" r:id="rId416"/>
        </w:object>
      </w:r>
      <w:r w:rsidR="009A4981" w:rsidRPr="00E473E6">
        <w:rPr>
          <w:color w:val="0000FF"/>
          <w:lang w:val="en-GB"/>
        </w:rPr>
        <w:t xml:space="preserve">and </w:t>
      </w:r>
      <w:r w:rsidR="009A4981" w:rsidRPr="00E473E6">
        <w:rPr>
          <w:color w:val="0000FF"/>
          <w:position w:val="-14"/>
        </w:rPr>
        <w:object w:dxaOrig="300" w:dyaOrig="380">
          <v:shape id="_x0000_i1221" type="#_x0000_t75" style="width:15pt;height:18.75pt" o:ole="">
            <v:imagedata r:id="rId417" o:title=""/>
          </v:shape>
          <o:OLEObject Type="Embed" ProgID="Equation.3" ShapeID="_x0000_i1221" DrawAspect="Content" ObjectID="_1461357347" r:id="rId418"/>
        </w:object>
      </w:r>
      <w:r w:rsidR="009A4981" w:rsidRPr="00E473E6">
        <w:rPr>
          <w:color w:val="0000FF"/>
          <w:lang w:val="en-GB"/>
        </w:rPr>
        <w:t xml:space="preserve"> are the </w:t>
      </w:r>
      <w:proofErr w:type="spellStart"/>
      <w:r w:rsidR="009A4981" w:rsidRPr="00E473E6">
        <w:rPr>
          <w:color w:val="0000FF"/>
          <w:lang w:val="en-GB"/>
        </w:rPr>
        <w:t>Kronekker</w:t>
      </w:r>
      <w:proofErr w:type="spellEnd"/>
      <w:r w:rsidR="009A4981" w:rsidRPr="00E473E6">
        <w:rPr>
          <w:color w:val="0000FF"/>
          <w:lang w:val="en-GB"/>
        </w:rPr>
        <w:t xml:space="preserve"> deltas, </w:t>
      </w:r>
      <w:r w:rsidR="00595B88" w:rsidRPr="00E473E6">
        <w:rPr>
          <w:color w:val="0000FF"/>
          <w:position w:val="-10"/>
        </w:rPr>
        <w:object w:dxaOrig="999" w:dyaOrig="320">
          <v:shape id="_x0000_i1222" type="#_x0000_t75" style="width:50.25pt;height:16.5pt" o:ole="">
            <v:imagedata r:id="rId419" o:title=""/>
          </v:shape>
          <o:OLEObject Type="Embed" ProgID="Equation.3" ShapeID="_x0000_i1222" DrawAspect="Content" ObjectID="_1461357348" r:id="rId420"/>
        </w:object>
      </w:r>
      <w:r w:rsidR="00595B88" w:rsidRPr="00E473E6">
        <w:rPr>
          <w:color w:val="0000FF"/>
          <w:lang w:val="en-GB"/>
        </w:rPr>
        <w:t xml:space="preserve"> (1 is in the x-direction, 2 is in the y-direction, 3 is in the z</w:t>
      </w:r>
      <w:r w:rsidR="009527E9" w:rsidRPr="00E473E6">
        <w:rPr>
          <w:color w:val="0000FF"/>
          <w:lang w:val="en-GB"/>
        </w:rPr>
        <w:t>-</w:t>
      </w:r>
      <w:r w:rsidR="00595B88" w:rsidRPr="00E473E6">
        <w:rPr>
          <w:color w:val="0000FF"/>
          <w:lang w:val="en-GB"/>
        </w:rPr>
        <w:t>direction),</w:t>
      </w:r>
      <w:r w:rsidR="009A4981" w:rsidRPr="00E473E6">
        <w:rPr>
          <w:color w:val="0000FF"/>
          <w:lang w:val="en-GB"/>
        </w:rPr>
        <w:t xml:space="preserve"> </w:t>
      </w:r>
      <w:r w:rsidR="00120C92" w:rsidRPr="00E473E6">
        <w:rPr>
          <w:color w:val="0000FF"/>
          <w:position w:val="-12"/>
        </w:rPr>
        <w:object w:dxaOrig="279" w:dyaOrig="360">
          <v:shape id="_x0000_i1223" type="#_x0000_t75" style="width:13.5pt;height:18pt" o:ole="">
            <v:imagedata r:id="rId421" o:title=""/>
          </v:shape>
          <o:OLEObject Type="Embed" ProgID="Equation.3" ShapeID="_x0000_i1223" DrawAspect="Content" ObjectID="_1461357349" r:id="rId422"/>
        </w:object>
      </w:r>
      <w:r w:rsidR="009A4981" w:rsidRPr="00E473E6">
        <w:rPr>
          <w:color w:val="0000FF"/>
          <w:lang w:val="en-GB"/>
        </w:rPr>
        <w:t xml:space="preserve"> is the cell volume</w:t>
      </w:r>
      <w:r w:rsidR="00354603" w:rsidRPr="00E473E6">
        <w:rPr>
          <w:color w:val="0000FF"/>
          <w:lang w:val="en-GB"/>
        </w:rPr>
        <w:t xml:space="preserve">, </w:t>
      </w:r>
      <w:r w:rsidR="00120C92" w:rsidRPr="00E473E6">
        <w:rPr>
          <w:color w:val="0000FF"/>
          <w:position w:val="-12"/>
        </w:rPr>
        <w:object w:dxaOrig="859" w:dyaOrig="360">
          <v:shape id="_x0000_i1224" type="#_x0000_t75" style="width:43.5pt;height:18pt" o:ole="">
            <v:imagedata r:id="rId423" o:title=""/>
          </v:shape>
          <o:OLEObject Type="Embed" ProgID="Equation.3" ShapeID="_x0000_i1224" DrawAspect="Content" ObjectID="_1461357350" r:id="rId424"/>
        </w:object>
      </w:r>
      <w:r w:rsidR="001E3EF1" w:rsidRPr="00E473E6">
        <w:rPr>
          <w:color w:val="0000FF"/>
          <w:lang w:val="en-GB"/>
        </w:rPr>
        <w:t xml:space="preserve"> are ensemble (time) averaged values, </w:t>
      </w:r>
      <w:r w:rsidR="00354603" w:rsidRPr="00E473E6">
        <w:rPr>
          <w:color w:val="0000FF"/>
          <w:lang w:val="en-GB"/>
        </w:rPr>
        <w:t xml:space="preserve">and </w:t>
      </w:r>
      <w:r w:rsidR="00354603" w:rsidRPr="00E473E6">
        <w:rPr>
          <w:color w:val="0000FF"/>
          <w:position w:val="-6"/>
        </w:rPr>
        <w:object w:dxaOrig="600" w:dyaOrig="220">
          <v:shape id="_x0000_i1225" type="#_x0000_t75" style="width:30pt;height:11.25pt" o:ole="">
            <v:imagedata r:id="rId425" o:title=""/>
          </v:shape>
          <o:OLEObject Type="Embed" ProgID="Equation.3" ShapeID="_x0000_i1225" DrawAspect="Content" ObjectID="_1461357351" r:id="rId426"/>
        </w:object>
      </w:r>
      <w:r w:rsidR="0047535F" w:rsidRPr="00E473E6">
        <w:rPr>
          <w:color w:val="0000FF"/>
          <w:lang w:val="en-GB"/>
        </w:rPr>
        <w:t xml:space="preserve"> corresponds to </w:t>
      </w:r>
      <w:r w:rsidR="00354603" w:rsidRPr="00E473E6">
        <w:rPr>
          <w:color w:val="0000FF"/>
          <w:lang w:val="en-GB"/>
        </w:rPr>
        <w:t xml:space="preserve">ensemble </w:t>
      </w:r>
      <w:r w:rsidR="009A4981" w:rsidRPr="00E473E6">
        <w:rPr>
          <w:color w:val="0000FF"/>
          <w:lang w:val="en-GB"/>
        </w:rPr>
        <w:t xml:space="preserve"> averaging.</w:t>
      </w:r>
      <w:r w:rsidR="00F12A88" w:rsidRPr="00E473E6">
        <w:rPr>
          <w:color w:val="0000FF"/>
          <w:lang w:val="en-GB"/>
        </w:rPr>
        <w:t xml:space="preserve"> </w:t>
      </w:r>
    </w:p>
    <w:p w:rsidR="00F40A1D" w:rsidRPr="00595B88" w:rsidRDefault="00F12A88" w:rsidP="0051624A">
      <w:pPr>
        <w:rPr>
          <w:lang w:val="en-GB"/>
        </w:rPr>
      </w:pPr>
      <w:r w:rsidRPr="00E473E6">
        <w:rPr>
          <w:color w:val="0000FF"/>
          <w:lang w:val="en-GB"/>
        </w:rPr>
        <w:t xml:space="preserve">Fig.3.9 shows the </w:t>
      </w:r>
      <w:r w:rsidR="00B80251" w:rsidRPr="00E473E6">
        <w:rPr>
          <w:color w:val="0000FF"/>
          <w:lang w:val="en-GB"/>
        </w:rPr>
        <w:t>corresponding results of the numerical solution</w:t>
      </w:r>
      <w:r w:rsidR="009527E9" w:rsidRPr="00E473E6">
        <w:rPr>
          <w:color w:val="0000FF"/>
          <w:lang w:val="en-GB"/>
        </w:rPr>
        <w:t xml:space="preserve"> where one of the </w:t>
      </w:r>
      <w:proofErr w:type="spellStart"/>
      <w:r w:rsidR="009527E9" w:rsidRPr="00E473E6">
        <w:rPr>
          <w:color w:val="0000FF"/>
          <w:lang w:val="en-GB"/>
        </w:rPr>
        <w:t>wavevectors</w:t>
      </w:r>
      <w:proofErr w:type="spellEnd"/>
      <w:r w:rsidR="009527E9" w:rsidRPr="00E473E6">
        <w:rPr>
          <w:color w:val="0000FF"/>
          <w:lang w:val="en-GB"/>
        </w:rPr>
        <w:t>,</w:t>
      </w:r>
      <w:r w:rsidR="00595B88" w:rsidRPr="00E473E6">
        <w:rPr>
          <w:color w:val="0000FF"/>
          <w:lang w:val="en-GB"/>
        </w:rPr>
        <w:t xml:space="preserve"> </w:t>
      </w:r>
      <w:r w:rsidR="009527E9" w:rsidRPr="00E473E6">
        <w:rPr>
          <w:color w:val="0000FF"/>
          <w:position w:val="-12"/>
        </w:rPr>
        <w:object w:dxaOrig="300" w:dyaOrig="360">
          <v:shape id="_x0000_i1226" type="#_x0000_t75" style="width:15pt;height:18pt" o:ole="">
            <v:imagedata r:id="rId427" o:title=""/>
          </v:shape>
          <o:OLEObject Type="Embed" ProgID="Equation.3" ShapeID="_x0000_i1226" DrawAspect="Content" ObjectID="_1461357352" r:id="rId428"/>
        </w:object>
      </w:r>
      <w:r w:rsidR="009527E9" w:rsidRPr="00E473E6">
        <w:rPr>
          <w:color w:val="0000FF"/>
          <w:lang w:val="en-GB"/>
        </w:rPr>
        <w:t xml:space="preserve"> is fixed to an intermediate value and the other </w:t>
      </w:r>
      <w:proofErr w:type="spellStart"/>
      <w:r w:rsidR="009527E9" w:rsidRPr="00E473E6">
        <w:rPr>
          <w:color w:val="0000FF"/>
          <w:lang w:val="en-GB"/>
        </w:rPr>
        <w:t>wavevector</w:t>
      </w:r>
      <w:proofErr w:type="spellEnd"/>
      <w:r w:rsidR="009527E9" w:rsidRPr="00E473E6">
        <w:rPr>
          <w:color w:val="0000FF"/>
          <w:lang w:val="en-GB"/>
        </w:rPr>
        <w:t xml:space="preserve">, </w:t>
      </w:r>
      <w:r w:rsidR="0047535F" w:rsidRPr="00E473E6">
        <w:rPr>
          <w:color w:val="0000FF"/>
          <w:position w:val="-4"/>
        </w:rPr>
        <w:object w:dxaOrig="220" w:dyaOrig="260">
          <v:shape id="_x0000_i1227" type="#_x0000_t75" style="width:11.25pt;height:13.5pt" o:ole="">
            <v:imagedata r:id="rId429" o:title=""/>
          </v:shape>
          <o:OLEObject Type="Embed" ProgID="Equation.3" ShapeID="_x0000_i1227" DrawAspect="Content" ObjectID="_1461357353" r:id="rId430"/>
        </w:object>
      </w:r>
      <w:r w:rsidR="009527E9" w:rsidRPr="00E473E6">
        <w:rPr>
          <w:color w:val="0000FF"/>
          <w:lang w:val="en-GB"/>
        </w:rPr>
        <w:t xml:space="preserve"> is varying</w:t>
      </w:r>
      <w:r w:rsidR="0047535F" w:rsidRPr="00E473E6">
        <w:rPr>
          <w:color w:val="0000FF"/>
          <w:lang w:val="en-GB"/>
        </w:rPr>
        <w:t>, and the amplitudes of the structure function</w:t>
      </w:r>
      <w:r w:rsidR="007D51E1" w:rsidRPr="00E473E6">
        <w:rPr>
          <w:color w:val="0000FF"/>
          <w:lang w:val="en-GB"/>
        </w:rPr>
        <w:t>s are</w:t>
      </w:r>
      <w:r w:rsidR="0047535F" w:rsidRPr="00E473E6">
        <w:rPr>
          <w:color w:val="0000FF"/>
          <w:lang w:val="en-GB"/>
        </w:rPr>
        <w:t xml:space="preserve"> normalised as in (3.12)</w:t>
      </w:r>
      <w:r w:rsidR="00B80251" w:rsidRPr="00E473E6">
        <w:rPr>
          <w:color w:val="0000FF"/>
          <w:lang w:val="en-GB"/>
        </w:rPr>
        <w:t xml:space="preserve">. For clarity, the 3D </w:t>
      </w:r>
      <w:r w:rsidR="00B80251" w:rsidRPr="00E473E6">
        <w:rPr>
          <w:color w:val="0000FF"/>
          <w:lang w:val="en-GB"/>
        </w:rPr>
        <w:lastRenderedPageBreak/>
        <w:t xml:space="preserve">vector </w:t>
      </w:r>
      <w:proofErr w:type="gramStart"/>
      <w:r w:rsidR="00B80251" w:rsidRPr="00E473E6">
        <w:rPr>
          <w:color w:val="0000FF"/>
          <w:lang w:val="en-GB"/>
        </w:rPr>
        <w:t xml:space="preserve">field </w:t>
      </w:r>
      <w:r w:rsidR="0047535F" w:rsidRPr="00E473E6">
        <w:rPr>
          <w:color w:val="0000FF"/>
          <w:position w:val="-20"/>
        </w:rPr>
        <w:object w:dxaOrig="2520" w:dyaOrig="440">
          <v:shape id="_x0000_i1228" type="#_x0000_t75" style="width:126pt;height:21.75pt" o:ole="">
            <v:imagedata r:id="rId431" o:title=""/>
          </v:shape>
          <o:OLEObject Type="Embed" ProgID="Equation.3" ShapeID="_x0000_i1228" DrawAspect="Content" ObjectID="_1461357354" r:id="rId432"/>
        </w:object>
      </w:r>
      <w:r w:rsidR="00B80251" w:rsidRPr="00E473E6">
        <w:rPr>
          <w:color w:val="0000FF"/>
          <w:lang w:val="en-GB"/>
        </w:rPr>
        <w:t>,where</w:t>
      </w:r>
      <w:proofErr w:type="gramEnd"/>
      <w:r w:rsidR="00B80251" w:rsidRPr="00E473E6">
        <w:rPr>
          <w:color w:val="0000FF"/>
          <w:lang w:val="en-GB"/>
        </w:rPr>
        <w:t xml:space="preserve"> </w:t>
      </w:r>
      <w:r w:rsidR="00A5159B" w:rsidRPr="00E473E6">
        <w:rPr>
          <w:color w:val="0000FF"/>
          <w:position w:val="-10"/>
        </w:rPr>
        <w:object w:dxaOrig="2040" w:dyaOrig="340">
          <v:shape id="_x0000_i1229" type="#_x0000_t75" style="width:102pt;height:16.5pt" o:ole="">
            <v:imagedata r:id="rId433" o:title=""/>
          </v:shape>
          <o:OLEObject Type="Embed" ProgID="Equation.3" ShapeID="_x0000_i1229" DrawAspect="Content" ObjectID="_1461357355" r:id="rId434"/>
        </w:object>
      </w:r>
      <w:r w:rsidR="00A5159B" w:rsidRPr="00E473E6">
        <w:rPr>
          <w:color w:val="0000FF"/>
          <w:lang w:val="en-GB"/>
        </w:rPr>
        <w:t xml:space="preserve"> and </w:t>
      </w:r>
      <w:r w:rsidR="00A5159B" w:rsidRPr="00E473E6">
        <w:rPr>
          <w:color w:val="0000FF"/>
          <w:position w:val="-12"/>
        </w:rPr>
        <w:object w:dxaOrig="980" w:dyaOrig="360">
          <v:shape id="_x0000_i1230" type="#_x0000_t75" style="width:49.5pt;height:18pt" o:ole="">
            <v:imagedata r:id="rId435" o:title=""/>
          </v:shape>
          <o:OLEObject Type="Embed" ProgID="Equation.3" ShapeID="_x0000_i1230" DrawAspect="Content" ObjectID="_1461357356" r:id="rId436"/>
        </w:object>
      </w:r>
      <w:r w:rsidR="00A5159B" w:rsidRPr="00E473E6">
        <w:rPr>
          <w:color w:val="0000FF"/>
          <w:lang w:val="en-GB"/>
        </w:rPr>
        <w:t xml:space="preserve"> </w:t>
      </w:r>
      <w:r w:rsidR="0047535F" w:rsidRPr="00E473E6">
        <w:rPr>
          <w:color w:val="0000FF"/>
          <w:lang w:val="en-GB"/>
        </w:rPr>
        <w:t>is compressed to</w:t>
      </w:r>
      <w:r w:rsidR="00B80251" w:rsidRPr="00E473E6">
        <w:rPr>
          <w:color w:val="0000FF"/>
          <w:lang w:val="en-GB"/>
        </w:rPr>
        <w:t xml:space="preserve"> a 1D vector </w:t>
      </w:r>
      <w:r w:rsidR="009527E9" w:rsidRPr="00E473E6">
        <w:rPr>
          <w:color w:val="0000FF"/>
          <w:position w:val="-20"/>
        </w:rPr>
        <w:object w:dxaOrig="4880" w:dyaOrig="440">
          <v:shape id="_x0000_i1231" type="#_x0000_t75" style="width:244.5pt;height:21.75pt" o:ole="">
            <v:imagedata r:id="rId437" o:title=""/>
          </v:shape>
          <o:OLEObject Type="Embed" ProgID="Equation.3" ShapeID="_x0000_i1231" DrawAspect="Content" ObjectID="_1461357357" r:id="rId438"/>
        </w:object>
      </w:r>
      <w:r w:rsidR="0047535F" w:rsidRPr="00E473E6">
        <w:rPr>
          <w:color w:val="0000FF"/>
          <w:lang w:val="en-GB"/>
        </w:rPr>
        <w:t xml:space="preserve"> which is</w:t>
      </w:r>
      <w:r w:rsidR="00595B88" w:rsidRPr="00E473E6">
        <w:rPr>
          <w:color w:val="0000FF"/>
          <w:lang w:val="en-GB"/>
        </w:rPr>
        <w:t xml:space="preserve"> normalised by the maximum value. It can be seen that the numerical predictions are in a good agreement with the theory. </w:t>
      </w:r>
      <w:r w:rsidR="0047535F" w:rsidRPr="00E473E6">
        <w:rPr>
          <w:color w:val="0000FF"/>
          <w:lang w:val="en-GB"/>
        </w:rPr>
        <w:t>A s</w:t>
      </w:r>
      <w:r w:rsidR="00595B88" w:rsidRPr="00E473E6">
        <w:rPr>
          <w:color w:val="0000FF"/>
          <w:lang w:val="en-GB"/>
        </w:rPr>
        <w:t xml:space="preserve">light </w:t>
      </w:r>
      <w:r w:rsidR="0047535F" w:rsidRPr="00E473E6">
        <w:rPr>
          <w:color w:val="0000FF"/>
          <w:lang w:val="en-GB"/>
        </w:rPr>
        <w:t>deviation</w:t>
      </w:r>
      <w:r w:rsidR="00595B88" w:rsidRPr="00E473E6">
        <w:rPr>
          <w:color w:val="0000FF"/>
          <w:lang w:val="en-GB"/>
        </w:rPr>
        <w:t xml:space="preserve"> of the amplitude from 1</w:t>
      </w:r>
      <w:r w:rsidR="0047535F" w:rsidRPr="00E473E6">
        <w:rPr>
          <w:color w:val="0000FF"/>
          <w:lang w:val="en-GB"/>
        </w:rPr>
        <w:t xml:space="preserve"> is</w:t>
      </w:r>
      <w:r w:rsidR="00595B88" w:rsidRPr="00E473E6">
        <w:rPr>
          <w:color w:val="0000FF"/>
          <w:lang w:val="en-GB"/>
        </w:rPr>
        <w:t xml:space="preserve"> due to insufficient statistical averaging to which </w:t>
      </w:r>
      <w:r w:rsidR="0047535F" w:rsidRPr="00E473E6">
        <w:rPr>
          <w:color w:val="0000FF"/>
          <w:lang w:val="en-GB"/>
        </w:rPr>
        <w:t xml:space="preserve">the </w:t>
      </w:r>
      <w:r w:rsidR="00595B88" w:rsidRPr="00E473E6">
        <w:rPr>
          <w:color w:val="0000FF"/>
          <w:lang w:val="en-GB"/>
        </w:rPr>
        <w:t xml:space="preserve">density </w:t>
      </w:r>
      <w:r w:rsidR="0047535F" w:rsidRPr="00E473E6">
        <w:rPr>
          <w:color w:val="0000FF"/>
          <w:lang w:val="en-GB"/>
        </w:rPr>
        <w:t xml:space="preserve">solution </w:t>
      </w:r>
      <w:r w:rsidR="00595B88" w:rsidRPr="00E473E6">
        <w:rPr>
          <w:color w:val="0000FF"/>
          <w:lang w:val="en-GB"/>
        </w:rPr>
        <w:t xml:space="preserve">appears to be more sensitive </w:t>
      </w:r>
      <w:r w:rsidR="0047535F" w:rsidRPr="00E473E6">
        <w:rPr>
          <w:color w:val="0000FF"/>
          <w:lang w:val="en-GB"/>
        </w:rPr>
        <w:t>in comparison with the velocity (cf. Figs.3.2a</w:t>
      </w:r>
      <w:proofErr w:type="gramStart"/>
      <w:r w:rsidR="0047535F" w:rsidRPr="00E473E6">
        <w:rPr>
          <w:color w:val="0000FF"/>
          <w:lang w:val="en-GB"/>
        </w:rPr>
        <w:t>,b</w:t>
      </w:r>
      <w:proofErr w:type="gramEnd"/>
      <w:r w:rsidR="0047535F" w:rsidRPr="00E473E6">
        <w:rPr>
          <w:color w:val="0000FF"/>
          <w:lang w:val="en-GB"/>
        </w:rPr>
        <w:t>).</w:t>
      </w:r>
    </w:p>
    <w:p w:rsidR="00A5159B" w:rsidRDefault="00A5159B" w:rsidP="0051624A">
      <w:pPr>
        <w:rPr>
          <w:szCs w:val="24"/>
          <w:lang w:val="en-GB"/>
        </w:rPr>
      </w:pPr>
    </w:p>
    <w:p w:rsidR="00595B88" w:rsidRPr="00595B88" w:rsidRDefault="00595B88" w:rsidP="0051624A">
      <w:pPr>
        <w:rPr>
          <w:szCs w:val="24"/>
          <w:lang w:val="en-GB"/>
        </w:rPr>
      </w:pPr>
      <w:r>
        <w:rPr>
          <w:noProof/>
          <w:szCs w:val="24"/>
          <w:lang w:val="en-GB" w:eastAsia="en-GB"/>
        </w:rPr>
        <w:drawing>
          <wp:inline distT="0" distB="0" distL="0" distR="0">
            <wp:extent cx="5731510" cy="3409855"/>
            <wp:effectExtent l="0" t="0" r="0" b="0"/>
            <wp:docPr id="571" name="Picture 571" descr="C:\Users\sak36\Desktop\Desktop-items\N2C2paper\CrossCorrelationsFFTs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C:\Users\sak36\Desktop\Desktop-items\N2C2paper\CrossCorrelationsFFTs_bw.png"/>
                    <pic:cNvPicPr>
                      <a:picLocks noChangeAspect="1" noChangeArrowheads="1"/>
                    </pic:cNvPicPr>
                  </pic:nvPicPr>
                  <pic:blipFill>
                    <a:blip r:embed="rId439" cstate="print"/>
                    <a:srcRect/>
                    <a:stretch>
                      <a:fillRect/>
                    </a:stretch>
                  </pic:blipFill>
                  <pic:spPr bwMode="auto">
                    <a:xfrm>
                      <a:off x="0" y="0"/>
                      <a:ext cx="5731510" cy="3409855"/>
                    </a:xfrm>
                    <a:prstGeom prst="rect">
                      <a:avLst/>
                    </a:prstGeom>
                    <a:noFill/>
                    <a:ln w="9525">
                      <a:noFill/>
                      <a:miter lim="800000"/>
                      <a:headEnd/>
                      <a:tailEnd/>
                    </a:ln>
                  </pic:spPr>
                </pic:pic>
              </a:graphicData>
            </a:graphic>
          </wp:inline>
        </w:drawing>
      </w:r>
    </w:p>
    <w:p w:rsidR="00F179D4" w:rsidRPr="00F179D4" w:rsidRDefault="00F179D4" w:rsidP="0051624A">
      <w:pPr>
        <w:rPr>
          <w:szCs w:val="24"/>
          <w:lang w:val="en-GB"/>
        </w:rPr>
      </w:pPr>
      <w:r w:rsidRPr="0036476B">
        <w:rPr>
          <w:b/>
          <w:szCs w:val="24"/>
          <w:lang w:val="en-GB"/>
        </w:rPr>
        <w:t>Fig. 3</w:t>
      </w:r>
      <w:r>
        <w:rPr>
          <w:b/>
          <w:szCs w:val="24"/>
          <w:lang w:val="en-GB"/>
        </w:rPr>
        <w:t>.9</w:t>
      </w:r>
      <w:r w:rsidRPr="0036476B">
        <w:rPr>
          <w:szCs w:val="24"/>
          <w:lang w:val="en-GB"/>
        </w:rPr>
        <w:t xml:space="preserve"> – </w:t>
      </w:r>
      <w:r w:rsidR="00D552F3">
        <w:rPr>
          <w:szCs w:val="24"/>
          <w:lang w:val="en-GB"/>
        </w:rPr>
        <w:t>Fourier-domain s</w:t>
      </w:r>
      <w:r>
        <w:rPr>
          <w:szCs w:val="24"/>
          <w:lang w:val="en-GB"/>
        </w:rPr>
        <w:t>tructure function</w:t>
      </w:r>
      <w:r w:rsidR="00D552F3">
        <w:rPr>
          <w:szCs w:val="24"/>
          <w:lang w:val="en-GB"/>
        </w:rPr>
        <w:t>s</w:t>
      </w:r>
      <w:r>
        <w:rPr>
          <w:szCs w:val="24"/>
          <w:lang w:val="en-GB"/>
        </w:rPr>
        <w:t xml:space="preserve"> </w:t>
      </w:r>
      <w:r w:rsidR="00D552F3">
        <w:rPr>
          <w:szCs w:val="24"/>
          <w:lang w:val="en-GB"/>
        </w:rPr>
        <w:t xml:space="preserve">for </w:t>
      </w:r>
      <w:r>
        <w:rPr>
          <w:szCs w:val="24"/>
          <w:lang w:val="en-GB"/>
        </w:rPr>
        <w:t>density and velocity components</w:t>
      </w:r>
      <w:r w:rsidR="00D552F3">
        <w:rPr>
          <w:szCs w:val="24"/>
          <w:lang w:val="en-GB"/>
        </w:rPr>
        <w:t>.</w:t>
      </w:r>
    </w:p>
    <w:p w:rsidR="00F179D4" w:rsidRDefault="00F179D4" w:rsidP="0051624A">
      <w:pPr>
        <w:rPr>
          <w:b/>
          <w:szCs w:val="24"/>
          <w:lang w:val="en-GB"/>
        </w:rPr>
      </w:pPr>
    </w:p>
    <w:p w:rsidR="00DC0F38" w:rsidRDefault="00DC0F38" w:rsidP="0051624A">
      <w:pPr>
        <w:rPr>
          <w:b/>
          <w:szCs w:val="24"/>
          <w:lang w:val="en-GB"/>
        </w:rPr>
      </w:pPr>
    </w:p>
    <w:p w:rsidR="00E90C95" w:rsidRPr="0036476B" w:rsidRDefault="006E0054" w:rsidP="0051624A">
      <w:pPr>
        <w:rPr>
          <w:b/>
          <w:szCs w:val="24"/>
          <w:lang w:val="en-GB"/>
        </w:rPr>
      </w:pPr>
      <w:r w:rsidRPr="0036476B">
        <w:rPr>
          <w:b/>
          <w:szCs w:val="24"/>
          <w:lang w:val="en-GB"/>
        </w:rPr>
        <w:t>3.4</w:t>
      </w:r>
      <w:r w:rsidR="00E90C95" w:rsidRPr="0036476B">
        <w:rPr>
          <w:b/>
          <w:szCs w:val="24"/>
          <w:lang w:val="en-GB"/>
        </w:rPr>
        <w:t xml:space="preserve"> Dependency on the time step</w:t>
      </w:r>
    </w:p>
    <w:p w:rsidR="00E90C95" w:rsidRPr="0036476B" w:rsidRDefault="00E90C95" w:rsidP="0051624A">
      <w:pPr>
        <w:rPr>
          <w:szCs w:val="24"/>
          <w:lang w:val="en-GB"/>
        </w:rPr>
      </w:pPr>
    </w:p>
    <w:p w:rsidR="00E90C95" w:rsidRPr="0036476B" w:rsidRDefault="009B28B1" w:rsidP="0051624A">
      <w:pPr>
        <w:rPr>
          <w:szCs w:val="24"/>
          <w:lang w:val="en-GB"/>
        </w:rPr>
      </w:pPr>
      <w:r w:rsidRPr="0036476B">
        <w:rPr>
          <w:szCs w:val="24"/>
          <w:lang w:val="en-GB"/>
        </w:rPr>
        <w:t xml:space="preserve">For the final equilibrium test, the dependency of the fluctuations on the time step is investigated. There are several ways how to test this and the test performed here is based on the measured temperature obtained from the fluctuations. According to statistical physics, the </w:t>
      </w:r>
      <w:proofErr w:type="spellStart"/>
      <w:r w:rsidRPr="0036476B">
        <w:rPr>
          <w:szCs w:val="24"/>
          <w:lang w:val="en-GB"/>
        </w:rPr>
        <w:t>equipartion</w:t>
      </w:r>
      <w:proofErr w:type="spellEnd"/>
      <w:r w:rsidRPr="0036476B">
        <w:rPr>
          <w:szCs w:val="24"/>
          <w:lang w:val="en-GB"/>
        </w:rPr>
        <w:t xml:space="preserve"> theorem provides a description how the density and velocity </w:t>
      </w:r>
      <w:r w:rsidR="000F3FA7" w:rsidRPr="0036476B">
        <w:rPr>
          <w:szCs w:val="24"/>
          <w:lang w:val="en-GB"/>
        </w:rPr>
        <w:t>fluctuations, i.e. the kinetic energy, are</w:t>
      </w:r>
      <w:r w:rsidRPr="0036476B">
        <w:rPr>
          <w:szCs w:val="24"/>
          <w:lang w:val="en-GB"/>
        </w:rPr>
        <w:t xml:space="preserve"> related to the temperature as follows:</w:t>
      </w:r>
    </w:p>
    <w:p w:rsidR="0013432A" w:rsidRPr="0036476B" w:rsidRDefault="00310975" w:rsidP="0013432A">
      <w:pPr>
        <w:jc w:val="center"/>
        <w:rPr>
          <w:szCs w:val="24"/>
          <w:lang w:val="en-GB"/>
        </w:rPr>
      </w:pPr>
      <w:r w:rsidRPr="0036476B">
        <w:rPr>
          <w:position w:val="-24"/>
          <w:szCs w:val="24"/>
          <w:lang w:val="en-GB"/>
        </w:rPr>
        <w:object w:dxaOrig="1700" w:dyaOrig="620">
          <v:shape id="_x0000_i1232" type="#_x0000_t75" style="width:85.5pt;height:31.5pt" o:ole="">
            <v:imagedata r:id="rId440" o:title=""/>
          </v:shape>
          <o:OLEObject Type="Embed" ProgID="Equation.3" ShapeID="_x0000_i1232" DrawAspect="Content" ObjectID="_1461357358" r:id="rId441"/>
        </w:object>
      </w:r>
      <w:r w:rsidR="0013432A" w:rsidRPr="0036476B">
        <w:rPr>
          <w:szCs w:val="24"/>
          <w:lang w:val="en-GB"/>
        </w:rPr>
        <w:tab/>
      </w:r>
      <w:r w:rsidR="0013432A" w:rsidRPr="0036476B">
        <w:rPr>
          <w:szCs w:val="24"/>
          <w:lang w:val="en-GB"/>
        </w:rPr>
        <w:tab/>
      </w:r>
      <w:r w:rsidR="0013432A" w:rsidRPr="0036476B">
        <w:rPr>
          <w:szCs w:val="24"/>
          <w:lang w:val="en-GB"/>
        </w:rPr>
        <w:tab/>
      </w:r>
      <w:r w:rsidR="0013432A" w:rsidRPr="0036476B">
        <w:rPr>
          <w:szCs w:val="24"/>
          <w:lang w:val="en-GB"/>
        </w:rPr>
        <w:tab/>
      </w:r>
      <w:r w:rsidR="0013432A" w:rsidRPr="0036476B">
        <w:rPr>
          <w:szCs w:val="24"/>
          <w:lang w:val="en-GB"/>
        </w:rPr>
        <w:tab/>
        <w:t>(3.1</w:t>
      </w:r>
      <w:r w:rsidR="009C1C4D">
        <w:rPr>
          <w:szCs w:val="24"/>
          <w:lang w:val="en-GB"/>
        </w:rPr>
        <w:t>3</w:t>
      </w:r>
      <w:r w:rsidR="0013432A" w:rsidRPr="0036476B">
        <w:rPr>
          <w:szCs w:val="24"/>
          <w:lang w:val="en-GB"/>
        </w:rPr>
        <w:t>)</w:t>
      </w:r>
    </w:p>
    <w:p w:rsidR="00310975" w:rsidRPr="00E473E6" w:rsidRDefault="009B28B1" w:rsidP="00310975">
      <w:pPr>
        <w:rPr>
          <w:color w:val="0000FF"/>
          <w:szCs w:val="24"/>
          <w:lang w:val="en-GB"/>
        </w:rPr>
      </w:pPr>
      <w:r w:rsidRPr="0036476B">
        <w:rPr>
          <w:szCs w:val="24"/>
          <w:lang w:val="en-GB"/>
        </w:rPr>
        <w:t xml:space="preserve">The </w:t>
      </w:r>
      <w:r w:rsidR="0013432A" w:rsidRPr="0036476B">
        <w:rPr>
          <w:szCs w:val="24"/>
          <w:lang w:val="en-GB"/>
        </w:rPr>
        <w:t xml:space="preserve">computational </w:t>
      </w:r>
      <w:r w:rsidRPr="0036476B">
        <w:rPr>
          <w:szCs w:val="24"/>
          <w:lang w:val="en-GB"/>
        </w:rPr>
        <w:t>time step is v</w:t>
      </w:r>
      <w:r w:rsidR="00310975" w:rsidRPr="0036476B">
        <w:rPr>
          <w:szCs w:val="24"/>
          <w:lang w:val="en-GB"/>
        </w:rPr>
        <w:t>aried in the interval [0.0005</w:t>
      </w:r>
      <w:proofErr w:type="gramStart"/>
      <w:r w:rsidR="00310975" w:rsidRPr="0036476B">
        <w:rPr>
          <w:szCs w:val="24"/>
          <w:lang w:val="en-GB"/>
        </w:rPr>
        <w:t>,0.05</w:t>
      </w:r>
      <w:proofErr w:type="gramEnd"/>
      <w:r w:rsidR="00310975" w:rsidRPr="0036476B">
        <w:rPr>
          <w:szCs w:val="24"/>
          <w:lang w:val="en-GB"/>
        </w:rPr>
        <w:t xml:space="preserve">] which includes the value </w:t>
      </w:r>
      <w:proofErr w:type="spellStart"/>
      <w:r w:rsidR="00310975" w:rsidRPr="0036476B">
        <w:rPr>
          <w:szCs w:val="24"/>
          <w:lang w:val="en-GB"/>
        </w:rPr>
        <w:t>dt</w:t>
      </w:r>
      <w:proofErr w:type="spellEnd"/>
      <w:r w:rsidRPr="0036476B">
        <w:rPr>
          <w:szCs w:val="24"/>
          <w:lang w:val="en-GB"/>
        </w:rPr>
        <w:t xml:space="preserve">=0.005 </w:t>
      </w:r>
      <w:r w:rsidR="00310975" w:rsidRPr="0036476B">
        <w:rPr>
          <w:szCs w:val="24"/>
          <w:lang w:val="en-GB"/>
        </w:rPr>
        <w:t xml:space="preserve">that </w:t>
      </w:r>
      <w:r w:rsidR="00DB3DAC" w:rsidRPr="0036476B">
        <w:rPr>
          <w:szCs w:val="24"/>
          <w:lang w:val="en-GB"/>
        </w:rPr>
        <w:t>w</w:t>
      </w:r>
      <w:r w:rsidR="00310975" w:rsidRPr="0036476B">
        <w:rPr>
          <w:szCs w:val="24"/>
          <w:lang w:val="en-GB"/>
        </w:rPr>
        <w:t>as applied for the simulations of Section 3.3.</w:t>
      </w:r>
      <w:r w:rsidR="004F2CCA">
        <w:rPr>
          <w:szCs w:val="24"/>
          <w:lang w:val="en-GB"/>
        </w:rPr>
        <w:t xml:space="preserve"> </w:t>
      </w:r>
      <w:r w:rsidR="00122093" w:rsidRPr="0036476B">
        <w:rPr>
          <w:szCs w:val="24"/>
          <w:lang w:val="en-GB"/>
        </w:rPr>
        <w:t>Here the computational values again corresponds to reduced units using the properties of argon, hence the physical time step can be computed by multiplying the computational values with 2.1502 picoseconds</w:t>
      </w:r>
      <w:r w:rsidR="00122093" w:rsidRPr="00E473E6">
        <w:rPr>
          <w:color w:val="0000FF"/>
          <w:szCs w:val="24"/>
          <w:lang w:val="en-GB"/>
        </w:rPr>
        <w:t>.</w:t>
      </w:r>
      <w:r w:rsidR="00F33721" w:rsidRPr="00E473E6">
        <w:rPr>
          <w:color w:val="0000FF"/>
          <w:szCs w:val="24"/>
          <w:lang w:val="en-GB"/>
        </w:rPr>
        <w:t xml:space="preserve"> In terms of the CFL number based on the sound speed, the corresponding parameter range of the time step used is [0</w:t>
      </w:r>
      <w:proofErr w:type="gramStart"/>
      <w:r w:rsidR="00F33721" w:rsidRPr="00E473E6">
        <w:rPr>
          <w:color w:val="0000FF"/>
          <w:szCs w:val="24"/>
          <w:lang w:val="en-GB"/>
        </w:rPr>
        <w:t>,00018,0.018</w:t>
      </w:r>
      <w:proofErr w:type="gramEnd"/>
      <w:r w:rsidR="00F33721" w:rsidRPr="00E473E6">
        <w:rPr>
          <w:color w:val="0000FF"/>
          <w:szCs w:val="24"/>
          <w:lang w:val="en-GB"/>
        </w:rPr>
        <w:t>].</w:t>
      </w:r>
    </w:p>
    <w:p w:rsidR="00F40A1D" w:rsidRPr="0036476B" w:rsidRDefault="00F40A1D" w:rsidP="00310975">
      <w:pPr>
        <w:rPr>
          <w:szCs w:val="24"/>
          <w:lang w:val="en-GB"/>
        </w:rPr>
      </w:pPr>
    </w:p>
    <w:p w:rsidR="000F3FA7" w:rsidRPr="0036476B" w:rsidRDefault="00310975" w:rsidP="00310975">
      <w:pPr>
        <w:rPr>
          <w:szCs w:val="24"/>
          <w:lang w:val="en-GB"/>
        </w:rPr>
      </w:pPr>
      <w:r w:rsidRPr="0036476B">
        <w:rPr>
          <w:szCs w:val="24"/>
          <w:lang w:val="en-GB"/>
        </w:rPr>
        <w:t xml:space="preserve">In each case, </w:t>
      </w:r>
      <w:r w:rsidR="009B28B1" w:rsidRPr="0036476B">
        <w:rPr>
          <w:szCs w:val="24"/>
          <w:lang w:val="en-GB"/>
        </w:rPr>
        <w:t xml:space="preserve">the temperature </w:t>
      </w:r>
      <w:r w:rsidRPr="0036476B">
        <w:rPr>
          <w:szCs w:val="24"/>
          <w:lang w:val="en-GB"/>
        </w:rPr>
        <w:t xml:space="preserve">that corresponds to the energy of the </w:t>
      </w:r>
      <w:r w:rsidR="009B28B1" w:rsidRPr="0036476B">
        <w:rPr>
          <w:szCs w:val="24"/>
          <w:lang w:val="en-GB"/>
        </w:rPr>
        <w:t xml:space="preserve">fluctuations </w:t>
      </w:r>
      <w:r w:rsidRPr="0036476B">
        <w:rPr>
          <w:szCs w:val="24"/>
          <w:lang w:val="en-GB"/>
        </w:rPr>
        <w:t>in accordance with (3.1</w:t>
      </w:r>
      <w:r w:rsidR="009C1C4D">
        <w:rPr>
          <w:szCs w:val="24"/>
          <w:lang w:val="en-GB"/>
        </w:rPr>
        <w:t>3</w:t>
      </w:r>
      <w:r w:rsidRPr="0036476B">
        <w:rPr>
          <w:szCs w:val="24"/>
          <w:lang w:val="en-GB"/>
        </w:rPr>
        <w:t xml:space="preserve">), </w:t>
      </w:r>
      <w:r w:rsidRPr="0036476B">
        <w:rPr>
          <w:position w:val="-12"/>
          <w:szCs w:val="24"/>
          <w:lang w:val="en-GB"/>
        </w:rPr>
        <w:object w:dxaOrig="460" w:dyaOrig="360">
          <v:shape id="_x0000_i1233" type="#_x0000_t75" style="width:22.5pt;height:18.75pt" o:ole="">
            <v:imagedata r:id="rId442" o:title=""/>
          </v:shape>
          <o:OLEObject Type="Embed" ProgID="Equation.3" ShapeID="_x0000_i1233" DrawAspect="Content" ObjectID="_1461357359" r:id="rId443"/>
        </w:object>
      </w:r>
      <w:r w:rsidRPr="0036476B">
        <w:rPr>
          <w:szCs w:val="24"/>
          <w:lang w:val="en-GB"/>
        </w:rPr>
        <w:t xml:space="preserve"> </w:t>
      </w:r>
      <w:r w:rsidR="009B28B1" w:rsidRPr="0036476B">
        <w:rPr>
          <w:szCs w:val="24"/>
          <w:lang w:val="en-GB"/>
        </w:rPr>
        <w:t xml:space="preserve">is </w:t>
      </w:r>
      <w:r w:rsidRPr="0036476B">
        <w:rPr>
          <w:szCs w:val="24"/>
          <w:lang w:val="en-GB"/>
        </w:rPr>
        <w:t xml:space="preserve">compared with </w:t>
      </w:r>
      <w:r w:rsidR="009B28B1" w:rsidRPr="0036476B">
        <w:rPr>
          <w:szCs w:val="24"/>
          <w:lang w:val="en-GB"/>
        </w:rPr>
        <w:t>the input value (T=300K). The volume is set to 37.5nm</w:t>
      </w:r>
      <w:r w:rsidR="009B28B1" w:rsidRPr="0036476B">
        <w:rPr>
          <w:szCs w:val="24"/>
          <w:vertAlign w:val="superscript"/>
          <w:lang w:val="en-GB"/>
        </w:rPr>
        <w:t xml:space="preserve">3 </w:t>
      </w:r>
      <w:r w:rsidR="009B28B1" w:rsidRPr="0036476B">
        <w:rPr>
          <w:szCs w:val="24"/>
          <w:lang w:val="en-GB"/>
        </w:rPr>
        <w:t xml:space="preserve">as before and the mean density is set to </w:t>
      </w:r>
      <w:r w:rsidR="00364FBB" w:rsidRPr="0036476B">
        <w:rPr>
          <w:szCs w:val="24"/>
          <w:lang w:val="en-GB"/>
        </w:rPr>
        <w:t>996.3</w:t>
      </w:r>
      <w:r w:rsidR="009B28B1" w:rsidRPr="0036476B">
        <w:rPr>
          <w:szCs w:val="24"/>
          <w:lang w:val="en-GB"/>
        </w:rPr>
        <w:t xml:space="preserve"> kg/m3</w:t>
      </w:r>
      <w:r w:rsidRPr="0036476B">
        <w:rPr>
          <w:szCs w:val="24"/>
          <w:lang w:val="en-GB"/>
        </w:rPr>
        <w:t>. For all cases, the total physical</w:t>
      </w:r>
      <w:r w:rsidR="009B28B1" w:rsidRPr="0036476B">
        <w:rPr>
          <w:szCs w:val="24"/>
          <w:lang w:val="en-GB"/>
        </w:rPr>
        <w:t xml:space="preserve"> </w:t>
      </w:r>
      <w:r w:rsidR="009B28B1" w:rsidRPr="0036476B">
        <w:rPr>
          <w:szCs w:val="24"/>
          <w:lang w:val="en-GB"/>
        </w:rPr>
        <w:lastRenderedPageBreak/>
        <w:t>simula</w:t>
      </w:r>
      <w:r w:rsidRPr="0036476B">
        <w:rPr>
          <w:szCs w:val="24"/>
          <w:lang w:val="en-GB"/>
        </w:rPr>
        <w:t>tion time is kept constant so that the number of time steps varied</w:t>
      </w:r>
      <w:r w:rsidR="009B28B1" w:rsidRPr="0036476B">
        <w:rPr>
          <w:szCs w:val="24"/>
          <w:lang w:val="en-GB"/>
        </w:rPr>
        <w:t xml:space="preserve"> from</w:t>
      </w:r>
      <w:r w:rsidRPr="0036476B">
        <w:rPr>
          <w:szCs w:val="24"/>
          <w:lang w:val="en-GB"/>
        </w:rPr>
        <w:t xml:space="preserve"> </w:t>
      </w:r>
      <w:r w:rsidR="009B28B1" w:rsidRPr="0036476B">
        <w:rPr>
          <w:szCs w:val="24"/>
          <w:lang w:val="en-GB"/>
        </w:rPr>
        <w:t>100</w:t>
      </w:r>
      <w:r w:rsidR="00350D91" w:rsidRPr="0036476B">
        <w:rPr>
          <w:szCs w:val="24"/>
          <w:lang w:val="en-GB"/>
        </w:rPr>
        <w:t>,0</w:t>
      </w:r>
      <w:r w:rsidR="009B28B1" w:rsidRPr="0036476B">
        <w:rPr>
          <w:szCs w:val="24"/>
          <w:lang w:val="en-GB"/>
        </w:rPr>
        <w:t xml:space="preserve">00 </w:t>
      </w:r>
      <w:r w:rsidR="00350D91" w:rsidRPr="0036476B">
        <w:rPr>
          <w:szCs w:val="24"/>
          <w:lang w:val="en-GB"/>
        </w:rPr>
        <w:t>to 10</w:t>
      </w:r>
      <w:r w:rsidRPr="0036476B">
        <w:rPr>
          <w:szCs w:val="24"/>
          <w:lang w:val="en-GB"/>
        </w:rPr>
        <w:t>,000,000,</w:t>
      </w:r>
      <w:r w:rsidR="00DA1AE7" w:rsidRPr="0036476B">
        <w:rPr>
          <w:szCs w:val="24"/>
          <w:lang w:val="en-GB"/>
        </w:rPr>
        <w:t xml:space="preserve"> while the number of cells </w:t>
      </w:r>
      <w:r w:rsidR="00364FBB" w:rsidRPr="0036476B">
        <w:rPr>
          <w:szCs w:val="24"/>
          <w:lang w:val="en-GB"/>
        </w:rPr>
        <w:t xml:space="preserve">will </w:t>
      </w:r>
      <w:r w:rsidR="00DA1AE7" w:rsidRPr="0036476B">
        <w:rPr>
          <w:szCs w:val="24"/>
          <w:lang w:val="en-GB"/>
        </w:rPr>
        <w:t xml:space="preserve">remain </w:t>
      </w:r>
      <w:r w:rsidRPr="0036476B">
        <w:rPr>
          <w:szCs w:val="24"/>
          <w:lang w:val="en-GB"/>
        </w:rPr>
        <w:t xml:space="preserve">constant and equal to </w:t>
      </w:r>
      <w:r w:rsidR="00DA1AE7" w:rsidRPr="0036476B">
        <w:rPr>
          <w:szCs w:val="24"/>
          <w:lang w:val="en-GB"/>
        </w:rPr>
        <w:t>64x64x64</w:t>
      </w:r>
      <w:r w:rsidR="009B28B1" w:rsidRPr="0036476B">
        <w:rPr>
          <w:szCs w:val="24"/>
          <w:lang w:val="en-GB"/>
        </w:rPr>
        <w:t xml:space="preserve">. </w:t>
      </w:r>
      <w:r w:rsidRPr="0036476B">
        <w:rPr>
          <w:szCs w:val="24"/>
          <w:lang w:val="en-GB"/>
        </w:rPr>
        <w:t>Figure 3.</w:t>
      </w:r>
      <w:r w:rsidR="009C1C4D">
        <w:rPr>
          <w:szCs w:val="24"/>
          <w:lang w:val="en-GB"/>
        </w:rPr>
        <w:t>10</w:t>
      </w:r>
      <w:r w:rsidRPr="0036476B">
        <w:rPr>
          <w:szCs w:val="24"/>
          <w:lang w:val="en-GB"/>
        </w:rPr>
        <w:t xml:space="preserve"> shows </w:t>
      </w:r>
      <w:r w:rsidR="009B28B1" w:rsidRPr="0036476B">
        <w:rPr>
          <w:szCs w:val="24"/>
          <w:lang w:val="en-GB"/>
        </w:rPr>
        <w:t xml:space="preserve">the relative error in </w:t>
      </w:r>
      <w:proofErr w:type="gramStart"/>
      <w:r w:rsidR="009B28B1" w:rsidRPr="0036476B">
        <w:rPr>
          <w:szCs w:val="24"/>
          <w:lang w:val="en-GB"/>
        </w:rPr>
        <w:t>temperature</w:t>
      </w:r>
      <w:r w:rsidR="002362B5" w:rsidRPr="0036476B">
        <w:rPr>
          <w:szCs w:val="24"/>
          <w:lang w:val="en-GB"/>
        </w:rPr>
        <w:t xml:space="preserve"> </w:t>
      </w:r>
      <w:proofErr w:type="gramEnd"/>
      <w:r w:rsidR="00122093" w:rsidRPr="0036476B">
        <w:rPr>
          <w:position w:val="-14"/>
          <w:szCs w:val="24"/>
          <w:lang w:val="en-GB"/>
        </w:rPr>
        <w:object w:dxaOrig="1560" w:dyaOrig="400">
          <v:shape id="_x0000_i1234" type="#_x0000_t75" style="width:78pt;height:21pt" o:ole="">
            <v:imagedata r:id="rId444" o:title=""/>
          </v:shape>
          <o:OLEObject Type="Embed" ProgID="Equation.3" ShapeID="_x0000_i1234" DrawAspect="Content" ObjectID="_1461357360" r:id="rId445"/>
        </w:object>
      </w:r>
      <w:r w:rsidR="009B28B1" w:rsidRPr="0036476B">
        <w:rPr>
          <w:szCs w:val="24"/>
          <w:lang w:val="en-GB"/>
        </w:rPr>
        <w:t>.</w:t>
      </w:r>
      <w:r w:rsidR="00F027B9" w:rsidRPr="0036476B">
        <w:rPr>
          <w:szCs w:val="24"/>
          <w:lang w:val="en-GB"/>
        </w:rPr>
        <w:t xml:space="preserve"> The figure shows </w:t>
      </w:r>
      <w:r w:rsidR="00D32E0E" w:rsidRPr="0036476B">
        <w:rPr>
          <w:szCs w:val="24"/>
          <w:lang w:val="en-GB"/>
        </w:rPr>
        <w:t xml:space="preserve">that the error depends on the time step size </w:t>
      </w:r>
      <w:r w:rsidR="00F027B9" w:rsidRPr="0036476B">
        <w:rPr>
          <w:szCs w:val="24"/>
          <w:lang w:val="en-GB"/>
        </w:rPr>
        <w:t>almost linear</w:t>
      </w:r>
      <w:r w:rsidR="00D32E0E" w:rsidRPr="0036476B">
        <w:rPr>
          <w:szCs w:val="24"/>
          <w:lang w:val="en-GB"/>
        </w:rPr>
        <w:t>ly</w:t>
      </w:r>
      <w:r w:rsidR="002362B5" w:rsidRPr="0036476B">
        <w:rPr>
          <w:szCs w:val="24"/>
          <w:lang w:val="en-GB"/>
        </w:rPr>
        <w:t xml:space="preserve"> and that t</w:t>
      </w:r>
      <w:r w:rsidR="00B43CEC" w:rsidRPr="0036476B">
        <w:rPr>
          <w:szCs w:val="24"/>
          <w:lang w:val="en-GB"/>
        </w:rPr>
        <w:t>he relative error is less than 2% for the largest time step simulated.</w:t>
      </w:r>
    </w:p>
    <w:p w:rsidR="004A5F9F" w:rsidRPr="0036476B" w:rsidRDefault="004A5F9F" w:rsidP="00310975">
      <w:pPr>
        <w:rPr>
          <w:szCs w:val="24"/>
          <w:lang w:val="en-GB"/>
        </w:rPr>
      </w:pPr>
    </w:p>
    <w:p w:rsidR="004A5F9F" w:rsidRPr="0036476B" w:rsidRDefault="00122093" w:rsidP="00B43CEC">
      <w:pPr>
        <w:jc w:val="center"/>
        <w:rPr>
          <w:szCs w:val="24"/>
          <w:lang w:val="en-GB"/>
        </w:rPr>
      </w:pPr>
      <w:r w:rsidRPr="0036476B">
        <w:rPr>
          <w:noProof/>
          <w:szCs w:val="24"/>
          <w:lang w:val="en-GB" w:eastAsia="en-GB"/>
        </w:rPr>
        <w:drawing>
          <wp:inline distT="0" distB="0" distL="0" distR="0">
            <wp:extent cx="3816278" cy="2391410"/>
            <wp:effectExtent l="0" t="0" r="0" b="0"/>
            <wp:docPr id="1" name="Picture 0" descr="Errorv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vsdt.png"/>
                    <pic:cNvPicPr/>
                  </pic:nvPicPr>
                  <pic:blipFill>
                    <a:blip r:embed="rId446" cstate="print"/>
                    <a:stretch>
                      <a:fillRect/>
                    </a:stretch>
                  </pic:blipFill>
                  <pic:spPr>
                    <a:xfrm>
                      <a:off x="0" y="0"/>
                      <a:ext cx="3816278" cy="2391410"/>
                    </a:xfrm>
                    <a:prstGeom prst="rect">
                      <a:avLst/>
                    </a:prstGeom>
                  </pic:spPr>
                </pic:pic>
              </a:graphicData>
            </a:graphic>
          </wp:inline>
        </w:drawing>
      </w:r>
    </w:p>
    <w:p w:rsidR="000F3FA7" w:rsidRPr="0036476B" w:rsidRDefault="00D32E0E" w:rsidP="004A5F9F">
      <w:pPr>
        <w:jc w:val="center"/>
        <w:rPr>
          <w:szCs w:val="24"/>
          <w:lang w:val="en-GB"/>
        </w:rPr>
      </w:pPr>
      <w:r w:rsidRPr="0036476B">
        <w:rPr>
          <w:b/>
          <w:szCs w:val="24"/>
          <w:lang w:val="en-GB"/>
        </w:rPr>
        <w:t>Fig</w:t>
      </w:r>
      <w:r w:rsidR="004A5F9F" w:rsidRPr="0036476B">
        <w:rPr>
          <w:b/>
          <w:szCs w:val="24"/>
          <w:lang w:val="en-GB"/>
        </w:rPr>
        <w:t>.</w:t>
      </w:r>
      <w:r w:rsidRPr="0036476B">
        <w:rPr>
          <w:b/>
          <w:szCs w:val="24"/>
          <w:lang w:val="en-GB"/>
        </w:rPr>
        <w:t xml:space="preserve"> 3</w:t>
      </w:r>
      <w:r w:rsidR="009C1C4D">
        <w:rPr>
          <w:b/>
          <w:szCs w:val="24"/>
          <w:lang w:val="en-GB"/>
        </w:rPr>
        <w:t>.10</w:t>
      </w:r>
      <w:r w:rsidR="000F3FA7" w:rsidRPr="0036476B">
        <w:rPr>
          <w:szCs w:val="24"/>
          <w:lang w:val="en-GB"/>
        </w:rPr>
        <w:t xml:space="preserve"> – </w:t>
      </w:r>
      <w:r w:rsidR="00122093" w:rsidRPr="0036476B">
        <w:rPr>
          <w:szCs w:val="24"/>
          <w:lang w:val="en-GB"/>
        </w:rPr>
        <w:t>The relative e</w:t>
      </w:r>
      <w:r w:rsidR="004A5F9F" w:rsidRPr="0036476B">
        <w:rPr>
          <w:szCs w:val="24"/>
          <w:lang w:val="en-GB"/>
        </w:rPr>
        <w:t xml:space="preserve">rror </w:t>
      </w:r>
      <w:r w:rsidR="00122093" w:rsidRPr="0036476B">
        <w:rPr>
          <w:position w:val="-14"/>
          <w:szCs w:val="24"/>
          <w:lang w:val="en-GB"/>
        </w:rPr>
        <w:object w:dxaOrig="1560" w:dyaOrig="400">
          <v:shape id="_x0000_i1235" type="#_x0000_t75" style="width:78pt;height:21pt" o:ole="">
            <v:imagedata r:id="rId444" o:title=""/>
          </v:shape>
          <o:OLEObject Type="Embed" ProgID="Equation.3" ShapeID="_x0000_i1235" DrawAspect="Content" ObjectID="_1461357361" r:id="rId447"/>
        </w:object>
      </w:r>
      <w:r w:rsidR="00122093" w:rsidRPr="0036476B">
        <w:rPr>
          <w:szCs w:val="24"/>
          <w:lang w:val="en-GB"/>
        </w:rPr>
        <w:t xml:space="preserve"> </w:t>
      </w:r>
      <w:r w:rsidR="004A5F9F" w:rsidRPr="0036476B">
        <w:rPr>
          <w:szCs w:val="24"/>
          <w:lang w:val="en-GB"/>
        </w:rPr>
        <w:t>between</w:t>
      </w:r>
      <w:r w:rsidR="000F3FA7" w:rsidRPr="0036476B">
        <w:rPr>
          <w:szCs w:val="24"/>
          <w:lang w:val="en-GB"/>
        </w:rPr>
        <w:t xml:space="preserve"> the </w:t>
      </w:r>
      <w:r w:rsidR="004A5F9F" w:rsidRPr="0036476B">
        <w:rPr>
          <w:szCs w:val="24"/>
          <w:lang w:val="en-GB"/>
        </w:rPr>
        <w:t>input temperature T=300K and the t</w:t>
      </w:r>
      <w:r w:rsidR="000F3FA7" w:rsidRPr="0036476B">
        <w:rPr>
          <w:szCs w:val="24"/>
          <w:lang w:val="en-GB"/>
        </w:rPr>
        <w:t xml:space="preserve">emperature </w:t>
      </w:r>
      <w:r w:rsidR="004A5F9F" w:rsidRPr="0036476B">
        <w:rPr>
          <w:szCs w:val="24"/>
          <w:lang w:val="en-GB"/>
        </w:rPr>
        <w:t xml:space="preserve">computed from the density and velocity fluctuations </w:t>
      </w:r>
      <w:r w:rsidR="00122093" w:rsidRPr="0036476B">
        <w:rPr>
          <w:szCs w:val="24"/>
          <w:lang w:val="en-GB"/>
        </w:rPr>
        <w:t>(</w:t>
      </w:r>
      <w:proofErr w:type="spellStart"/>
      <w:r w:rsidR="00122093" w:rsidRPr="0036476B">
        <w:rPr>
          <w:szCs w:val="24"/>
          <w:lang w:val="en-GB"/>
        </w:rPr>
        <w:t>T</w:t>
      </w:r>
      <w:r w:rsidR="00122093" w:rsidRPr="0036476B">
        <w:rPr>
          <w:szCs w:val="24"/>
          <w:vertAlign w:val="subscript"/>
          <w:lang w:val="en-GB"/>
        </w:rPr>
        <w:t>num</w:t>
      </w:r>
      <w:proofErr w:type="spellEnd"/>
      <w:r w:rsidR="00122093" w:rsidRPr="0036476B">
        <w:rPr>
          <w:szCs w:val="24"/>
          <w:lang w:val="en-GB"/>
        </w:rPr>
        <w:t xml:space="preserve">) </w:t>
      </w:r>
      <w:r w:rsidR="000F3FA7" w:rsidRPr="0036476B">
        <w:rPr>
          <w:szCs w:val="24"/>
          <w:lang w:val="en-GB"/>
        </w:rPr>
        <w:t xml:space="preserve">versus </w:t>
      </w:r>
      <w:r w:rsidR="004A5F9F" w:rsidRPr="0036476B">
        <w:rPr>
          <w:szCs w:val="24"/>
          <w:lang w:val="en-GB"/>
        </w:rPr>
        <w:t xml:space="preserve">the </w:t>
      </w:r>
      <w:r w:rsidR="00122093" w:rsidRPr="0036476B">
        <w:rPr>
          <w:szCs w:val="24"/>
          <w:lang w:val="en-GB"/>
        </w:rPr>
        <w:t xml:space="preserve">physical </w:t>
      </w:r>
      <w:r w:rsidR="000F3FA7" w:rsidRPr="0036476B">
        <w:rPr>
          <w:szCs w:val="24"/>
          <w:lang w:val="en-GB"/>
        </w:rPr>
        <w:t>time step</w:t>
      </w:r>
      <w:r w:rsidR="004A5F9F" w:rsidRPr="0036476B">
        <w:rPr>
          <w:szCs w:val="24"/>
          <w:lang w:val="en-GB"/>
        </w:rPr>
        <w:t>.</w:t>
      </w:r>
    </w:p>
    <w:p w:rsidR="004A5F9F" w:rsidRPr="0036476B" w:rsidRDefault="004A5F9F" w:rsidP="009B28B1">
      <w:pPr>
        <w:jc w:val="left"/>
        <w:rPr>
          <w:szCs w:val="24"/>
          <w:lang w:val="en-GB"/>
        </w:rPr>
      </w:pPr>
    </w:p>
    <w:p w:rsidR="004A5F9F" w:rsidRPr="0036476B" w:rsidRDefault="004A5F9F" w:rsidP="009B28B1">
      <w:pPr>
        <w:jc w:val="left"/>
        <w:rPr>
          <w:szCs w:val="24"/>
          <w:lang w:val="en-GB"/>
        </w:rPr>
      </w:pPr>
    </w:p>
    <w:p w:rsidR="000F3FA7" w:rsidRPr="0036476B" w:rsidRDefault="000F3FA7" w:rsidP="009B28B1">
      <w:pPr>
        <w:jc w:val="left"/>
        <w:rPr>
          <w:szCs w:val="24"/>
          <w:lang w:val="en-GB"/>
        </w:rPr>
      </w:pPr>
    </w:p>
    <w:p w:rsidR="00F0666F" w:rsidRPr="0036476B" w:rsidRDefault="00AB575B" w:rsidP="006E0054">
      <w:pPr>
        <w:rPr>
          <w:b/>
          <w:szCs w:val="24"/>
          <w:lang w:val="en-GB"/>
        </w:rPr>
      </w:pPr>
      <w:r w:rsidRPr="0036476B">
        <w:rPr>
          <w:b/>
          <w:szCs w:val="24"/>
          <w:lang w:val="en-GB"/>
        </w:rPr>
        <w:fldChar w:fldCharType="begin"/>
      </w:r>
      <w:r w:rsidR="00F0666F" w:rsidRPr="0036476B">
        <w:rPr>
          <w:b/>
          <w:szCs w:val="24"/>
          <w:lang w:val="en-GB"/>
        </w:rPr>
        <w:instrText xml:space="preserve"> MACROBUTTON MTEditEquationSection2 </w:instrText>
      </w:r>
      <w:r w:rsidR="00F0666F" w:rsidRPr="0036476B">
        <w:rPr>
          <w:rStyle w:val="MTEquationSection"/>
          <w:b/>
          <w:szCs w:val="24"/>
          <w:lang w:val="en-GB"/>
        </w:rPr>
        <w:instrText>Equation Section (Next)</w:instrText>
      </w:r>
      <w:r w:rsidRPr="0036476B">
        <w:rPr>
          <w:b/>
          <w:szCs w:val="24"/>
          <w:lang w:val="en-GB"/>
        </w:rPr>
        <w:fldChar w:fldCharType="begin"/>
      </w:r>
      <w:r w:rsidR="00F0666F" w:rsidRPr="0036476B">
        <w:rPr>
          <w:b/>
          <w:szCs w:val="24"/>
          <w:lang w:val="en-GB"/>
        </w:rPr>
        <w:instrText xml:space="preserve"> SEQ MTEqn \r \h \* MERGEFORMAT </w:instrText>
      </w:r>
      <w:r w:rsidRPr="0036476B">
        <w:rPr>
          <w:b/>
          <w:szCs w:val="24"/>
          <w:lang w:val="en-GB"/>
        </w:rPr>
        <w:fldChar w:fldCharType="end"/>
      </w:r>
      <w:r w:rsidRPr="0036476B">
        <w:rPr>
          <w:b/>
          <w:szCs w:val="24"/>
          <w:lang w:val="en-GB"/>
        </w:rPr>
        <w:fldChar w:fldCharType="begin"/>
      </w:r>
      <w:r w:rsidR="00F0666F" w:rsidRPr="0036476B">
        <w:rPr>
          <w:b/>
          <w:szCs w:val="24"/>
          <w:lang w:val="en-GB"/>
        </w:rPr>
        <w:instrText xml:space="preserve"> SEQ MTSec \h \* MERGEFORMAT </w:instrText>
      </w:r>
      <w:r w:rsidRPr="0036476B">
        <w:rPr>
          <w:b/>
          <w:szCs w:val="24"/>
          <w:lang w:val="en-GB"/>
        </w:rPr>
        <w:fldChar w:fldCharType="end"/>
      </w:r>
      <w:r w:rsidRPr="0036476B">
        <w:rPr>
          <w:b/>
          <w:szCs w:val="24"/>
          <w:lang w:val="en-GB"/>
        </w:rPr>
        <w:fldChar w:fldCharType="end"/>
      </w:r>
      <w:r w:rsidR="008B4187" w:rsidRPr="0036476B">
        <w:rPr>
          <w:b/>
          <w:szCs w:val="24"/>
          <w:lang w:val="en-GB"/>
        </w:rPr>
        <w:t>4</w:t>
      </w:r>
      <w:r w:rsidR="00F0666F" w:rsidRPr="0036476B">
        <w:rPr>
          <w:b/>
          <w:szCs w:val="24"/>
          <w:lang w:val="en-GB"/>
        </w:rPr>
        <w:t xml:space="preserve"> </w:t>
      </w:r>
      <w:proofErr w:type="gramStart"/>
      <w:r w:rsidR="00F0666F" w:rsidRPr="0036476B">
        <w:rPr>
          <w:b/>
          <w:szCs w:val="24"/>
          <w:lang w:val="en-GB"/>
        </w:rPr>
        <w:t>Conclusion</w:t>
      </w:r>
      <w:proofErr w:type="gramEnd"/>
    </w:p>
    <w:p w:rsidR="008B4187" w:rsidRPr="0036476B" w:rsidRDefault="008B4187" w:rsidP="006120A1">
      <w:pPr>
        <w:rPr>
          <w:szCs w:val="24"/>
          <w:lang w:val="en-GB"/>
        </w:rPr>
      </w:pPr>
    </w:p>
    <w:p w:rsidR="00D32E0E" w:rsidRDefault="00D32E0E" w:rsidP="006120A1">
      <w:pPr>
        <w:rPr>
          <w:szCs w:val="24"/>
          <w:lang w:val="en-GB"/>
        </w:rPr>
      </w:pPr>
      <w:r w:rsidRPr="0036476B">
        <w:rPr>
          <w:szCs w:val="24"/>
          <w:lang w:val="en-GB"/>
        </w:rPr>
        <w:t>A new non-linear two-</w:t>
      </w:r>
      <w:r w:rsidR="004A02BF" w:rsidRPr="0036476B">
        <w:rPr>
          <w:szCs w:val="24"/>
          <w:lang w:val="en-GB"/>
        </w:rPr>
        <w:t>time-level</w:t>
      </w:r>
      <w:r w:rsidRPr="0036476B">
        <w:rPr>
          <w:szCs w:val="24"/>
          <w:lang w:val="en-GB"/>
        </w:rPr>
        <w:t xml:space="preserve"> Central Leapfrog scheme has been developed for solving the Landau-</w:t>
      </w:r>
      <w:proofErr w:type="spellStart"/>
      <w:r w:rsidRPr="0036476B">
        <w:rPr>
          <w:szCs w:val="24"/>
          <w:lang w:val="en-GB"/>
        </w:rPr>
        <w:t>Lifshitz</w:t>
      </w:r>
      <w:proofErr w:type="spellEnd"/>
      <w:r w:rsidRPr="0036476B">
        <w:rPr>
          <w:szCs w:val="24"/>
          <w:lang w:val="en-GB"/>
        </w:rPr>
        <w:t xml:space="preserve"> Fluctuating Hydrodynamics equations. The scheme is an extension of the classical three-level Central Leapfrog scheme to </w:t>
      </w:r>
      <w:r w:rsidR="008B4187" w:rsidRPr="0036476B">
        <w:rPr>
          <w:szCs w:val="24"/>
          <w:lang w:val="en-GB"/>
        </w:rPr>
        <w:t xml:space="preserve">low-dissipative </w:t>
      </w:r>
      <w:r w:rsidRPr="0036476B">
        <w:rPr>
          <w:szCs w:val="24"/>
          <w:lang w:val="en-GB"/>
        </w:rPr>
        <w:t xml:space="preserve">flux corrected methods </w:t>
      </w:r>
      <w:r w:rsidR="00AB6FFE" w:rsidRPr="0036476B">
        <w:rPr>
          <w:szCs w:val="24"/>
          <w:lang w:val="en-GB"/>
        </w:rPr>
        <w:t xml:space="preserve">with enabling </w:t>
      </w:r>
      <w:r w:rsidRPr="0036476B">
        <w:rPr>
          <w:szCs w:val="24"/>
          <w:lang w:val="en-GB"/>
        </w:rPr>
        <w:t xml:space="preserve">compact </w:t>
      </w:r>
      <w:r w:rsidR="00AB6FFE" w:rsidRPr="0036476B">
        <w:rPr>
          <w:szCs w:val="24"/>
          <w:lang w:val="en-GB"/>
        </w:rPr>
        <w:t xml:space="preserve">computational </w:t>
      </w:r>
      <w:r w:rsidRPr="0036476B">
        <w:rPr>
          <w:szCs w:val="24"/>
          <w:lang w:val="en-GB"/>
        </w:rPr>
        <w:t xml:space="preserve">stencil by using staggered </w:t>
      </w:r>
      <w:r w:rsidR="00AB6FFE" w:rsidRPr="0036476B">
        <w:rPr>
          <w:szCs w:val="24"/>
          <w:lang w:val="en-GB"/>
        </w:rPr>
        <w:t xml:space="preserve">flux and </w:t>
      </w:r>
      <w:r w:rsidRPr="0036476B">
        <w:rPr>
          <w:szCs w:val="24"/>
          <w:lang w:val="en-GB"/>
        </w:rPr>
        <w:t>conservation variables.</w:t>
      </w:r>
      <w:r w:rsidR="0057391F" w:rsidRPr="0036476B">
        <w:rPr>
          <w:szCs w:val="24"/>
          <w:lang w:val="en-GB"/>
        </w:rPr>
        <w:t xml:space="preserve"> </w:t>
      </w:r>
      <w:r w:rsidRPr="0036476B">
        <w:rPr>
          <w:szCs w:val="24"/>
          <w:lang w:val="en-GB"/>
        </w:rPr>
        <w:t xml:space="preserve">Spectral properties of the scheme </w:t>
      </w:r>
      <w:r w:rsidR="00AB6FFE" w:rsidRPr="0036476B">
        <w:rPr>
          <w:szCs w:val="24"/>
          <w:lang w:val="en-GB"/>
        </w:rPr>
        <w:t xml:space="preserve">for linear advection </w:t>
      </w:r>
      <w:r w:rsidRPr="0036476B">
        <w:rPr>
          <w:szCs w:val="24"/>
          <w:lang w:val="en-GB"/>
        </w:rPr>
        <w:t xml:space="preserve">are </w:t>
      </w:r>
      <w:r w:rsidR="00AB6FFE" w:rsidRPr="0036476B">
        <w:rPr>
          <w:szCs w:val="24"/>
          <w:lang w:val="en-GB"/>
        </w:rPr>
        <w:t>analysed which show that the non-linear scheme is stable and low-dissipative in the entire range of wave</w:t>
      </w:r>
      <w:r w:rsidR="0060758F" w:rsidRPr="0036476B">
        <w:rPr>
          <w:szCs w:val="24"/>
          <w:lang w:val="en-GB"/>
        </w:rPr>
        <w:t xml:space="preserve"> </w:t>
      </w:r>
      <w:r w:rsidR="00AB6FFE" w:rsidRPr="0036476B">
        <w:rPr>
          <w:szCs w:val="24"/>
          <w:lang w:val="en-GB"/>
        </w:rPr>
        <w:t>numbers. I</w:t>
      </w:r>
      <w:r w:rsidRPr="0036476B">
        <w:rPr>
          <w:szCs w:val="24"/>
          <w:lang w:val="en-GB"/>
        </w:rPr>
        <w:t xml:space="preserve">mplementation </w:t>
      </w:r>
      <w:r w:rsidR="00AB6FFE" w:rsidRPr="0036476B">
        <w:rPr>
          <w:szCs w:val="24"/>
          <w:lang w:val="en-GB"/>
        </w:rPr>
        <w:t xml:space="preserve">of the new algorithm </w:t>
      </w:r>
      <w:r w:rsidRPr="0036476B">
        <w:rPr>
          <w:szCs w:val="24"/>
          <w:lang w:val="en-GB"/>
        </w:rPr>
        <w:t>for Graphical Process Units</w:t>
      </w:r>
      <w:r w:rsidR="008B4187" w:rsidRPr="0036476B">
        <w:rPr>
          <w:szCs w:val="24"/>
          <w:lang w:val="en-GB"/>
        </w:rPr>
        <w:t>, which allows a speedup of factor of 3</w:t>
      </w:r>
      <w:r w:rsidR="00AB6FFE" w:rsidRPr="0036476B">
        <w:rPr>
          <w:szCs w:val="24"/>
          <w:lang w:val="en-GB"/>
        </w:rPr>
        <w:t>00 in comparison with the</w:t>
      </w:r>
      <w:r w:rsidR="008B4187" w:rsidRPr="0036476B">
        <w:rPr>
          <w:szCs w:val="24"/>
          <w:lang w:val="en-GB"/>
        </w:rPr>
        <w:t xml:space="preserve"> single</w:t>
      </w:r>
      <w:r w:rsidR="00AB6FFE" w:rsidRPr="0036476B">
        <w:rPr>
          <w:szCs w:val="24"/>
          <w:lang w:val="en-GB"/>
        </w:rPr>
        <w:t>-</w:t>
      </w:r>
      <w:r w:rsidR="0096448A" w:rsidRPr="0036476B">
        <w:rPr>
          <w:szCs w:val="24"/>
          <w:lang w:val="en-GB"/>
        </w:rPr>
        <w:t>computer-</w:t>
      </w:r>
      <w:r w:rsidR="008B4187" w:rsidRPr="0036476B">
        <w:rPr>
          <w:szCs w:val="24"/>
          <w:lang w:val="en-GB"/>
        </w:rPr>
        <w:t>core method,</w:t>
      </w:r>
      <w:r w:rsidRPr="0036476B">
        <w:rPr>
          <w:szCs w:val="24"/>
          <w:lang w:val="en-GB"/>
        </w:rPr>
        <w:t xml:space="preserve"> is discussed.</w:t>
      </w:r>
    </w:p>
    <w:p w:rsidR="00F40A1D" w:rsidRPr="0036476B" w:rsidRDefault="00F40A1D" w:rsidP="006120A1">
      <w:pPr>
        <w:rPr>
          <w:szCs w:val="24"/>
          <w:lang w:val="en-GB"/>
        </w:rPr>
      </w:pPr>
    </w:p>
    <w:p w:rsidR="00F0666F" w:rsidRPr="0036476B" w:rsidRDefault="008B4187" w:rsidP="006120A1">
      <w:pPr>
        <w:rPr>
          <w:szCs w:val="24"/>
          <w:lang w:val="en-GB"/>
        </w:rPr>
      </w:pPr>
      <w:r w:rsidRPr="0036476B">
        <w:rPr>
          <w:szCs w:val="24"/>
          <w:lang w:val="en-GB"/>
        </w:rPr>
        <w:t xml:space="preserve">The method has been applied for solving </w:t>
      </w:r>
      <w:r w:rsidR="0057391F" w:rsidRPr="0036476B">
        <w:rPr>
          <w:szCs w:val="24"/>
          <w:lang w:val="en-GB"/>
        </w:rPr>
        <w:t xml:space="preserve">several </w:t>
      </w:r>
      <w:r w:rsidRPr="0036476B">
        <w:rPr>
          <w:szCs w:val="24"/>
          <w:lang w:val="en-GB"/>
        </w:rPr>
        <w:t xml:space="preserve">test problems of fluctuating hydrodynamics in one dimensional and three dimensional settings. Numerical examples provided show that the new </w:t>
      </w:r>
      <w:r w:rsidR="00AB6FFE" w:rsidRPr="0036476B">
        <w:rPr>
          <w:szCs w:val="24"/>
          <w:lang w:val="en-GB"/>
        </w:rPr>
        <w:t>non-linear Central Leapfrog scheme</w:t>
      </w:r>
      <w:r w:rsidRPr="0036476B">
        <w:rPr>
          <w:szCs w:val="24"/>
          <w:lang w:val="en-GB"/>
        </w:rPr>
        <w:t xml:space="preserve"> </w:t>
      </w:r>
      <w:r w:rsidR="0096448A" w:rsidRPr="0036476B">
        <w:rPr>
          <w:szCs w:val="24"/>
          <w:lang w:val="en-GB"/>
        </w:rPr>
        <w:t>is</w:t>
      </w:r>
      <w:r w:rsidRPr="0036476B">
        <w:rPr>
          <w:szCs w:val="24"/>
          <w:lang w:val="en-GB"/>
        </w:rPr>
        <w:t xml:space="preserve"> accurate and robust for solving </w:t>
      </w:r>
      <w:r w:rsidR="0096448A" w:rsidRPr="0036476B">
        <w:rPr>
          <w:szCs w:val="24"/>
          <w:lang w:val="en-GB"/>
        </w:rPr>
        <w:t xml:space="preserve">a range of </w:t>
      </w:r>
      <w:r w:rsidRPr="0036476B">
        <w:rPr>
          <w:szCs w:val="24"/>
          <w:lang w:val="en-GB"/>
        </w:rPr>
        <w:t>fluctuating hydrodynamics problems at equilibrium and non-equilibrium</w:t>
      </w:r>
      <w:r w:rsidR="00AB6FFE" w:rsidRPr="0036476B">
        <w:rPr>
          <w:szCs w:val="24"/>
          <w:lang w:val="en-GB"/>
        </w:rPr>
        <w:t xml:space="preserve">. The accuracy of the new scheme is comparable with </w:t>
      </w:r>
      <w:r w:rsidRPr="0036476B">
        <w:rPr>
          <w:szCs w:val="24"/>
          <w:lang w:val="en-GB"/>
        </w:rPr>
        <w:t>the best</w:t>
      </w:r>
      <w:r w:rsidR="00AB6FFE" w:rsidRPr="0036476B">
        <w:rPr>
          <w:szCs w:val="24"/>
          <w:lang w:val="en-GB"/>
        </w:rPr>
        <w:t xml:space="preserve"> algorithms</w:t>
      </w:r>
      <w:r w:rsidRPr="0036476B">
        <w:rPr>
          <w:szCs w:val="24"/>
          <w:lang w:val="en-GB"/>
        </w:rPr>
        <w:t xml:space="preserve"> available in the literature</w:t>
      </w:r>
      <w:r w:rsidR="00AB6FFE" w:rsidRPr="0036476B">
        <w:rPr>
          <w:szCs w:val="24"/>
          <w:lang w:val="en-GB"/>
        </w:rPr>
        <w:t>,</w:t>
      </w:r>
      <w:r w:rsidRPr="0036476B">
        <w:rPr>
          <w:szCs w:val="24"/>
          <w:lang w:val="en-GB"/>
        </w:rPr>
        <w:t xml:space="preserve"> </w:t>
      </w:r>
      <w:r w:rsidR="00AB6FFE" w:rsidRPr="0036476B">
        <w:rPr>
          <w:szCs w:val="24"/>
          <w:lang w:val="en-GB"/>
        </w:rPr>
        <w:t>such as t</w:t>
      </w:r>
      <w:r w:rsidR="0060758F" w:rsidRPr="0036476B">
        <w:rPr>
          <w:szCs w:val="24"/>
          <w:lang w:val="en-GB"/>
        </w:rPr>
        <w:t xml:space="preserve">hose based on multi-stage </w:t>
      </w:r>
      <w:proofErr w:type="spellStart"/>
      <w:r w:rsidR="0060758F" w:rsidRPr="0036476B">
        <w:rPr>
          <w:szCs w:val="24"/>
          <w:lang w:val="en-GB"/>
        </w:rPr>
        <w:t>Runge-</w:t>
      </w:r>
      <w:r w:rsidR="00AB6FFE" w:rsidRPr="0036476B">
        <w:rPr>
          <w:szCs w:val="24"/>
          <w:lang w:val="en-GB"/>
        </w:rPr>
        <w:t>Kutta</w:t>
      </w:r>
      <w:proofErr w:type="spellEnd"/>
      <w:r w:rsidR="00AB6FFE" w:rsidRPr="0036476B">
        <w:rPr>
          <w:szCs w:val="24"/>
          <w:lang w:val="en-GB"/>
        </w:rPr>
        <w:t xml:space="preserve"> schemes</w:t>
      </w:r>
      <w:r w:rsidR="0096448A" w:rsidRPr="0036476B">
        <w:rPr>
          <w:szCs w:val="24"/>
          <w:lang w:val="en-GB"/>
        </w:rPr>
        <w:t xml:space="preserve"> specifically tailored for fluctuating hydrodynamics</w:t>
      </w:r>
      <w:r w:rsidR="00AB6FFE" w:rsidRPr="0036476B">
        <w:rPr>
          <w:szCs w:val="24"/>
          <w:lang w:val="en-GB"/>
        </w:rPr>
        <w:t xml:space="preserve">, </w:t>
      </w:r>
      <w:r w:rsidRPr="0036476B">
        <w:rPr>
          <w:szCs w:val="24"/>
          <w:lang w:val="en-GB"/>
        </w:rPr>
        <w:t xml:space="preserve">which </w:t>
      </w:r>
      <w:r w:rsidR="00AB6FFE" w:rsidRPr="0036476B">
        <w:rPr>
          <w:szCs w:val="24"/>
          <w:lang w:val="en-GB"/>
        </w:rPr>
        <w:t xml:space="preserve">do not share the simplicity </w:t>
      </w:r>
      <w:r w:rsidR="00AE6416" w:rsidRPr="0036476B">
        <w:rPr>
          <w:szCs w:val="24"/>
          <w:lang w:val="en-GB"/>
        </w:rPr>
        <w:t xml:space="preserve">and robustness </w:t>
      </w:r>
      <w:r w:rsidR="00AB6FFE" w:rsidRPr="0036476B">
        <w:rPr>
          <w:szCs w:val="24"/>
          <w:lang w:val="en-GB"/>
        </w:rPr>
        <w:t xml:space="preserve">of </w:t>
      </w:r>
      <w:r w:rsidR="0096448A" w:rsidRPr="0036476B">
        <w:rPr>
          <w:szCs w:val="24"/>
          <w:lang w:val="en-GB"/>
        </w:rPr>
        <w:t xml:space="preserve">the </w:t>
      </w:r>
      <w:r w:rsidR="00AE6416" w:rsidRPr="0036476B">
        <w:rPr>
          <w:szCs w:val="24"/>
          <w:lang w:val="en-GB"/>
        </w:rPr>
        <w:t xml:space="preserve">nonlinear </w:t>
      </w:r>
      <w:r w:rsidR="00AB6FFE" w:rsidRPr="0036476B">
        <w:rPr>
          <w:szCs w:val="24"/>
          <w:lang w:val="en-GB"/>
        </w:rPr>
        <w:t>Central Leapfrog scheme</w:t>
      </w:r>
      <w:r w:rsidR="0096448A" w:rsidRPr="0036476B">
        <w:rPr>
          <w:szCs w:val="24"/>
          <w:lang w:val="en-GB"/>
        </w:rPr>
        <w:t>.</w:t>
      </w:r>
    </w:p>
    <w:p w:rsidR="00435313" w:rsidRPr="00EE7CCE" w:rsidRDefault="00435313" w:rsidP="006120A1">
      <w:pPr>
        <w:rPr>
          <w:color w:val="C00000"/>
          <w:szCs w:val="24"/>
          <w:lang w:val="en-GB"/>
        </w:rPr>
      </w:pPr>
    </w:p>
    <w:p w:rsidR="00435313" w:rsidRPr="00EE7CCE" w:rsidRDefault="00EE7CCE" w:rsidP="006120A1">
      <w:pPr>
        <w:rPr>
          <w:color w:val="C00000"/>
          <w:szCs w:val="24"/>
          <w:lang w:val="en-GB"/>
        </w:rPr>
      </w:pPr>
      <w:r w:rsidRPr="00EE7CCE">
        <w:rPr>
          <w:color w:val="C00000"/>
          <w:szCs w:val="24"/>
          <w:lang w:val="en-GB"/>
        </w:rPr>
        <w:t>Further work will be devoted to testing the performance of the new numerical Landau-</w:t>
      </w:r>
      <w:proofErr w:type="spellStart"/>
      <w:r w:rsidRPr="00EE7CCE">
        <w:rPr>
          <w:color w:val="C00000"/>
          <w:szCs w:val="24"/>
          <w:lang w:val="en-GB"/>
        </w:rPr>
        <w:t>Lifshitz</w:t>
      </w:r>
      <w:proofErr w:type="spellEnd"/>
      <w:r w:rsidRPr="00EE7CCE">
        <w:rPr>
          <w:color w:val="C00000"/>
          <w:szCs w:val="24"/>
          <w:lang w:val="en-GB"/>
        </w:rPr>
        <w:t xml:space="preserve"> Fluctuating Hydrodynamics scheme </w:t>
      </w:r>
      <w:r w:rsidR="00602BBD">
        <w:rPr>
          <w:color w:val="C00000"/>
          <w:szCs w:val="24"/>
          <w:lang w:val="en-GB"/>
        </w:rPr>
        <w:t>for</w:t>
      </w:r>
      <w:r w:rsidRPr="00EE7CCE">
        <w:rPr>
          <w:color w:val="C00000"/>
          <w:szCs w:val="24"/>
          <w:lang w:val="en-GB"/>
        </w:rPr>
        <w:t xml:space="preserve"> other applications including its implementation in hybrid molecular dynamics/ continuum fluid dynamics methods [X5].</w:t>
      </w:r>
    </w:p>
    <w:p w:rsidR="00EE7CCE" w:rsidRPr="0036476B" w:rsidRDefault="00EE7CCE" w:rsidP="006120A1">
      <w:pPr>
        <w:rPr>
          <w:szCs w:val="24"/>
          <w:lang w:val="en-GB"/>
        </w:rPr>
      </w:pPr>
    </w:p>
    <w:p w:rsidR="008B4187" w:rsidRPr="0036476B" w:rsidRDefault="004A1988" w:rsidP="007B44B6">
      <w:pPr>
        <w:rPr>
          <w:b/>
          <w:szCs w:val="24"/>
          <w:lang w:val="en-GB"/>
        </w:rPr>
      </w:pPr>
      <w:r w:rsidRPr="0036476B">
        <w:rPr>
          <w:b/>
          <w:szCs w:val="24"/>
          <w:lang w:val="en-GB"/>
        </w:rPr>
        <w:t>Acknowledgement</w:t>
      </w:r>
    </w:p>
    <w:p w:rsidR="004A1988" w:rsidRPr="0036476B" w:rsidRDefault="004A1988" w:rsidP="006120A1">
      <w:pPr>
        <w:rPr>
          <w:szCs w:val="24"/>
          <w:lang w:val="en-GB"/>
        </w:rPr>
      </w:pPr>
    </w:p>
    <w:p w:rsidR="004A1988" w:rsidRPr="0036476B" w:rsidRDefault="0057391F" w:rsidP="006120A1">
      <w:pPr>
        <w:rPr>
          <w:szCs w:val="24"/>
          <w:lang w:val="en-GB"/>
        </w:rPr>
      </w:pPr>
      <w:r w:rsidRPr="0036476B">
        <w:rPr>
          <w:szCs w:val="24"/>
          <w:lang w:val="en-GB"/>
        </w:rPr>
        <w:t>The work of AM and SK has been supported by Engineering and Physical Sciences Research Council (</w:t>
      </w:r>
      <w:r w:rsidRPr="0036476B">
        <w:rPr>
          <w:szCs w:val="24"/>
        </w:rPr>
        <w:t>EP/J004308/1</w:t>
      </w:r>
      <w:r w:rsidRPr="0036476B">
        <w:rPr>
          <w:szCs w:val="24"/>
          <w:lang w:val="en-GB"/>
        </w:rPr>
        <w:t>) and the work of YG and VM has been supported by Russian Foundation for Basi</w:t>
      </w:r>
      <w:r w:rsidR="00935AF7" w:rsidRPr="0036476B">
        <w:rPr>
          <w:szCs w:val="24"/>
          <w:lang w:val="en-GB"/>
        </w:rPr>
        <w:t>c Research (</w:t>
      </w:r>
      <w:bookmarkStart w:id="1" w:name="up"/>
      <w:r w:rsidR="00935AF7" w:rsidRPr="0036476B">
        <w:rPr>
          <w:szCs w:val="24"/>
        </w:rPr>
        <w:t>11-07-93938</w:t>
      </w:r>
      <w:bookmarkEnd w:id="1"/>
      <w:r w:rsidR="00935AF7" w:rsidRPr="0036476B">
        <w:rPr>
          <w:szCs w:val="24"/>
          <w:lang w:val="en-GB"/>
        </w:rPr>
        <w:t>-G8_a</w:t>
      </w:r>
      <w:r w:rsidRPr="0036476B">
        <w:rPr>
          <w:szCs w:val="24"/>
          <w:lang w:val="en-GB"/>
        </w:rPr>
        <w:t xml:space="preserve">) in </w:t>
      </w:r>
      <w:r w:rsidR="00935AF7" w:rsidRPr="0036476B">
        <w:rPr>
          <w:szCs w:val="24"/>
          <w:lang w:val="en-GB"/>
        </w:rPr>
        <w:t>the framework of the G8 Research Councils Initiative on Multilateral Research Funding</w:t>
      </w:r>
      <w:r w:rsidRPr="0036476B">
        <w:rPr>
          <w:szCs w:val="24"/>
          <w:lang w:val="en-GB"/>
        </w:rPr>
        <w:t>. SK is grateful to the Royal Society of London for their continuing support.</w:t>
      </w:r>
    </w:p>
    <w:p w:rsidR="007B44B6" w:rsidRPr="0036476B" w:rsidRDefault="007B44B6" w:rsidP="006120A1">
      <w:pPr>
        <w:rPr>
          <w:szCs w:val="24"/>
          <w:lang w:val="en-GB"/>
        </w:rPr>
      </w:pPr>
    </w:p>
    <w:p w:rsidR="0096448A" w:rsidRPr="0036476B" w:rsidRDefault="0096448A" w:rsidP="006120A1">
      <w:pPr>
        <w:rPr>
          <w:szCs w:val="24"/>
          <w:lang w:val="en-GB"/>
        </w:rPr>
      </w:pPr>
    </w:p>
    <w:p w:rsidR="00F0666F" w:rsidRPr="001F0775" w:rsidRDefault="00C11858" w:rsidP="007B44B6">
      <w:pPr>
        <w:rPr>
          <w:b/>
          <w:color w:val="0000FF"/>
          <w:szCs w:val="24"/>
          <w:lang w:val="en-GB"/>
        </w:rPr>
      </w:pPr>
      <w:r w:rsidRPr="001F0775">
        <w:rPr>
          <w:b/>
          <w:color w:val="0000FF"/>
          <w:szCs w:val="24"/>
          <w:lang w:val="en-GB"/>
        </w:rPr>
        <w:t>References</w:t>
      </w:r>
    </w:p>
    <w:p w:rsidR="00F0666F" w:rsidRPr="0036476B" w:rsidRDefault="00F0666F" w:rsidP="006120A1">
      <w:pPr>
        <w:rPr>
          <w:szCs w:val="24"/>
          <w:lang w:val="en-GB"/>
        </w:rPr>
      </w:pPr>
    </w:p>
    <w:p w:rsidR="00AE598E" w:rsidRPr="0036476B" w:rsidRDefault="00BA7437" w:rsidP="0082386E">
      <w:pPr>
        <w:pStyle w:val="ListParagraph"/>
        <w:numPr>
          <w:ilvl w:val="0"/>
          <w:numId w:val="15"/>
        </w:numPr>
        <w:ind w:left="426" w:hanging="426"/>
        <w:rPr>
          <w:szCs w:val="24"/>
          <w:lang w:val="en-GB"/>
        </w:rPr>
      </w:pPr>
      <w:r w:rsidRPr="0036476B">
        <w:rPr>
          <w:szCs w:val="24"/>
          <w:lang w:val="en-GB"/>
        </w:rPr>
        <w:t xml:space="preserve">E.M. </w:t>
      </w:r>
      <w:proofErr w:type="spellStart"/>
      <w:r w:rsidRPr="0036476B">
        <w:rPr>
          <w:szCs w:val="24"/>
          <w:lang w:val="en-GB"/>
        </w:rPr>
        <w:t>Lifshitz</w:t>
      </w:r>
      <w:proofErr w:type="spellEnd"/>
      <w:r w:rsidRPr="0036476B">
        <w:rPr>
          <w:szCs w:val="24"/>
          <w:lang w:val="en-GB"/>
        </w:rPr>
        <w:t xml:space="preserve"> and L.P. </w:t>
      </w:r>
      <w:proofErr w:type="spellStart"/>
      <w:r w:rsidRPr="0036476B">
        <w:rPr>
          <w:szCs w:val="24"/>
          <w:lang w:val="en-GB"/>
        </w:rPr>
        <w:t>Pitaevskii</w:t>
      </w:r>
      <w:proofErr w:type="spellEnd"/>
      <w:r w:rsidRPr="0036476B">
        <w:rPr>
          <w:szCs w:val="24"/>
          <w:lang w:val="en-GB"/>
        </w:rPr>
        <w:t xml:space="preserve">, </w:t>
      </w:r>
      <w:r w:rsidRPr="0036476B">
        <w:rPr>
          <w:i/>
          <w:szCs w:val="24"/>
          <w:lang w:val="en-GB"/>
        </w:rPr>
        <w:t>Statistical Physics Part 2</w:t>
      </w:r>
      <w:r w:rsidRPr="0036476B">
        <w:rPr>
          <w:szCs w:val="24"/>
          <w:lang w:val="en-GB"/>
        </w:rPr>
        <w:t xml:space="preserve">, </w:t>
      </w:r>
      <w:proofErr w:type="spellStart"/>
      <w:r w:rsidRPr="0036476B">
        <w:rPr>
          <w:szCs w:val="24"/>
          <w:lang w:val="en-GB"/>
        </w:rPr>
        <w:t>Pergamon</w:t>
      </w:r>
      <w:proofErr w:type="spellEnd"/>
      <w:r w:rsidRPr="0036476B">
        <w:rPr>
          <w:szCs w:val="24"/>
          <w:lang w:val="en-GB"/>
        </w:rPr>
        <w:t xml:space="preserve"> Press plc, 1980</w:t>
      </w:r>
    </w:p>
    <w:p w:rsidR="00AE598E" w:rsidRPr="0036476B" w:rsidRDefault="00BA7437" w:rsidP="0082386E">
      <w:pPr>
        <w:pStyle w:val="ListParagraph"/>
        <w:numPr>
          <w:ilvl w:val="0"/>
          <w:numId w:val="15"/>
        </w:numPr>
        <w:ind w:left="426" w:hanging="426"/>
        <w:rPr>
          <w:szCs w:val="24"/>
          <w:lang w:val="en-GB"/>
        </w:rPr>
      </w:pPr>
      <w:bookmarkStart w:id="2" w:name="_ENREF_1"/>
      <w:r w:rsidRPr="0036476B">
        <w:rPr>
          <w:szCs w:val="24"/>
          <w:lang w:val="en-GB"/>
        </w:rPr>
        <w:t xml:space="preserve">L.D. Landau and E.M. </w:t>
      </w:r>
      <w:proofErr w:type="spellStart"/>
      <w:r w:rsidRPr="0036476B">
        <w:rPr>
          <w:szCs w:val="24"/>
          <w:lang w:val="en-GB"/>
        </w:rPr>
        <w:t>Lifshitz</w:t>
      </w:r>
      <w:proofErr w:type="spellEnd"/>
      <w:r w:rsidRPr="0036476B">
        <w:rPr>
          <w:szCs w:val="24"/>
          <w:lang w:val="en-GB"/>
        </w:rPr>
        <w:t xml:space="preserve">, </w:t>
      </w:r>
      <w:r w:rsidRPr="0036476B">
        <w:rPr>
          <w:i/>
          <w:szCs w:val="24"/>
          <w:lang w:val="en-GB"/>
        </w:rPr>
        <w:t>Statistical Physics Part 1</w:t>
      </w:r>
      <w:r w:rsidRPr="0036476B">
        <w:rPr>
          <w:szCs w:val="24"/>
          <w:lang w:val="en-GB"/>
        </w:rPr>
        <w:t>, Elsevier Ltd., 1980</w:t>
      </w:r>
    </w:p>
    <w:p w:rsidR="0082386E" w:rsidRDefault="0082386E" w:rsidP="0082386E">
      <w:pPr>
        <w:pStyle w:val="ListParagraph"/>
        <w:numPr>
          <w:ilvl w:val="0"/>
          <w:numId w:val="15"/>
        </w:numPr>
        <w:ind w:left="426" w:hanging="426"/>
        <w:rPr>
          <w:szCs w:val="24"/>
          <w:lang w:val="en-GB"/>
        </w:rPr>
      </w:pPr>
      <w:r w:rsidRPr="0036476B">
        <w:rPr>
          <w:szCs w:val="24"/>
          <w:lang w:val="en-GB"/>
        </w:rPr>
        <w:t xml:space="preserve">J.M. Ortiz de </w:t>
      </w:r>
      <w:proofErr w:type="spellStart"/>
      <w:r w:rsidRPr="0036476B">
        <w:rPr>
          <w:szCs w:val="24"/>
          <w:lang w:val="en-GB"/>
        </w:rPr>
        <w:t>Zárate</w:t>
      </w:r>
      <w:proofErr w:type="spellEnd"/>
      <w:r w:rsidRPr="0036476B">
        <w:rPr>
          <w:szCs w:val="24"/>
          <w:lang w:val="en-GB"/>
        </w:rPr>
        <w:t xml:space="preserve">, J.V. </w:t>
      </w:r>
      <w:proofErr w:type="spellStart"/>
      <w:r w:rsidRPr="0036476B">
        <w:rPr>
          <w:szCs w:val="24"/>
          <w:lang w:val="en-GB"/>
        </w:rPr>
        <w:t>Sengers</w:t>
      </w:r>
      <w:proofErr w:type="spellEnd"/>
      <w:r w:rsidRPr="0036476B">
        <w:rPr>
          <w:szCs w:val="24"/>
          <w:lang w:val="en-GB"/>
        </w:rPr>
        <w:t xml:space="preserve">, </w:t>
      </w:r>
      <w:r w:rsidRPr="0036476B">
        <w:rPr>
          <w:i/>
          <w:szCs w:val="24"/>
          <w:lang w:val="en-GB"/>
        </w:rPr>
        <w:t>Hydrodynamic Fluctuations in Fluids and Fluid Mixtures</w:t>
      </w:r>
      <w:r w:rsidRPr="0036476B">
        <w:rPr>
          <w:szCs w:val="24"/>
          <w:lang w:val="en-GB"/>
        </w:rPr>
        <w:t>, 2006, Elsevier, The Netherlands</w:t>
      </w:r>
    </w:p>
    <w:p w:rsidR="00FA5306" w:rsidRDefault="00FA5306" w:rsidP="0082386E">
      <w:pPr>
        <w:pStyle w:val="ListParagraph"/>
        <w:numPr>
          <w:ilvl w:val="0"/>
          <w:numId w:val="15"/>
        </w:numPr>
        <w:ind w:left="426" w:hanging="426"/>
        <w:rPr>
          <w:szCs w:val="24"/>
          <w:lang w:val="en-GB"/>
        </w:rPr>
      </w:pPr>
      <w:r w:rsidRPr="00CE2D7C">
        <w:rPr>
          <w:szCs w:val="24"/>
          <w:lang w:val="en-GB"/>
        </w:rPr>
        <w:t xml:space="preserve">A. L. Garcia, M. M. </w:t>
      </w:r>
      <w:proofErr w:type="spellStart"/>
      <w:r w:rsidRPr="00CE2D7C">
        <w:rPr>
          <w:szCs w:val="24"/>
          <w:lang w:val="en-GB"/>
        </w:rPr>
        <w:t>Mansour</w:t>
      </w:r>
      <w:proofErr w:type="spellEnd"/>
      <w:r w:rsidRPr="00CE2D7C">
        <w:rPr>
          <w:szCs w:val="24"/>
          <w:lang w:val="en-GB"/>
        </w:rPr>
        <w:t xml:space="preserve">, G. C. Lie, and E. </w:t>
      </w:r>
      <w:proofErr w:type="spellStart"/>
      <w:r w:rsidRPr="00CE2D7C">
        <w:rPr>
          <w:szCs w:val="24"/>
          <w:lang w:val="en-GB"/>
        </w:rPr>
        <w:t>Cementi</w:t>
      </w:r>
      <w:proofErr w:type="spellEnd"/>
      <w:r w:rsidRPr="00CE2D7C">
        <w:rPr>
          <w:szCs w:val="24"/>
          <w:lang w:val="en-GB"/>
        </w:rPr>
        <w:t xml:space="preserve">. </w:t>
      </w:r>
      <w:r w:rsidRPr="00CE2D7C">
        <w:rPr>
          <w:i/>
          <w:szCs w:val="24"/>
          <w:lang w:val="en-GB"/>
        </w:rPr>
        <w:t>Numerical integration of the fluctuating hydrodynamic equations</w:t>
      </w:r>
      <w:r w:rsidRPr="00CE2D7C">
        <w:rPr>
          <w:szCs w:val="24"/>
          <w:lang w:val="en-GB"/>
        </w:rPr>
        <w:t>. Journal of Statistical Physics, 47(1-2):209-228, 1987</w:t>
      </w:r>
    </w:p>
    <w:p w:rsidR="00FA5306" w:rsidRDefault="00FA5306" w:rsidP="0082386E">
      <w:pPr>
        <w:pStyle w:val="ListParagraph"/>
        <w:numPr>
          <w:ilvl w:val="0"/>
          <w:numId w:val="15"/>
        </w:numPr>
        <w:ind w:left="426" w:hanging="426"/>
        <w:rPr>
          <w:szCs w:val="24"/>
          <w:lang w:val="en-GB"/>
        </w:rPr>
      </w:pPr>
      <w:r w:rsidRPr="00CE2D7C">
        <w:rPr>
          <w:szCs w:val="24"/>
          <w:lang w:val="en-GB"/>
        </w:rPr>
        <w:t xml:space="preserve">M. Serrano and P. </w:t>
      </w:r>
      <w:proofErr w:type="spellStart"/>
      <w:r w:rsidRPr="00CE2D7C">
        <w:rPr>
          <w:szCs w:val="24"/>
          <w:lang w:val="en-GB"/>
        </w:rPr>
        <w:t>Espa</w:t>
      </w:r>
      <w:proofErr w:type="spellEnd"/>
      <w:r w:rsidRPr="00CE2D7C">
        <w:rPr>
          <w:szCs w:val="24"/>
        </w:rPr>
        <w:t>ñ</w:t>
      </w:r>
      <w:proofErr w:type="spellStart"/>
      <w:r w:rsidRPr="00CE2D7C">
        <w:rPr>
          <w:szCs w:val="24"/>
          <w:lang w:val="en-GB"/>
        </w:rPr>
        <w:t>ol</w:t>
      </w:r>
      <w:proofErr w:type="spellEnd"/>
      <w:r w:rsidRPr="00CE2D7C">
        <w:rPr>
          <w:szCs w:val="24"/>
          <w:lang w:val="en-GB"/>
        </w:rPr>
        <w:t xml:space="preserve">. </w:t>
      </w:r>
      <w:r w:rsidRPr="00CE2D7C">
        <w:rPr>
          <w:i/>
          <w:szCs w:val="24"/>
          <w:lang w:val="en-GB"/>
        </w:rPr>
        <w:t xml:space="preserve">Thermodynamically consistent </w:t>
      </w:r>
      <w:proofErr w:type="spellStart"/>
      <w:r w:rsidRPr="00CE2D7C">
        <w:rPr>
          <w:i/>
          <w:szCs w:val="24"/>
          <w:lang w:val="en-GB"/>
        </w:rPr>
        <w:t>mes</w:t>
      </w:r>
      <w:r>
        <w:rPr>
          <w:i/>
          <w:szCs w:val="24"/>
          <w:lang w:val="en-GB"/>
        </w:rPr>
        <w:t>o</w:t>
      </w:r>
      <w:r w:rsidRPr="00CE2D7C">
        <w:rPr>
          <w:i/>
          <w:szCs w:val="24"/>
          <w:lang w:val="en-GB"/>
        </w:rPr>
        <w:t>copic</w:t>
      </w:r>
      <w:proofErr w:type="spellEnd"/>
      <w:r w:rsidRPr="00CE2D7C">
        <w:rPr>
          <w:i/>
          <w:szCs w:val="24"/>
          <w:lang w:val="en-GB"/>
        </w:rPr>
        <w:t xml:space="preserve"> fluid particle model</w:t>
      </w:r>
      <w:r w:rsidRPr="00CE2D7C">
        <w:rPr>
          <w:szCs w:val="24"/>
          <w:lang w:val="en-GB"/>
        </w:rPr>
        <w:t xml:space="preserve">, </w:t>
      </w:r>
      <w:proofErr w:type="spellStart"/>
      <w:r w:rsidRPr="00CE2D7C">
        <w:rPr>
          <w:szCs w:val="24"/>
          <w:lang w:val="en-GB"/>
        </w:rPr>
        <w:t>Phy</w:t>
      </w:r>
      <w:proofErr w:type="spellEnd"/>
      <w:r w:rsidRPr="00CE2D7C">
        <w:rPr>
          <w:szCs w:val="24"/>
          <w:lang w:val="en-GB"/>
        </w:rPr>
        <w:t>. Rev. E, 64:046115, 2001</w:t>
      </w:r>
    </w:p>
    <w:p w:rsidR="00FA5306" w:rsidRPr="00C53ECA" w:rsidRDefault="00FA5306" w:rsidP="00FA5306">
      <w:pPr>
        <w:pStyle w:val="ListParagraph"/>
        <w:numPr>
          <w:ilvl w:val="0"/>
          <w:numId w:val="15"/>
        </w:numPr>
        <w:ind w:left="426" w:hanging="426"/>
        <w:rPr>
          <w:szCs w:val="24"/>
          <w:lang w:val="en-GB"/>
        </w:rPr>
      </w:pPr>
      <w:r w:rsidRPr="00EA0099">
        <w:t xml:space="preserve">A.J.C. Ladd, </w:t>
      </w:r>
      <w:r w:rsidRPr="00385A2C">
        <w:t>Short-time motion of colloidal particles: Numerical simulation via a fluctuating lattice-Boltzmann equation</w:t>
      </w:r>
      <w:r>
        <w:t xml:space="preserve">, </w:t>
      </w:r>
      <w:r w:rsidRPr="00EA0099">
        <w:t>Phys</w:t>
      </w:r>
      <w:r>
        <w:t>ical</w:t>
      </w:r>
      <w:r w:rsidRPr="00EA0099">
        <w:t xml:space="preserve"> Rev</w:t>
      </w:r>
      <w:r>
        <w:t>iew</w:t>
      </w:r>
      <w:r w:rsidRPr="00EA0099">
        <w:t xml:space="preserve"> Lett</w:t>
      </w:r>
      <w:r>
        <w:t xml:space="preserve">ers, </w:t>
      </w:r>
      <w:r w:rsidRPr="00EA0099">
        <w:t xml:space="preserve">70 </w:t>
      </w:r>
      <w:r>
        <w:t>(</w:t>
      </w:r>
      <w:r w:rsidRPr="00EA0099">
        <w:t>1993</w:t>
      </w:r>
      <w:r>
        <w:t>) 1339–1342</w:t>
      </w:r>
    </w:p>
    <w:p w:rsidR="00FA5306" w:rsidRPr="00C53ECA" w:rsidRDefault="00FA5306" w:rsidP="00FA5306">
      <w:pPr>
        <w:pStyle w:val="ListParagraph"/>
        <w:numPr>
          <w:ilvl w:val="0"/>
          <w:numId w:val="15"/>
        </w:numPr>
        <w:ind w:left="426" w:hanging="426"/>
        <w:rPr>
          <w:szCs w:val="24"/>
          <w:lang w:val="en-GB"/>
        </w:rPr>
      </w:pPr>
      <w:r w:rsidRPr="00EA0099">
        <w:t xml:space="preserve">A.J.C. Ladd, </w:t>
      </w:r>
      <w:r w:rsidRPr="00385A2C">
        <w:t>Numerical simulations of particulate suspensions via a discretized Boltzmann equation. Part 2. Numerical results</w:t>
      </w:r>
      <w:r>
        <w:t xml:space="preserve">, </w:t>
      </w:r>
      <w:r w:rsidRPr="00385A2C">
        <w:t>Journal of Fluid Mechanics 271 (1994) 311-339</w:t>
      </w:r>
    </w:p>
    <w:p w:rsidR="00FA5306" w:rsidRPr="00C53ECA" w:rsidRDefault="00FA5306" w:rsidP="00FA5306">
      <w:pPr>
        <w:pStyle w:val="ListParagraph"/>
        <w:numPr>
          <w:ilvl w:val="0"/>
          <w:numId w:val="15"/>
        </w:numPr>
        <w:ind w:left="426" w:hanging="426"/>
        <w:rPr>
          <w:szCs w:val="24"/>
          <w:lang w:val="en-GB"/>
        </w:rPr>
      </w:pPr>
      <w:r>
        <w:t>P. J. Hoogerbrugge, J. M. V. A. Koelman, Simulating Microscopic Hydrodynamic Phenomena with Dissipative Particle Dynamics, Europhysics Letters 19(3) (1992) 155</w:t>
      </w:r>
    </w:p>
    <w:p w:rsidR="00FA5306" w:rsidRPr="00C53ECA" w:rsidRDefault="00FA5306" w:rsidP="00FA5306">
      <w:pPr>
        <w:pStyle w:val="ListParagraph"/>
        <w:numPr>
          <w:ilvl w:val="0"/>
          <w:numId w:val="15"/>
        </w:numPr>
        <w:ind w:left="426" w:hanging="426"/>
        <w:rPr>
          <w:szCs w:val="24"/>
          <w:lang w:val="en-GB"/>
        </w:rPr>
      </w:pPr>
      <w:r w:rsidRPr="008C4186">
        <w:t>P. Español, Dissipative particle dynamics with energy conservation, Europhysics Letter 40 (1997) 631</w:t>
      </w:r>
    </w:p>
    <w:p w:rsidR="00FA5306" w:rsidRPr="00C53ECA" w:rsidRDefault="00FA5306" w:rsidP="00FA5306">
      <w:pPr>
        <w:pStyle w:val="ListParagraph"/>
        <w:numPr>
          <w:ilvl w:val="0"/>
          <w:numId w:val="15"/>
        </w:numPr>
        <w:ind w:left="426" w:hanging="426"/>
        <w:rPr>
          <w:szCs w:val="24"/>
          <w:lang w:val="en-GB"/>
        </w:rPr>
      </w:pPr>
      <w:r w:rsidRPr="00EA0099">
        <w:t xml:space="preserve">P. </w:t>
      </w:r>
      <w:r w:rsidRPr="008C4186">
        <w:t>Español</w:t>
      </w:r>
      <w:r w:rsidRPr="00EA0099">
        <w:t xml:space="preserve">, M. Serrano, </w:t>
      </w:r>
      <w:r w:rsidRPr="008C4186">
        <w:t>H.C. Öttinger</w:t>
      </w:r>
      <w:r w:rsidRPr="00EA0099">
        <w:t>, Phys</w:t>
      </w:r>
      <w:r>
        <w:t>ical</w:t>
      </w:r>
      <w:r w:rsidRPr="00EA0099">
        <w:t xml:space="preserve"> Rev</w:t>
      </w:r>
      <w:r>
        <w:t>iew</w:t>
      </w:r>
      <w:r w:rsidRPr="00EA0099">
        <w:t xml:space="preserve"> Lett</w:t>
      </w:r>
      <w:r>
        <w:t>ers</w:t>
      </w:r>
      <w:r w:rsidRPr="00EA0099">
        <w:t xml:space="preserve"> 83 (1999)</w:t>
      </w:r>
      <w:r>
        <w:t xml:space="preserve"> </w:t>
      </w:r>
      <w:r w:rsidRPr="00EA0099">
        <w:t>4542</w:t>
      </w:r>
      <w:r>
        <w:t>-4545</w:t>
      </w:r>
    </w:p>
    <w:p w:rsidR="00FA5306" w:rsidRPr="00C53ECA" w:rsidRDefault="00FA5306" w:rsidP="00FA5306">
      <w:pPr>
        <w:pStyle w:val="ListParagraph"/>
        <w:numPr>
          <w:ilvl w:val="0"/>
          <w:numId w:val="15"/>
        </w:numPr>
        <w:ind w:left="426" w:hanging="426"/>
        <w:rPr>
          <w:szCs w:val="24"/>
          <w:lang w:val="en-GB"/>
        </w:rPr>
      </w:pPr>
      <w:r w:rsidRPr="00EA0099">
        <w:t>P. Ahlrichs</w:t>
      </w:r>
      <w:r>
        <w:t xml:space="preserve">, </w:t>
      </w:r>
      <w:r w:rsidRPr="00EA0099">
        <w:t xml:space="preserve">B. </w:t>
      </w:r>
      <w:r w:rsidRPr="008C4186">
        <w:t>Dünweg</w:t>
      </w:r>
      <w:r w:rsidRPr="00EA0099">
        <w:t>, Simulation of a single polymer chain in solution by combining lattice Boltzmann and molecular dynamics, J</w:t>
      </w:r>
      <w:r>
        <w:t>ournal of</w:t>
      </w:r>
      <w:r w:rsidRPr="00EA0099">
        <w:t xml:space="preserve"> Chem</w:t>
      </w:r>
      <w:r>
        <w:t>ical</w:t>
      </w:r>
      <w:r w:rsidRPr="00EA0099">
        <w:t xml:space="preserve"> Phys</w:t>
      </w:r>
      <w:r>
        <w:t xml:space="preserve">ics 111 </w:t>
      </w:r>
      <w:r w:rsidRPr="00EA0099">
        <w:t>(1999)</w:t>
      </w:r>
      <w:r>
        <w:t xml:space="preserve"> </w:t>
      </w:r>
      <w:r w:rsidRPr="00EA0099">
        <w:t>8225</w:t>
      </w:r>
      <w:r>
        <w:t>-8239</w:t>
      </w:r>
    </w:p>
    <w:p w:rsidR="00FA5306" w:rsidRPr="00C53ECA" w:rsidRDefault="00FA5306" w:rsidP="00FA5306">
      <w:pPr>
        <w:pStyle w:val="ListParagraph"/>
        <w:numPr>
          <w:ilvl w:val="0"/>
          <w:numId w:val="15"/>
        </w:numPr>
        <w:ind w:left="426" w:hanging="426"/>
        <w:rPr>
          <w:szCs w:val="24"/>
          <w:lang w:val="en-GB"/>
        </w:rPr>
      </w:pPr>
      <w:r w:rsidRPr="00B611D0">
        <w:t>O.B. Usta, A.J. Ladd, J.E. Butler, Lattice-Boltzmann simulations of the dynamics of polymer solutions in periodic and confined geometries</w:t>
      </w:r>
      <w:r w:rsidRPr="00EA0099">
        <w:t>, J</w:t>
      </w:r>
      <w:r>
        <w:t>ournal of</w:t>
      </w:r>
      <w:r w:rsidRPr="00EA0099">
        <w:t xml:space="preserve"> Chem</w:t>
      </w:r>
      <w:r>
        <w:t>ical</w:t>
      </w:r>
      <w:r w:rsidRPr="00EA0099">
        <w:t xml:space="preserve"> Phys</w:t>
      </w:r>
      <w:r>
        <w:t>ics</w:t>
      </w:r>
      <w:r w:rsidRPr="00EA0099">
        <w:t xml:space="preserve"> 122</w:t>
      </w:r>
      <w:r>
        <w:t>(9)</w:t>
      </w:r>
      <w:r w:rsidRPr="00EA0099">
        <w:t xml:space="preserve"> (2005)</w:t>
      </w:r>
      <w:r>
        <w:t xml:space="preserve"> </w:t>
      </w:r>
      <w:r w:rsidRPr="00EA0099">
        <w:t>094902</w:t>
      </w:r>
    </w:p>
    <w:p w:rsidR="00FA5306" w:rsidRPr="00FA5306" w:rsidRDefault="00FA5306" w:rsidP="00FA5306">
      <w:pPr>
        <w:pStyle w:val="ListParagraph"/>
        <w:numPr>
          <w:ilvl w:val="0"/>
          <w:numId w:val="15"/>
        </w:numPr>
        <w:ind w:left="426" w:hanging="426"/>
        <w:rPr>
          <w:szCs w:val="24"/>
          <w:lang w:val="en-GB"/>
        </w:rPr>
      </w:pPr>
      <w:r w:rsidRPr="00EA0099">
        <w:t>A.P. Markesteijn, O.B. Usta, I. Ali, A.C. Balazs, J.M. Yeomans, Flow injection of polymers into nanopores. Soft Matter 5 (2009)</w:t>
      </w:r>
      <w:r>
        <w:t xml:space="preserve"> </w:t>
      </w:r>
      <w:r w:rsidRPr="00EA0099">
        <w:t>4575-4579</w:t>
      </w:r>
    </w:p>
    <w:p w:rsidR="00FA5306" w:rsidRPr="00C96341" w:rsidRDefault="00FA5306" w:rsidP="00FA5306">
      <w:pPr>
        <w:pStyle w:val="ListParagraph"/>
        <w:numPr>
          <w:ilvl w:val="0"/>
          <w:numId w:val="15"/>
        </w:numPr>
        <w:ind w:left="426" w:hanging="426"/>
        <w:rPr>
          <w:szCs w:val="24"/>
          <w:lang w:val="en-GB"/>
        </w:rPr>
      </w:pPr>
      <w:r w:rsidRPr="0036476B">
        <w:rPr>
          <w:noProof/>
          <w:szCs w:val="24"/>
          <w:lang w:val="en-US"/>
        </w:rPr>
        <w:t xml:space="preserve">N.K. Voulgarakis and J-W. Chu, </w:t>
      </w:r>
      <w:r w:rsidRPr="0036476B">
        <w:rPr>
          <w:i/>
          <w:noProof/>
          <w:szCs w:val="24"/>
          <w:lang w:val="en-US"/>
        </w:rPr>
        <w:t>Bridging fluctuating hydrodynamics and molecular dynamics simulations of fluids.</w:t>
      </w:r>
      <w:r w:rsidRPr="0036476B">
        <w:rPr>
          <w:noProof/>
          <w:szCs w:val="24"/>
          <w:lang w:val="en-US"/>
        </w:rPr>
        <w:t xml:space="preserve"> The Journal of Chemical Physics, 2009. </w:t>
      </w:r>
      <w:r w:rsidRPr="00FA5306">
        <w:rPr>
          <w:noProof/>
          <w:szCs w:val="24"/>
          <w:lang w:val="en-US"/>
        </w:rPr>
        <w:t>130</w:t>
      </w:r>
    </w:p>
    <w:p w:rsidR="00FA5306" w:rsidRDefault="00FA5306" w:rsidP="0082386E">
      <w:pPr>
        <w:pStyle w:val="ListParagraph"/>
        <w:numPr>
          <w:ilvl w:val="0"/>
          <w:numId w:val="15"/>
        </w:numPr>
        <w:ind w:left="426" w:hanging="426"/>
        <w:rPr>
          <w:szCs w:val="24"/>
          <w:lang w:val="en-GB"/>
        </w:rPr>
      </w:pPr>
      <w:r w:rsidRPr="00CE2D7C">
        <w:rPr>
          <w:szCs w:val="24"/>
        </w:rPr>
        <w:t xml:space="preserve">A.P. Markesteijn and S.A. Karabasov, </w:t>
      </w:r>
      <w:r w:rsidRPr="00CE2D7C">
        <w:rPr>
          <w:i/>
          <w:szCs w:val="24"/>
        </w:rPr>
        <w:t>Time Asynchronous Relative Dimension in Space method for multi-scale problems in fluid dynamics</w:t>
      </w:r>
      <w:r w:rsidRPr="00CE2D7C">
        <w:rPr>
          <w:szCs w:val="24"/>
        </w:rPr>
        <w:t>, J.Comp.Phys., 258, 2014, pp. 137-164</w:t>
      </w:r>
    </w:p>
    <w:p w:rsidR="00FA5306" w:rsidRPr="0036476B" w:rsidRDefault="00FA5306" w:rsidP="0082386E">
      <w:pPr>
        <w:pStyle w:val="ListParagraph"/>
        <w:numPr>
          <w:ilvl w:val="0"/>
          <w:numId w:val="15"/>
        </w:numPr>
        <w:ind w:left="426" w:hanging="426"/>
        <w:rPr>
          <w:szCs w:val="24"/>
          <w:lang w:val="en-GB"/>
        </w:rPr>
      </w:pPr>
      <w:proofErr w:type="spellStart"/>
      <w:r w:rsidRPr="00CE2D7C">
        <w:rPr>
          <w:szCs w:val="24"/>
          <w:lang w:val="en-GB"/>
        </w:rPr>
        <w:t>Omelchenko</w:t>
      </w:r>
      <w:proofErr w:type="spellEnd"/>
      <w:r w:rsidRPr="00CE2D7C">
        <w:rPr>
          <w:szCs w:val="24"/>
          <w:lang w:val="en-GB"/>
        </w:rPr>
        <w:t xml:space="preserve">, Y.A. and </w:t>
      </w:r>
      <w:proofErr w:type="spellStart"/>
      <w:r w:rsidRPr="00CE2D7C">
        <w:rPr>
          <w:szCs w:val="24"/>
          <w:lang w:val="en-GB"/>
        </w:rPr>
        <w:t>Karimabadi</w:t>
      </w:r>
      <w:proofErr w:type="spellEnd"/>
      <w:r w:rsidRPr="00CE2D7C">
        <w:rPr>
          <w:szCs w:val="24"/>
          <w:lang w:val="en-GB"/>
        </w:rPr>
        <w:t xml:space="preserve">, H. </w:t>
      </w:r>
      <w:r w:rsidRPr="00CE2D7C">
        <w:rPr>
          <w:i/>
          <w:szCs w:val="24"/>
          <w:lang w:val="en-GB"/>
        </w:rPr>
        <w:t>Self-adaptive time integration of flux-conservative equations with sources</w:t>
      </w:r>
      <w:r w:rsidRPr="00CE2D7C">
        <w:rPr>
          <w:szCs w:val="24"/>
          <w:lang w:val="en-GB"/>
        </w:rPr>
        <w:t>, Journal of Computational Physics, 216 (2006) 179-194</w:t>
      </w:r>
    </w:p>
    <w:p w:rsidR="00AE598E" w:rsidRPr="0036476B" w:rsidRDefault="00BA7437" w:rsidP="0082386E">
      <w:pPr>
        <w:pStyle w:val="ListParagraph"/>
        <w:numPr>
          <w:ilvl w:val="0"/>
          <w:numId w:val="15"/>
        </w:numPr>
        <w:ind w:left="426" w:hanging="426"/>
        <w:rPr>
          <w:noProof/>
          <w:szCs w:val="24"/>
          <w:lang w:val="en-US"/>
        </w:rPr>
      </w:pPr>
      <w:bookmarkStart w:id="3" w:name="_ENREF_3"/>
      <w:bookmarkEnd w:id="2"/>
      <w:r w:rsidRPr="0036476B">
        <w:rPr>
          <w:noProof/>
          <w:szCs w:val="24"/>
          <w:lang w:val="en-US"/>
        </w:rPr>
        <w:t xml:space="preserve">J.B. </w:t>
      </w:r>
      <w:r w:rsidR="00AE598E" w:rsidRPr="0036476B">
        <w:rPr>
          <w:noProof/>
          <w:szCs w:val="24"/>
          <w:lang w:val="en-US"/>
        </w:rPr>
        <w:t>Be</w:t>
      </w:r>
      <w:r w:rsidR="00C11858" w:rsidRPr="0036476B">
        <w:rPr>
          <w:noProof/>
          <w:szCs w:val="24"/>
          <w:lang w:val="en-US"/>
        </w:rPr>
        <w:t xml:space="preserve">ll, </w:t>
      </w:r>
      <w:r w:rsidRPr="0036476B">
        <w:rPr>
          <w:noProof/>
          <w:szCs w:val="24"/>
          <w:lang w:val="en-US"/>
        </w:rPr>
        <w:t xml:space="preserve">A.L. </w:t>
      </w:r>
      <w:r w:rsidR="00C11858" w:rsidRPr="0036476B">
        <w:rPr>
          <w:noProof/>
          <w:szCs w:val="24"/>
          <w:lang w:val="en-US"/>
        </w:rPr>
        <w:t>Garcia</w:t>
      </w:r>
      <w:r w:rsidRPr="0036476B">
        <w:rPr>
          <w:noProof/>
          <w:szCs w:val="24"/>
          <w:lang w:val="en-US"/>
        </w:rPr>
        <w:t>,</w:t>
      </w:r>
      <w:r w:rsidR="00C11858" w:rsidRPr="0036476B">
        <w:rPr>
          <w:noProof/>
          <w:szCs w:val="24"/>
          <w:lang w:val="en-US"/>
        </w:rPr>
        <w:t xml:space="preserve"> and </w:t>
      </w:r>
      <w:r w:rsidRPr="0036476B">
        <w:rPr>
          <w:noProof/>
          <w:szCs w:val="24"/>
          <w:lang w:val="en-US"/>
        </w:rPr>
        <w:t xml:space="preserve">S.A. </w:t>
      </w:r>
      <w:r w:rsidR="00AE598E" w:rsidRPr="0036476B">
        <w:rPr>
          <w:noProof/>
          <w:szCs w:val="24"/>
          <w:lang w:val="en-US"/>
        </w:rPr>
        <w:t xml:space="preserve">Williams, </w:t>
      </w:r>
      <w:r w:rsidR="00AE598E" w:rsidRPr="0036476B">
        <w:rPr>
          <w:i/>
          <w:noProof/>
          <w:szCs w:val="24"/>
          <w:lang w:val="en-US"/>
        </w:rPr>
        <w:t>Numerical methods for the stochastic Landau-Lifshitz Navier-Stokes equations.</w:t>
      </w:r>
      <w:r w:rsidR="00AE598E" w:rsidRPr="0036476B">
        <w:rPr>
          <w:noProof/>
          <w:szCs w:val="24"/>
          <w:lang w:val="en-US"/>
        </w:rPr>
        <w:t xml:space="preserve"> Phys. Rev., 2007. </w:t>
      </w:r>
      <w:r w:rsidR="00AE598E" w:rsidRPr="0036476B">
        <w:rPr>
          <w:b/>
          <w:noProof/>
          <w:szCs w:val="24"/>
          <w:lang w:val="en-US"/>
        </w:rPr>
        <w:t>E76</w:t>
      </w:r>
      <w:r w:rsidR="00AE598E" w:rsidRPr="0036476B">
        <w:rPr>
          <w:noProof/>
          <w:szCs w:val="24"/>
          <w:lang w:val="en-US"/>
        </w:rPr>
        <w:t>.</w:t>
      </w:r>
      <w:bookmarkEnd w:id="3"/>
    </w:p>
    <w:p w:rsidR="00AE598E" w:rsidRPr="0036476B" w:rsidRDefault="00BA7437" w:rsidP="0082386E">
      <w:pPr>
        <w:pStyle w:val="ListParagraph"/>
        <w:numPr>
          <w:ilvl w:val="0"/>
          <w:numId w:val="15"/>
        </w:numPr>
        <w:ind w:left="426" w:hanging="426"/>
        <w:rPr>
          <w:noProof/>
          <w:szCs w:val="24"/>
          <w:lang w:val="en-US"/>
        </w:rPr>
      </w:pPr>
      <w:bookmarkStart w:id="4" w:name="_ENREF_4"/>
      <w:r w:rsidRPr="0036476B">
        <w:rPr>
          <w:noProof/>
          <w:szCs w:val="24"/>
          <w:lang w:val="en-US"/>
        </w:rPr>
        <w:lastRenderedPageBreak/>
        <w:t xml:space="preserve">J.B. </w:t>
      </w:r>
      <w:r w:rsidR="00AE598E" w:rsidRPr="0036476B">
        <w:rPr>
          <w:noProof/>
          <w:szCs w:val="24"/>
          <w:lang w:val="en-US"/>
        </w:rPr>
        <w:t xml:space="preserve">Bell, </w:t>
      </w:r>
      <w:r w:rsidRPr="0036476B">
        <w:rPr>
          <w:noProof/>
          <w:szCs w:val="24"/>
          <w:lang w:val="en-US"/>
        </w:rPr>
        <w:t xml:space="preserve">A.L. </w:t>
      </w:r>
      <w:r w:rsidR="00AE598E" w:rsidRPr="0036476B">
        <w:rPr>
          <w:noProof/>
          <w:szCs w:val="24"/>
          <w:lang w:val="en-US"/>
        </w:rPr>
        <w:t>Garcia</w:t>
      </w:r>
      <w:r w:rsidRPr="0036476B">
        <w:rPr>
          <w:noProof/>
          <w:szCs w:val="24"/>
          <w:lang w:val="en-US"/>
        </w:rPr>
        <w:t xml:space="preserve">, </w:t>
      </w:r>
      <w:r w:rsidR="00AE598E" w:rsidRPr="0036476B">
        <w:rPr>
          <w:noProof/>
          <w:szCs w:val="24"/>
          <w:lang w:val="en-US"/>
        </w:rPr>
        <w:t xml:space="preserve">and </w:t>
      </w:r>
      <w:r w:rsidRPr="0036476B">
        <w:rPr>
          <w:noProof/>
          <w:szCs w:val="24"/>
          <w:lang w:val="en-US"/>
        </w:rPr>
        <w:t>S.A.</w:t>
      </w:r>
      <w:r w:rsidR="00AE598E" w:rsidRPr="0036476B">
        <w:rPr>
          <w:noProof/>
          <w:szCs w:val="24"/>
          <w:lang w:val="en-US"/>
        </w:rPr>
        <w:t>Williams</w:t>
      </w:r>
      <w:r w:rsidRPr="0036476B">
        <w:rPr>
          <w:noProof/>
          <w:szCs w:val="24"/>
          <w:lang w:val="en-US"/>
        </w:rPr>
        <w:t>,</w:t>
      </w:r>
      <w:r w:rsidR="00C11858" w:rsidRPr="0036476B">
        <w:rPr>
          <w:noProof/>
          <w:szCs w:val="24"/>
          <w:lang w:val="en-US"/>
        </w:rPr>
        <w:t xml:space="preserve"> </w:t>
      </w:r>
      <w:r w:rsidR="00AE598E" w:rsidRPr="0036476B">
        <w:rPr>
          <w:noProof/>
          <w:szCs w:val="24"/>
          <w:lang w:val="en-US"/>
        </w:rPr>
        <w:t xml:space="preserve"> </w:t>
      </w:r>
      <w:r w:rsidR="00AE598E" w:rsidRPr="0036476B">
        <w:rPr>
          <w:i/>
          <w:noProof/>
          <w:szCs w:val="24"/>
          <w:lang w:val="en-US"/>
        </w:rPr>
        <w:t>Computational Fluctuating Fluid Dynamics.</w:t>
      </w:r>
      <w:r w:rsidR="00AE598E" w:rsidRPr="0036476B">
        <w:rPr>
          <w:noProof/>
          <w:szCs w:val="24"/>
          <w:lang w:val="en-US"/>
        </w:rPr>
        <w:t xml:space="preserve"> ESAIM: Mathematical Modeling and Numerical Analysis, 2010. </w:t>
      </w:r>
      <w:r w:rsidR="00AE598E" w:rsidRPr="0036476B">
        <w:rPr>
          <w:b/>
          <w:noProof/>
          <w:szCs w:val="24"/>
          <w:lang w:val="en-US"/>
        </w:rPr>
        <w:t>44</w:t>
      </w:r>
      <w:r w:rsidR="00AE598E" w:rsidRPr="0036476B">
        <w:rPr>
          <w:noProof/>
          <w:szCs w:val="24"/>
          <w:lang w:val="en-US"/>
        </w:rPr>
        <w:t>: p. 1085-1105.</w:t>
      </w:r>
      <w:bookmarkEnd w:id="4"/>
    </w:p>
    <w:p w:rsidR="00AE598E" w:rsidRDefault="00BA7437" w:rsidP="0082386E">
      <w:pPr>
        <w:pStyle w:val="ListParagraph"/>
        <w:numPr>
          <w:ilvl w:val="0"/>
          <w:numId w:val="15"/>
        </w:numPr>
        <w:ind w:left="426" w:hanging="426"/>
        <w:rPr>
          <w:noProof/>
          <w:szCs w:val="24"/>
          <w:lang w:val="en-US"/>
        </w:rPr>
      </w:pPr>
      <w:bookmarkStart w:id="5" w:name="_ENREF_5"/>
      <w:r w:rsidRPr="0036476B">
        <w:rPr>
          <w:noProof/>
          <w:szCs w:val="24"/>
          <w:lang w:val="en-US"/>
        </w:rPr>
        <w:t>A. Donev, E. Vanden-Eijnden, A.L. Garcia, J.B. Bell</w:t>
      </w:r>
      <w:r w:rsidR="00AE598E" w:rsidRPr="0036476B">
        <w:rPr>
          <w:noProof/>
          <w:szCs w:val="24"/>
          <w:lang w:val="en-US"/>
        </w:rPr>
        <w:t xml:space="preserve">, </w:t>
      </w:r>
      <w:r w:rsidR="00AE598E" w:rsidRPr="0036476B">
        <w:rPr>
          <w:i/>
          <w:noProof/>
          <w:szCs w:val="24"/>
          <w:lang w:val="en-US"/>
        </w:rPr>
        <w:t>On the accuracy of finite-volume schemes for fluctuating hydrodynamics.</w:t>
      </w:r>
      <w:r w:rsidR="00AE598E" w:rsidRPr="0036476B">
        <w:rPr>
          <w:noProof/>
          <w:szCs w:val="24"/>
          <w:lang w:val="en-US"/>
        </w:rPr>
        <w:t xml:space="preserve"> Comm. App. Math. and Comp. Sci., 2010. </w:t>
      </w:r>
      <w:r w:rsidR="00AE598E" w:rsidRPr="0036476B">
        <w:rPr>
          <w:b/>
          <w:noProof/>
          <w:szCs w:val="24"/>
          <w:lang w:val="en-US"/>
        </w:rPr>
        <w:t>5</w:t>
      </w:r>
      <w:r w:rsidR="00AE598E" w:rsidRPr="0036476B">
        <w:rPr>
          <w:noProof/>
          <w:szCs w:val="24"/>
          <w:lang w:val="en-US"/>
        </w:rPr>
        <w:t>(2).</w:t>
      </w:r>
      <w:bookmarkEnd w:id="5"/>
    </w:p>
    <w:p w:rsidR="00FA5306" w:rsidRPr="00232733" w:rsidRDefault="00232733" w:rsidP="0082386E">
      <w:pPr>
        <w:pStyle w:val="ListParagraph"/>
        <w:numPr>
          <w:ilvl w:val="0"/>
          <w:numId w:val="15"/>
        </w:numPr>
        <w:ind w:left="426" w:hanging="426"/>
        <w:rPr>
          <w:noProof/>
          <w:szCs w:val="24"/>
          <w:lang w:val="en-US"/>
        </w:rPr>
      </w:pPr>
      <w:r w:rsidRPr="00CE2D7C">
        <w:rPr>
          <w:szCs w:val="24"/>
          <w:lang w:val="en-GB"/>
        </w:rPr>
        <w:t xml:space="preserve">M. Serrano, G. D. </w:t>
      </w:r>
      <w:proofErr w:type="spellStart"/>
      <w:r w:rsidRPr="00CE2D7C">
        <w:rPr>
          <w:szCs w:val="24"/>
          <w:lang w:val="en-GB"/>
        </w:rPr>
        <w:t>Fabritiis</w:t>
      </w:r>
      <w:proofErr w:type="spellEnd"/>
      <w:r w:rsidRPr="00CE2D7C">
        <w:rPr>
          <w:szCs w:val="24"/>
          <w:lang w:val="en-GB"/>
        </w:rPr>
        <w:t xml:space="preserve">, P. </w:t>
      </w:r>
      <w:proofErr w:type="spellStart"/>
      <w:r w:rsidRPr="00CE2D7C">
        <w:rPr>
          <w:szCs w:val="24"/>
          <w:lang w:val="en-GB"/>
        </w:rPr>
        <w:t>Espa</w:t>
      </w:r>
      <w:proofErr w:type="spellEnd"/>
      <w:r w:rsidRPr="00CE2D7C">
        <w:rPr>
          <w:szCs w:val="24"/>
        </w:rPr>
        <w:t>ñ</w:t>
      </w:r>
      <w:proofErr w:type="spellStart"/>
      <w:r w:rsidRPr="00CE2D7C">
        <w:rPr>
          <w:szCs w:val="24"/>
          <w:lang w:val="en-GB"/>
        </w:rPr>
        <w:t>ol</w:t>
      </w:r>
      <w:proofErr w:type="spellEnd"/>
      <w:r w:rsidRPr="00CE2D7C">
        <w:rPr>
          <w:szCs w:val="24"/>
          <w:lang w:val="en-GB"/>
        </w:rPr>
        <w:t xml:space="preserve">, E. G. </w:t>
      </w:r>
      <w:proofErr w:type="spellStart"/>
      <w:r w:rsidRPr="00CE2D7C">
        <w:rPr>
          <w:szCs w:val="24"/>
          <w:lang w:val="en-GB"/>
        </w:rPr>
        <w:t>Flekkoy</w:t>
      </w:r>
      <w:proofErr w:type="spellEnd"/>
      <w:r w:rsidRPr="00CE2D7C">
        <w:rPr>
          <w:szCs w:val="24"/>
          <w:lang w:val="en-GB"/>
        </w:rPr>
        <w:t xml:space="preserve">, and P. </w:t>
      </w:r>
      <w:proofErr w:type="spellStart"/>
      <w:r w:rsidRPr="00CE2D7C">
        <w:rPr>
          <w:szCs w:val="24"/>
          <w:lang w:val="en-GB"/>
        </w:rPr>
        <w:t>Coveney</w:t>
      </w:r>
      <w:proofErr w:type="spellEnd"/>
      <w:r w:rsidRPr="00CE2D7C">
        <w:rPr>
          <w:szCs w:val="24"/>
          <w:lang w:val="en-GB"/>
        </w:rPr>
        <w:t xml:space="preserve">. </w:t>
      </w:r>
      <w:proofErr w:type="spellStart"/>
      <w:r w:rsidRPr="00CE2D7C">
        <w:rPr>
          <w:i/>
          <w:szCs w:val="24"/>
          <w:lang w:val="en-GB"/>
        </w:rPr>
        <w:t>Mesoscopic</w:t>
      </w:r>
      <w:proofErr w:type="spellEnd"/>
      <w:r w:rsidRPr="00CE2D7C">
        <w:rPr>
          <w:i/>
          <w:szCs w:val="24"/>
          <w:lang w:val="en-GB"/>
        </w:rPr>
        <w:t xml:space="preserve"> dynamics of </w:t>
      </w:r>
      <w:proofErr w:type="spellStart"/>
      <w:r w:rsidRPr="00CE2D7C">
        <w:rPr>
          <w:i/>
          <w:szCs w:val="24"/>
          <w:lang w:val="en-GB"/>
        </w:rPr>
        <w:t>Voronoi</w:t>
      </w:r>
      <w:proofErr w:type="spellEnd"/>
      <w:r w:rsidRPr="00CE2D7C">
        <w:rPr>
          <w:i/>
          <w:szCs w:val="24"/>
          <w:lang w:val="en-GB"/>
        </w:rPr>
        <w:t xml:space="preserve"> fluid particles</w:t>
      </w:r>
      <w:r w:rsidRPr="00CE2D7C">
        <w:rPr>
          <w:szCs w:val="24"/>
          <w:lang w:val="en-GB"/>
        </w:rPr>
        <w:t>, J. Phys. A: Math. Gen., 35:1605-1625, (2002)</w:t>
      </w:r>
    </w:p>
    <w:p w:rsidR="00232733" w:rsidRPr="00CE2D7C" w:rsidRDefault="00232733" w:rsidP="00232733">
      <w:pPr>
        <w:pStyle w:val="ListParagraph"/>
        <w:numPr>
          <w:ilvl w:val="0"/>
          <w:numId w:val="15"/>
        </w:numPr>
        <w:ind w:left="426" w:hanging="426"/>
        <w:rPr>
          <w:szCs w:val="24"/>
          <w:lang w:val="en-GB"/>
        </w:rPr>
      </w:pPr>
      <w:r w:rsidRPr="00CE2D7C">
        <w:rPr>
          <w:szCs w:val="24"/>
          <w:lang w:val="en-GB"/>
        </w:rPr>
        <w:t xml:space="preserve">F. Balboa </w:t>
      </w:r>
      <w:proofErr w:type="spellStart"/>
      <w:r w:rsidRPr="00CE2D7C">
        <w:rPr>
          <w:szCs w:val="24"/>
          <w:lang w:val="en-GB"/>
        </w:rPr>
        <w:t>Usabiaga</w:t>
      </w:r>
      <w:proofErr w:type="spellEnd"/>
      <w:r w:rsidRPr="00CE2D7C">
        <w:rPr>
          <w:szCs w:val="24"/>
          <w:lang w:val="en-GB"/>
        </w:rPr>
        <w:t>, J. Bell, R. Delgado-</w:t>
      </w:r>
      <w:proofErr w:type="spellStart"/>
      <w:r w:rsidRPr="00CE2D7C">
        <w:rPr>
          <w:szCs w:val="24"/>
          <w:lang w:val="en-GB"/>
        </w:rPr>
        <w:t>Buscalioni</w:t>
      </w:r>
      <w:proofErr w:type="spellEnd"/>
      <w:r w:rsidRPr="00CE2D7C">
        <w:rPr>
          <w:szCs w:val="24"/>
          <w:lang w:val="en-GB"/>
        </w:rPr>
        <w:t xml:space="preserve">, A. </w:t>
      </w:r>
      <w:proofErr w:type="spellStart"/>
      <w:r w:rsidRPr="00CE2D7C">
        <w:rPr>
          <w:szCs w:val="24"/>
          <w:lang w:val="en-GB"/>
        </w:rPr>
        <w:t>Donev</w:t>
      </w:r>
      <w:proofErr w:type="spellEnd"/>
      <w:r w:rsidRPr="00CE2D7C">
        <w:rPr>
          <w:szCs w:val="24"/>
          <w:lang w:val="en-GB"/>
        </w:rPr>
        <w:t xml:space="preserve">, T. Fai, B. Griffith, C. </w:t>
      </w:r>
      <w:proofErr w:type="spellStart"/>
      <w:r w:rsidRPr="00CE2D7C">
        <w:rPr>
          <w:szCs w:val="24"/>
          <w:lang w:val="en-GB"/>
        </w:rPr>
        <w:t>Peskin</w:t>
      </w:r>
      <w:proofErr w:type="spellEnd"/>
      <w:r w:rsidRPr="00CE2D7C">
        <w:rPr>
          <w:szCs w:val="24"/>
          <w:lang w:val="en-GB"/>
        </w:rPr>
        <w:t xml:space="preserve">, </w:t>
      </w:r>
      <w:r w:rsidRPr="00CE2D7C">
        <w:rPr>
          <w:i/>
          <w:szCs w:val="24"/>
          <w:lang w:val="en-GB"/>
        </w:rPr>
        <w:t xml:space="preserve">Staggered </w:t>
      </w:r>
      <w:proofErr w:type="spellStart"/>
      <w:r w:rsidRPr="00CE2D7C">
        <w:rPr>
          <w:i/>
          <w:szCs w:val="24"/>
          <w:lang w:val="en-GB"/>
        </w:rPr>
        <w:t>shemes</w:t>
      </w:r>
      <w:proofErr w:type="spellEnd"/>
      <w:r w:rsidRPr="00CE2D7C">
        <w:rPr>
          <w:i/>
          <w:szCs w:val="24"/>
          <w:lang w:val="en-GB"/>
        </w:rPr>
        <w:t xml:space="preserve"> for Fluctuating Hydrodynamics</w:t>
      </w:r>
      <w:r w:rsidRPr="00CE2D7C">
        <w:rPr>
          <w:szCs w:val="24"/>
          <w:lang w:val="en-GB"/>
        </w:rPr>
        <w:t xml:space="preserve">, </w:t>
      </w:r>
      <w:proofErr w:type="spellStart"/>
      <w:r w:rsidRPr="00CE2D7C">
        <w:rPr>
          <w:szCs w:val="24"/>
          <w:lang w:val="en-GB"/>
        </w:rPr>
        <w:t>Multiscale</w:t>
      </w:r>
      <w:proofErr w:type="spellEnd"/>
      <w:r w:rsidRPr="00CE2D7C">
        <w:rPr>
          <w:szCs w:val="24"/>
          <w:lang w:val="en-GB"/>
        </w:rPr>
        <w:t xml:space="preserve"> </w:t>
      </w:r>
      <w:proofErr w:type="spellStart"/>
      <w:r w:rsidRPr="00CE2D7C">
        <w:rPr>
          <w:szCs w:val="24"/>
          <w:lang w:val="en-GB"/>
        </w:rPr>
        <w:t>Modeling</w:t>
      </w:r>
      <w:proofErr w:type="spellEnd"/>
      <w:r w:rsidRPr="00CE2D7C">
        <w:rPr>
          <w:szCs w:val="24"/>
          <w:lang w:val="en-GB"/>
        </w:rPr>
        <w:t xml:space="preserve"> and Simulation, 10, 4, 1360-1408, 2012</w:t>
      </w:r>
    </w:p>
    <w:p w:rsidR="00232733" w:rsidRPr="00CE2D7C" w:rsidRDefault="00232733" w:rsidP="00232733">
      <w:pPr>
        <w:pStyle w:val="ListParagraph"/>
        <w:numPr>
          <w:ilvl w:val="0"/>
          <w:numId w:val="15"/>
        </w:numPr>
        <w:ind w:left="426" w:hanging="426"/>
        <w:rPr>
          <w:szCs w:val="24"/>
          <w:lang w:val="en-GB"/>
        </w:rPr>
      </w:pPr>
      <w:r w:rsidRPr="00CE2D7C">
        <w:rPr>
          <w:szCs w:val="24"/>
          <w:lang w:val="en-GB"/>
        </w:rPr>
        <w:t xml:space="preserve">S. Gottlieb and C. </w:t>
      </w:r>
      <w:proofErr w:type="spellStart"/>
      <w:r w:rsidRPr="00CE2D7C">
        <w:rPr>
          <w:szCs w:val="24"/>
          <w:lang w:val="en-GB"/>
        </w:rPr>
        <w:t>Shu</w:t>
      </w:r>
      <w:proofErr w:type="spellEnd"/>
      <w:r w:rsidRPr="00CE2D7C">
        <w:rPr>
          <w:szCs w:val="24"/>
          <w:lang w:val="en-GB"/>
        </w:rPr>
        <w:t xml:space="preserve">, </w:t>
      </w:r>
      <w:r w:rsidRPr="00CE2D7C">
        <w:rPr>
          <w:i/>
          <w:szCs w:val="24"/>
          <w:lang w:val="en-GB"/>
        </w:rPr>
        <w:t xml:space="preserve">Total variation diminishing </w:t>
      </w:r>
      <w:proofErr w:type="spellStart"/>
      <w:r w:rsidRPr="00CE2D7C">
        <w:rPr>
          <w:i/>
          <w:szCs w:val="24"/>
          <w:lang w:val="en-GB"/>
        </w:rPr>
        <w:t>Runge-Kutta</w:t>
      </w:r>
      <w:proofErr w:type="spellEnd"/>
      <w:r w:rsidRPr="00CE2D7C">
        <w:rPr>
          <w:i/>
          <w:szCs w:val="24"/>
          <w:lang w:val="en-GB"/>
        </w:rPr>
        <w:t xml:space="preserve"> schemes</w:t>
      </w:r>
      <w:r w:rsidRPr="00CE2D7C">
        <w:rPr>
          <w:szCs w:val="24"/>
          <w:lang w:val="en-GB"/>
        </w:rPr>
        <w:t>, Math. Comp., 67 (1998), pp. 73–85</w:t>
      </w:r>
    </w:p>
    <w:p w:rsidR="00232733" w:rsidRPr="0036476B" w:rsidRDefault="00232733" w:rsidP="00232733">
      <w:pPr>
        <w:pStyle w:val="ListParagraph"/>
        <w:numPr>
          <w:ilvl w:val="0"/>
          <w:numId w:val="15"/>
        </w:numPr>
        <w:ind w:left="426" w:hanging="426"/>
        <w:rPr>
          <w:noProof/>
          <w:szCs w:val="24"/>
          <w:lang w:val="en-US"/>
        </w:rPr>
      </w:pPr>
      <w:r w:rsidRPr="00CE2D7C">
        <w:rPr>
          <w:szCs w:val="24"/>
          <w:lang w:val="en-GB"/>
        </w:rPr>
        <w:t xml:space="preserve">S.A. Karabasov and T.P. Hynes, </w:t>
      </w:r>
      <w:r w:rsidRPr="00CE2D7C">
        <w:rPr>
          <w:i/>
          <w:szCs w:val="24"/>
          <w:lang w:val="en-GB"/>
        </w:rPr>
        <w:t>A Method for Solving Compressible Flow Equations in an Unsteady Free Stream</w:t>
      </w:r>
      <w:r w:rsidRPr="00CE2D7C">
        <w:rPr>
          <w:szCs w:val="24"/>
          <w:lang w:val="en-GB"/>
        </w:rPr>
        <w:t xml:space="preserve">, Proc. </w:t>
      </w:r>
      <w:proofErr w:type="spellStart"/>
      <w:r w:rsidRPr="00CE2D7C">
        <w:rPr>
          <w:szCs w:val="24"/>
          <w:lang w:val="en-GB"/>
        </w:rPr>
        <w:t>IMechE</w:t>
      </w:r>
      <w:proofErr w:type="spellEnd"/>
      <w:r w:rsidRPr="00CE2D7C">
        <w:rPr>
          <w:szCs w:val="24"/>
          <w:lang w:val="en-GB"/>
        </w:rPr>
        <w:t xml:space="preserve"> 2006, Vol. 220 Part C:J. Mechanical Engineering Science, N.2, pp.185-202</w:t>
      </w:r>
    </w:p>
    <w:p w:rsidR="00232733" w:rsidRPr="0036476B" w:rsidRDefault="00232733" w:rsidP="00232733">
      <w:pPr>
        <w:pStyle w:val="ListParagraph"/>
        <w:numPr>
          <w:ilvl w:val="0"/>
          <w:numId w:val="15"/>
        </w:numPr>
        <w:ind w:left="426" w:hanging="426"/>
        <w:rPr>
          <w:szCs w:val="24"/>
          <w:lang w:val="en-GB"/>
        </w:rPr>
      </w:pPr>
      <w:r w:rsidRPr="0036476B">
        <w:rPr>
          <w:noProof/>
          <w:szCs w:val="24"/>
          <w:lang w:val="en-US"/>
        </w:rPr>
        <w:t xml:space="preserve">G. De Fabritiis, M. Serrano, R. Delgado-Buscalioni, and P.V. Coveney, </w:t>
      </w:r>
      <w:r w:rsidRPr="0036476B">
        <w:rPr>
          <w:i/>
          <w:noProof/>
          <w:szCs w:val="24"/>
          <w:lang w:val="en-US"/>
        </w:rPr>
        <w:t>Fluctuating hydrodynamic modeling of fluids at the nanoscale</w:t>
      </w:r>
      <w:r w:rsidRPr="0036476B">
        <w:rPr>
          <w:noProof/>
          <w:szCs w:val="24"/>
          <w:lang w:val="en-US"/>
        </w:rPr>
        <w:t>, Physical Review E 75, 026307 (2007)</w:t>
      </w:r>
      <w:r w:rsidRPr="0036476B">
        <w:rPr>
          <w:noProof/>
          <w:szCs w:val="24"/>
        </w:rPr>
        <w:t>.</w:t>
      </w:r>
      <w:r w:rsidRPr="0036476B">
        <w:rPr>
          <w:noProof/>
          <w:szCs w:val="24"/>
          <w:lang w:val="en-GB"/>
        </w:rPr>
        <w:t xml:space="preserve"> </w:t>
      </w:r>
    </w:p>
    <w:p w:rsidR="00232733" w:rsidRPr="0036476B" w:rsidRDefault="00232733" w:rsidP="00232733">
      <w:pPr>
        <w:pStyle w:val="ListParagraph"/>
        <w:numPr>
          <w:ilvl w:val="0"/>
          <w:numId w:val="15"/>
        </w:numPr>
        <w:ind w:left="426" w:hanging="426"/>
        <w:rPr>
          <w:rStyle w:val="citation"/>
          <w:szCs w:val="24"/>
          <w:lang w:val="en-GB"/>
        </w:rPr>
      </w:pPr>
      <w:r w:rsidRPr="0036476B">
        <w:rPr>
          <w:rStyle w:val="citation"/>
          <w:szCs w:val="24"/>
        </w:rPr>
        <w:t>L.D. Landau, E.M. Lifshit</w:t>
      </w:r>
      <w:r w:rsidRPr="0036476B">
        <w:rPr>
          <w:rStyle w:val="citation"/>
          <w:szCs w:val="24"/>
          <w:lang w:val="en-GB"/>
        </w:rPr>
        <w:t>z,</w:t>
      </w:r>
      <w:r w:rsidRPr="0036476B">
        <w:rPr>
          <w:rStyle w:val="citation"/>
          <w:szCs w:val="24"/>
        </w:rPr>
        <w:t xml:space="preserve"> </w:t>
      </w:r>
      <w:r w:rsidRPr="0036476B">
        <w:rPr>
          <w:rStyle w:val="citation"/>
          <w:i/>
          <w:iCs/>
          <w:szCs w:val="24"/>
        </w:rPr>
        <w:t>Fluid Mechanics</w:t>
      </w:r>
      <w:r w:rsidRPr="0036476B">
        <w:rPr>
          <w:rStyle w:val="citation"/>
          <w:szCs w:val="24"/>
        </w:rPr>
        <w:t>. Vol. 6 (2nd ed.)</w:t>
      </w:r>
      <w:r w:rsidRPr="0036476B">
        <w:rPr>
          <w:rStyle w:val="citation"/>
          <w:szCs w:val="24"/>
          <w:lang w:val="en-GB"/>
        </w:rPr>
        <w:t>, (1987),</w:t>
      </w:r>
      <w:r w:rsidRPr="0036476B">
        <w:rPr>
          <w:rStyle w:val="citation"/>
          <w:szCs w:val="24"/>
        </w:rPr>
        <w:t xml:space="preserve"> Butterworth–Heinemann</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P. </w:t>
      </w:r>
      <w:proofErr w:type="spellStart"/>
      <w:r w:rsidRPr="0036476B">
        <w:rPr>
          <w:szCs w:val="24"/>
          <w:lang w:val="en-GB"/>
        </w:rPr>
        <w:t>Borgelt</w:t>
      </w:r>
      <w:proofErr w:type="spellEnd"/>
      <w:r w:rsidRPr="0036476B">
        <w:rPr>
          <w:szCs w:val="24"/>
          <w:lang w:val="en-GB"/>
        </w:rPr>
        <w:t xml:space="preserve">, C. </w:t>
      </w:r>
      <w:proofErr w:type="spellStart"/>
      <w:r w:rsidRPr="0036476B">
        <w:rPr>
          <w:szCs w:val="24"/>
          <w:lang w:val="en-GB"/>
        </w:rPr>
        <w:t>Hoheisel</w:t>
      </w:r>
      <w:proofErr w:type="spellEnd"/>
      <w:r w:rsidRPr="0036476B">
        <w:rPr>
          <w:szCs w:val="24"/>
          <w:lang w:val="en-GB"/>
        </w:rPr>
        <w:t xml:space="preserve">, and G. </w:t>
      </w:r>
      <w:proofErr w:type="spellStart"/>
      <w:r w:rsidRPr="0036476B">
        <w:rPr>
          <w:szCs w:val="24"/>
          <w:lang w:val="en-GB"/>
        </w:rPr>
        <w:t>Stell</w:t>
      </w:r>
      <w:proofErr w:type="spellEnd"/>
      <w:r w:rsidRPr="0036476B">
        <w:rPr>
          <w:szCs w:val="24"/>
          <w:lang w:val="en-GB"/>
        </w:rPr>
        <w:t xml:space="preserve">, </w:t>
      </w:r>
      <w:r w:rsidRPr="0036476B">
        <w:rPr>
          <w:i/>
          <w:szCs w:val="24"/>
          <w:lang w:val="en-GB"/>
        </w:rPr>
        <w:t xml:space="preserve">Exact molecular dynamics and kinetic theory results for thermal transport coefficients of the </w:t>
      </w:r>
      <w:proofErr w:type="spellStart"/>
      <w:r w:rsidRPr="0036476B">
        <w:rPr>
          <w:i/>
          <w:szCs w:val="24"/>
          <w:lang w:val="en-GB"/>
        </w:rPr>
        <w:t>Lennard</w:t>
      </w:r>
      <w:proofErr w:type="spellEnd"/>
      <w:r w:rsidRPr="0036476B">
        <w:rPr>
          <w:i/>
          <w:szCs w:val="24"/>
          <w:lang w:val="en-GB"/>
        </w:rPr>
        <w:t>-Jones argon fluid in a wide region of states</w:t>
      </w:r>
      <w:r w:rsidRPr="0036476B">
        <w:rPr>
          <w:szCs w:val="24"/>
          <w:lang w:val="en-GB"/>
        </w:rPr>
        <w:t>, Physical Review A, Volume 42, issue 2 (1990), p. 789-794</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J.H. Irving and J.G. Kirkwood, </w:t>
      </w:r>
      <w:proofErr w:type="gramStart"/>
      <w:r w:rsidRPr="0036476B">
        <w:rPr>
          <w:i/>
          <w:szCs w:val="24"/>
          <w:lang w:val="en-GB"/>
        </w:rPr>
        <w:t>The</w:t>
      </w:r>
      <w:proofErr w:type="gramEnd"/>
      <w:r w:rsidRPr="0036476B">
        <w:rPr>
          <w:i/>
          <w:szCs w:val="24"/>
          <w:lang w:val="en-GB"/>
        </w:rPr>
        <w:t xml:space="preserve"> Statistical Mechanical Theory of Transport Processes. IV. The Equations of Hydrodynamics</w:t>
      </w:r>
      <w:r w:rsidRPr="0036476B">
        <w:rPr>
          <w:szCs w:val="24"/>
          <w:lang w:val="en-GB"/>
        </w:rPr>
        <w:t>, J. Chem. Phys. 18, 817 (1950)</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S. </w:t>
      </w:r>
      <w:proofErr w:type="spellStart"/>
      <w:r w:rsidRPr="0036476B">
        <w:rPr>
          <w:szCs w:val="24"/>
          <w:lang w:val="en-GB"/>
        </w:rPr>
        <w:t>Nosé</w:t>
      </w:r>
      <w:proofErr w:type="spellEnd"/>
      <w:r w:rsidRPr="0036476B">
        <w:rPr>
          <w:szCs w:val="24"/>
          <w:lang w:val="en-GB"/>
        </w:rPr>
        <w:t xml:space="preserve">, J, </w:t>
      </w:r>
      <w:r w:rsidRPr="0036476B">
        <w:rPr>
          <w:i/>
          <w:szCs w:val="24"/>
          <w:lang w:val="en-GB"/>
        </w:rPr>
        <w:t>A unified formulation of the constant temperature molecular dynamics methods</w:t>
      </w:r>
      <w:proofErr w:type="gramStart"/>
      <w:r w:rsidRPr="0036476B">
        <w:rPr>
          <w:szCs w:val="24"/>
          <w:lang w:val="en-GB"/>
        </w:rPr>
        <w:t>, .</w:t>
      </w:r>
      <w:proofErr w:type="gramEnd"/>
      <w:r w:rsidRPr="0036476B">
        <w:rPr>
          <w:szCs w:val="24"/>
          <w:lang w:val="en-GB"/>
        </w:rPr>
        <w:t xml:space="preserve"> Chem. Phys. 81, 511 (1984).</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W. Hoover, </w:t>
      </w:r>
      <w:r w:rsidRPr="0036476B">
        <w:rPr>
          <w:i/>
          <w:szCs w:val="24"/>
          <w:lang w:val="en-GB"/>
        </w:rPr>
        <w:t>Canonical dynamics: Equilibrium phase=space distributions</w:t>
      </w:r>
      <w:r w:rsidRPr="0036476B">
        <w:rPr>
          <w:szCs w:val="24"/>
          <w:lang w:val="en-GB"/>
        </w:rPr>
        <w:t xml:space="preserve">, Phys. Rev. </w:t>
      </w:r>
      <w:proofErr w:type="gramStart"/>
      <w:r w:rsidRPr="0036476B">
        <w:rPr>
          <w:szCs w:val="24"/>
          <w:lang w:val="en-GB"/>
        </w:rPr>
        <w:t>A</w:t>
      </w:r>
      <w:proofErr w:type="gramEnd"/>
      <w:r w:rsidRPr="0036476B">
        <w:rPr>
          <w:szCs w:val="24"/>
          <w:lang w:val="en-GB"/>
        </w:rPr>
        <w:t xml:space="preserve"> 31, 1695 (1985).</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B. Shang, N.K. </w:t>
      </w:r>
      <w:proofErr w:type="spellStart"/>
      <w:r w:rsidRPr="0036476B">
        <w:rPr>
          <w:szCs w:val="24"/>
          <w:lang w:val="en-GB"/>
        </w:rPr>
        <w:t>Voulgarakis</w:t>
      </w:r>
      <w:proofErr w:type="spellEnd"/>
      <w:r w:rsidRPr="0036476B">
        <w:rPr>
          <w:szCs w:val="24"/>
          <w:lang w:val="en-GB"/>
        </w:rPr>
        <w:t xml:space="preserve">, and J-W. Chu, </w:t>
      </w:r>
      <w:r w:rsidRPr="0036476B">
        <w:rPr>
          <w:i/>
          <w:szCs w:val="24"/>
          <w:lang w:val="en-GB"/>
        </w:rPr>
        <w:t xml:space="preserve">Fluctuating hydrodynamics for </w:t>
      </w:r>
      <w:proofErr w:type="spellStart"/>
      <w:r w:rsidRPr="0036476B">
        <w:rPr>
          <w:i/>
          <w:szCs w:val="24"/>
          <w:lang w:val="en-GB"/>
        </w:rPr>
        <w:t>multiscale</w:t>
      </w:r>
      <w:proofErr w:type="spellEnd"/>
      <w:r w:rsidRPr="0036476B">
        <w:rPr>
          <w:i/>
          <w:szCs w:val="24"/>
          <w:lang w:val="en-GB"/>
        </w:rPr>
        <w:t xml:space="preserve"> </w:t>
      </w:r>
      <w:proofErr w:type="spellStart"/>
      <w:r w:rsidRPr="0036476B">
        <w:rPr>
          <w:i/>
          <w:szCs w:val="24"/>
          <w:lang w:val="en-GB"/>
        </w:rPr>
        <w:t>modeling</w:t>
      </w:r>
      <w:proofErr w:type="spellEnd"/>
      <w:r w:rsidRPr="0036476B">
        <w:rPr>
          <w:i/>
          <w:szCs w:val="24"/>
          <w:lang w:val="en-GB"/>
        </w:rPr>
        <w:t xml:space="preserve"> and simulation: Energy and heat transfer in molecular fluids</w:t>
      </w:r>
      <w:r w:rsidRPr="0036476B">
        <w:rPr>
          <w:szCs w:val="24"/>
          <w:lang w:val="en-GB"/>
        </w:rPr>
        <w:t xml:space="preserve">, J. Chem. Phys., 137, 044117 (2012) </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A.P. Markesteijn, R. </w:t>
      </w:r>
      <w:proofErr w:type="spellStart"/>
      <w:r w:rsidRPr="0036476B">
        <w:rPr>
          <w:szCs w:val="24"/>
          <w:lang w:val="en-GB"/>
        </w:rPr>
        <w:t>Hartkamp</w:t>
      </w:r>
      <w:proofErr w:type="spellEnd"/>
      <w:r w:rsidRPr="0036476B">
        <w:rPr>
          <w:szCs w:val="24"/>
          <w:lang w:val="en-GB"/>
        </w:rPr>
        <w:t xml:space="preserve">, S. </w:t>
      </w:r>
      <w:proofErr w:type="spellStart"/>
      <w:r w:rsidRPr="0036476B">
        <w:rPr>
          <w:szCs w:val="24"/>
          <w:lang w:val="en-GB"/>
        </w:rPr>
        <w:t>Luding</w:t>
      </w:r>
      <w:proofErr w:type="spellEnd"/>
      <w:r w:rsidRPr="0036476B">
        <w:rPr>
          <w:szCs w:val="24"/>
          <w:lang w:val="en-GB"/>
        </w:rPr>
        <w:t xml:space="preserve">, and J. Westerweel, </w:t>
      </w:r>
      <w:r w:rsidRPr="0036476B">
        <w:rPr>
          <w:i/>
          <w:szCs w:val="24"/>
          <w:lang w:val="en-GB"/>
        </w:rPr>
        <w:t xml:space="preserve">A comparison of the value of viscosity for several water models using Poiseuille flow in a </w:t>
      </w:r>
      <w:proofErr w:type="spellStart"/>
      <w:r w:rsidRPr="0036476B">
        <w:rPr>
          <w:i/>
          <w:szCs w:val="24"/>
          <w:lang w:val="en-GB"/>
        </w:rPr>
        <w:t>nano</w:t>
      </w:r>
      <w:proofErr w:type="spellEnd"/>
      <w:r w:rsidRPr="0036476B">
        <w:rPr>
          <w:i/>
          <w:szCs w:val="24"/>
          <w:lang w:val="en-GB"/>
        </w:rPr>
        <w:t>-channel</w:t>
      </w:r>
      <w:r w:rsidRPr="0036476B">
        <w:rPr>
          <w:szCs w:val="24"/>
          <w:lang w:val="en-GB"/>
        </w:rPr>
        <w:t>, J. Chem. Phys. 136, 134104 (2012)</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V.M. </w:t>
      </w:r>
      <w:proofErr w:type="spellStart"/>
      <w:r w:rsidRPr="0036476B">
        <w:rPr>
          <w:szCs w:val="24"/>
          <w:lang w:val="en-GB"/>
        </w:rPr>
        <w:t>Goloviznin</w:t>
      </w:r>
      <w:proofErr w:type="spellEnd"/>
      <w:r w:rsidRPr="0036476B">
        <w:rPr>
          <w:szCs w:val="24"/>
          <w:lang w:val="en-GB"/>
        </w:rPr>
        <w:t xml:space="preserve">, S.A. </w:t>
      </w:r>
      <w:proofErr w:type="spellStart"/>
      <w:r w:rsidRPr="0036476B">
        <w:rPr>
          <w:szCs w:val="24"/>
          <w:lang w:val="en-GB"/>
        </w:rPr>
        <w:t>Karabasov</w:t>
      </w:r>
      <w:proofErr w:type="spellEnd"/>
      <w:r w:rsidRPr="0036476B">
        <w:rPr>
          <w:szCs w:val="24"/>
          <w:lang w:val="en-GB"/>
        </w:rPr>
        <w:t xml:space="preserve">, and I.M. </w:t>
      </w:r>
      <w:proofErr w:type="spellStart"/>
      <w:r w:rsidRPr="0036476B">
        <w:rPr>
          <w:szCs w:val="24"/>
          <w:lang w:val="en-GB"/>
        </w:rPr>
        <w:t>Kobrinksi</w:t>
      </w:r>
      <w:proofErr w:type="spellEnd"/>
      <w:r w:rsidRPr="0036476B">
        <w:rPr>
          <w:szCs w:val="24"/>
          <w:lang w:val="en-GB"/>
        </w:rPr>
        <w:t xml:space="preserve">, </w:t>
      </w:r>
      <w:r w:rsidRPr="0036476B">
        <w:rPr>
          <w:i/>
          <w:szCs w:val="24"/>
          <w:lang w:val="en-GB"/>
        </w:rPr>
        <w:t>Balance-characteristic schemes with staggered conservative and transport variables</w:t>
      </w:r>
      <w:r w:rsidRPr="0036476B">
        <w:rPr>
          <w:szCs w:val="24"/>
          <w:lang w:val="en-GB"/>
        </w:rPr>
        <w:t xml:space="preserve">. Mathematical Modelling Journal, 15. pp. 29-48 (2003). </w:t>
      </w:r>
    </w:p>
    <w:p w:rsidR="00AE598E" w:rsidRPr="00232733" w:rsidRDefault="00232733" w:rsidP="00232733">
      <w:pPr>
        <w:pStyle w:val="ListParagraph"/>
        <w:numPr>
          <w:ilvl w:val="0"/>
          <w:numId w:val="15"/>
        </w:numPr>
        <w:ind w:left="426" w:hanging="426"/>
        <w:rPr>
          <w:noProof/>
          <w:szCs w:val="24"/>
          <w:lang w:val="en-US"/>
        </w:rPr>
      </w:pPr>
      <w:r w:rsidRPr="0036476B">
        <w:rPr>
          <w:szCs w:val="24"/>
          <w:lang w:val="en-GB"/>
        </w:rPr>
        <w:t>S.A. Karabasov and V.M. Goloviznin. ,</w:t>
      </w:r>
      <w:r w:rsidRPr="0036476B">
        <w:rPr>
          <w:i/>
          <w:szCs w:val="24"/>
          <w:lang w:val="en-GB"/>
        </w:rPr>
        <w:t>Compact Accurately Boundary Adjusting high-</w:t>
      </w:r>
      <w:proofErr w:type="spellStart"/>
      <w:r w:rsidRPr="0036476B">
        <w:rPr>
          <w:i/>
          <w:szCs w:val="24"/>
          <w:lang w:val="en-GB"/>
        </w:rPr>
        <w:t>REsolution</w:t>
      </w:r>
      <w:proofErr w:type="spellEnd"/>
      <w:r w:rsidRPr="0036476B">
        <w:rPr>
          <w:i/>
          <w:szCs w:val="24"/>
          <w:lang w:val="en-GB"/>
        </w:rPr>
        <w:t xml:space="preserve"> Technique for Fluid Dynamics</w:t>
      </w:r>
      <w:r w:rsidRPr="0036476B">
        <w:rPr>
          <w:szCs w:val="24"/>
          <w:lang w:val="en-GB"/>
        </w:rPr>
        <w:t xml:space="preserve">, J. </w:t>
      </w:r>
      <w:proofErr w:type="spellStart"/>
      <w:r w:rsidRPr="0036476B">
        <w:rPr>
          <w:szCs w:val="24"/>
          <w:lang w:val="en-GB"/>
        </w:rPr>
        <w:t>Comput.Phys</w:t>
      </w:r>
      <w:proofErr w:type="spellEnd"/>
      <w:r w:rsidRPr="0036476B">
        <w:rPr>
          <w:szCs w:val="24"/>
          <w:lang w:val="en-GB"/>
        </w:rPr>
        <w:t>., 228, 7426–7451 (2009)</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S.K. Godunov, </w:t>
      </w:r>
      <w:r w:rsidRPr="0036476B">
        <w:rPr>
          <w:i/>
          <w:szCs w:val="24"/>
          <w:lang w:val="en-GB"/>
        </w:rPr>
        <w:t>A difference scheme for numerical computation of discontinuous solutions of equations of fluid dynamics</w:t>
      </w:r>
      <w:r w:rsidRPr="0036476B">
        <w:rPr>
          <w:szCs w:val="24"/>
          <w:lang w:val="en-GB"/>
        </w:rPr>
        <w:t xml:space="preserve">, Math. </w:t>
      </w:r>
      <w:proofErr w:type="spellStart"/>
      <w:r w:rsidRPr="0036476B">
        <w:rPr>
          <w:szCs w:val="24"/>
          <w:lang w:val="en-GB"/>
        </w:rPr>
        <w:t>Sbornik</w:t>
      </w:r>
      <w:proofErr w:type="spellEnd"/>
      <w:r w:rsidRPr="0036476B">
        <w:rPr>
          <w:szCs w:val="24"/>
          <w:lang w:val="en-GB"/>
        </w:rPr>
        <w:t xml:space="preserve"> 47 (1959) 271–306.</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J.P. Boris, D.L. Book, and K. </w:t>
      </w:r>
      <w:proofErr w:type="spellStart"/>
      <w:r w:rsidRPr="0036476B">
        <w:rPr>
          <w:szCs w:val="24"/>
          <w:lang w:val="en-GB"/>
        </w:rPr>
        <w:t>Hain</w:t>
      </w:r>
      <w:proofErr w:type="spellEnd"/>
      <w:r w:rsidRPr="0036476B">
        <w:rPr>
          <w:szCs w:val="24"/>
          <w:lang w:val="en-GB"/>
        </w:rPr>
        <w:t xml:space="preserve">, </w:t>
      </w:r>
      <w:r w:rsidRPr="0036476B">
        <w:rPr>
          <w:i/>
          <w:szCs w:val="24"/>
          <w:lang w:val="en-GB"/>
        </w:rPr>
        <w:t>Flux-corrected transport: generalization of the method</w:t>
      </w:r>
      <w:r w:rsidRPr="0036476B">
        <w:rPr>
          <w:szCs w:val="24"/>
          <w:lang w:val="en-GB"/>
        </w:rPr>
        <w:t xml:space="preserve">, J. </w:t>
      </w:r>
      <w:proofErr w:type="spellStart"/>
      <w:r w:rsidRPr="0036476B">
        <w:rPr>
          <w:szCs w:val="24"/>
          <w:lang w:val="en-GB"/>
        </w:rPr>
        <w:t>Comput</w:t>
      </w:r>
      <w:proofErr w:type="spellEnd"/>
      <w:r w:rsidRPr="0036476B">
        <w:rPr>
          <w:szCs w:val="24"/>
          <w:lang w:val="en-GB"/>
        </w:rPr>
        <w:t>. Phys. 31 (1975) 335–350.</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V.P. </w:t>
      </w:r>
      <w:proofErr w:type="spellStart"/>
      <w:r w:rsidRPr="0036476B">
        <w:rPr>
          <w:szCs w:val="24"/>
          <w:lang w:val="en-GB"/>
        </w:rPr>
        <w:t>Kolgan</w:t>
      </w:r>
      <w:proofErr w:type="spellEnd"/>
      <w:r w:rsidRPr="0036476B">
        <w:rPr>
          <w:szCs w:val="24"/>
          <w:lang w:val="en-GB"/>
        </w:rPr>
        <w:t xml:space="preserve">, </w:t>
      </w:r>
      <w:r w:rsidRPr="0036476B">
        <w:rPr>
          <w:i/>
          <w:szCs w:val="24"/>
          <w:lang w:val="en-GB"/>
        </w:rPr>
        <w:t>The application of a minimal solution slope principle for the development of finite-difference schemes for solving gas dynamics problems with discontinuities</w:t>
      </w:r>
      <w:r w:rsidRPr="0036476B">
        <w:rPr>
          <w:szCs w:val="24"/>
          <w:lang w:val="en-GB"/>
        </w:rPr>
        <w:t xml:space="preserve">, </w:t>
      </w:r>
      <w:proofErr w:type="spellStart"/>
      <w:r w:rsidRPr="0036476B">
        <w:rPr>
          <w:szCs w:val="24"/>
          <w:lang w:val="en-GB"/>
        </w:rPr>
        <w:t>Uch</w:t>
      </w:r>
      <w:proofErr w:type="spellEnd"/>
      <w:r w:rsidRPr="0036476B">
        <w:rPr>
          <w:szCs w:val="24"/>
          <w:lang w:val="en-GB"/>
        </w:rPr>
        <w:t xml:space="preserve">. </w:t>
      </w:r>
      <w:proofErr w:type="spellStart"/>
      <w:r w:rsidRPr="0036476B">
        <w:rPr>
          <w:szCs w:val="24"/>
          <w:lang w:val="en-GB"/>
        </w:rPr>
        <w:t>Zapiski</w:t>
      </w:r>
      <w:proofErr w:type="spellEnd"/>
      <w:r w:rsidRPr="0036476B">
        <w:rPr>
          <w:szCs w:val="24"/>
          <w:lang w:val="en-GB"/>
        </w:rPr>
        <w:t xml:space="preserve"> </w:t>
      </w:r>
      <w:proofErr w:type="spellStart"/>
      <w:r w:rsidRPr="0036476B">
        <w:rPr>
          <w:szCs w:val="24"/>
          <w:lang w:val="en-GB"/>
        </w:rPr>
        <w:t>TsAGI</w:t>
      </w:r>
      <w:proofErr w:type="spellEnd"/>
      <w:r w:rsidRPr="0036476B">
        <w:rPr>
          <w:szCs w:val="24"/>
          <w:lang w:val="en-GB"/>
        </w:rPr>
        <w:t xml:space="preserve"> 3 (1972) 68–77.</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B. Van Leer, </w:t>
      </w:r>
      <w:proofErr w:type="gramStart"/>
      <w:r w:rsidRPr="0036476B">
        <w:rPr>
          <w:i/>
          <w:szCs w:val="24"/>
          <w:lang w:val="en-GB"/>
        </w:rPr>
        <w:t>Towards</w:t>
      </w:r>
      <w:proofErr w:type="gramEnd"/>
      <w:r w:rsidRPr="0036476B">
        <w:rPr>
          <w:i/>
          <w:szCs w:val="24"/>
          <w:lang w:val="en-GB"/>
        </w:rPr>
        <w:t xml:space="preserve"> the ultimate conservative difference scheme. V. A second-order sequel to Godunov’s method</w:t>
      </w:r>
      <w:r w:rsidRPr="0036476B">
        <w:rPr>
          <w:szCs w:val="24"/>
          <w:lang w:val="en-GB"/>
        </w:rPr>
        <w:t xml:space="preserve">, J. </w:t>
      </w:r>
      <w:proofErr w:type="spellStart"/>
      <w:r w:rsidRPr="0036476B">
        <w:rPr>
          <w:szCs w:val="24"/>
          <w:lang w:val="en-GB"/>
        </w:rPr>
        <w:t>Comput</w:t>
      </w:r>
      <w:proofErr w:type="spellEnd"/>
      <w:r w:rsidRPr="0036476B">
        <w:rPr>
          <w:szCs w:val="24"/>
          <w:lang w:val="en-GB"/>
        </w:rPr>
        <w:t>. Phys. 32 (1979) 101–136.</w:t>
      </w:r>
    </w:p>
    <w:p w:rsidR="00232733" w:rsidRPr="0036476B" w:rsidRDefault="00232733" w:rsidP="00232733">
      <w:pPr>
        <w:pStyle w:val="ListParagraph"/>
        <w:numPr>
          <w:ilvl w:val="0"/>
          <w:numId w:val="15"/>
        </w:numPr>
        <w:ind w:left="426" w:hanging="426"/>
        <w:rPr>
          <w:szCs w:val="24"/>
          <w:lang w:val="en-GB"/>
        </w:rPr>
      </w:pPr>
      <w:r w:rsidRPr="0036476B">
        <w:rPr>
          <w:szCs w:val="24"/>
          <w:lang w:val="en-GB"/>
        </w:rPr>
        <w:t xml:space="preserve">A. </w:t>
      </w:r>
      <w:proofErr w:type="spellStart"/>
      <w:r w:rsidRPr="0036476B">
        <w:rPr>
          <w:szCs w:val="24"/>
          <w:lang w:val="en-GB"/>
        </w:rPr>
        <w:t>Harten</w:t>
      </w:r>
      <w:proofErr w:type="spellEnd"/>
      <w:r w:rsidRPr="0036476B">
        <w:rPr>
          <w:szCs w:val="24"/>
          <w:lang w:val="en-GB"/>
        </w:rPr>
        <w:t xml:space="preserve">, B. </w:t>
      </w:r>
      <w:proofErr w:type="spellStart"/>
      <w:r w:rsidRPr="0036476B">
        <w:rPr>
          <w:szCs w:val="24"/>
          <w:lang w:val="en-GB"/>
        </w:rPr>
        <w:t>Engqist</w:t>
      </w:r>
      <w:proofErr w:type="spellEnd"/>
      <w:r w:rsidRPr="0036476B">
        <w:rPr>
          <w:szCs w:val="24"/>
          <w:lang w:val="en-GB"/>
        </w:rPr>
        <w:t xml:space="preserve">, S. </w:t>
      </w:r>
      <w:proofErr w:type="spellStart"/>
      <w:r w:rsidRPr="0036476B">
        <w:rPr>
          <w:szCs w:val="24"/>
          <w:lang w:val="en-GB"/>
        </w:rPr>
        <w:t>Osher</w:t>
      </w:r>
      <w:proofErr w:type="spellEnd"/>
      <w:r w:rsidRPr="0036476B">
        <w:rPr>
          <w:szCs w:val="24"/>
          <w:lang w:val="en-GB"/>
        </w:rPr>
        <w:t xml:space="preserve">, S. </w:t>
      </w:r>
      <w:proofErr w:type="spellStart"/>
      <w:r w:rsidRPr="0036476B">
        <w:rPr>
          <w:szCs w:val="24"/>
          <w:lang w:val="en-GB"/>
        </w:rPr>
        <w:t>Chakravarthy</w:t>
      </w:r>
      <w:proofErr w:type="spellEnd"/>
      <w:r w:rsidRPr="0036476B">
        <w:rPr>
          <w:szCs w:val="24"/>
          <w:lang w:val="en-GB"/>
        </w:rPr>
        <w:t xml:space="preserve">, </w:t>
      </w:r>
      <w:r w:rsidRPr="0036476B">
        <w:rPr>
          <w:i/>
          <w:szCs w:val="24"/>
          <w:lang w:val="en-GB"/>
        </w:rPr>
        <w:t>Uniformly high order accurate essentially non-oscillatory schemes III</w:t>
      </w:r>
      <w:r w:rsidRPr="0036476B">
        <w:rPr>
          <w:szCs w:val="24"/>
          <w:lang w:val="en-GB"/>
        </w:rPr>
        <w:t xml:space="preserve">, J. </w:t>
      </w:r>
      <w:proofErr w:type="spellStart"/>
      <w:r w:rsidRPr="0036476B">
        <w:rPr>
          <w:szCs w:val="24"/>
          <w:lang w:val="en-GB"/>
        </w:rPr>
        <w:t>Comput</w:t>
      </w:r>
      <w:proofErr w:type="spellEnd"/>
      <w:r w:rsidRPr="0036476B">
        <w:rPr>
          <w:szCs w:val="24"/>
          <w:lang w:val="en-GB"/>
        </w:rPr>
        <w:t>. Phys. 71 (1987) 231–303.</w:t>
      </w:r>
    </w:p>
    <w:p w:rsidR="00232733" w:rsidRPr="0036476B" w:rsidRDefault="00232733" w:rsidP="00232733">
      <w:pPr>
        <w:pStyle w:val="ListParagraph"/>
        <w:numPr>
          <w:ilvl w:val="0"/>
          <w:numId w:val="15"/>
        </w:numPr>
        <w:ind w:left="426" w:hanging="426"/>
        <w:rPr>
          <w:szCs w:val="24"/>
          <w:lang w:val="en-GB"/>
        </w:rPr>
      </w:pPr>
      <w:r w:rsidRPr="0036476B">
        <w:rPr>
          <w:noProof/>
          <w:szCs w:val="24"/>
          <w:lang w:val="en-US"/>
        </w:rPr>
        <w:lastRenderedPageBreak/>
        <w:t xml:space="preserve">S. Pirozzoli, </w:t>
      </w:r>
      <w:r w:rsidRPr="0036476B">
        <w:rPr>
          <w:i/>
          <w:noProof/>
          <w:szCs w:val="24"/>
          <w:lang w:val="en-US"/>
        </w:rPr>
        <w:t>On spectral properties of shock-capturing schemes.</w:t>
      </w:r>
      <w:r w:rsidRPr="0036476B">
        <w:rPr>
          <w:noProof/>
          <w:szCs w:val="24"/>
          <w:lang w:val="en-US"/>
        </w:rPr>
        <w:t xml:space="preserve"> Journal of Computational Physics, (2006). </w:t>
      </w:r>
      <w:r w:rsidRPr="0036476B">
        <w:rPr>
          <w:b/>
          <w:noProof/>
          <w:szCs w:val="24"/>
          <w:lang w:val="en-US"/>
        </w:rPr>
        <w:t>219</w:t>
      </w:r>
      <w:r w:rsidRPr="0036476B">
        <w:rPr>
          <w:noProof/>
          <w:szCs w:val="24"/>
          <w:lang w:val="en-US"/>
        </w:rPr>
        <w:t>: p. 489-497.</w:t>
      </w:r>
    </w:p>
    <w:p w:rsidR="00232733" w:rsidRDefault="00232733" w:rsidP="00232733">
      <w:pPr>
        <w:pStyle w:val="ListParagraph"/>
        <w:numPr>
          <w:ilvl w:val="0"/>
          <w:numId w:val="15"/>
        </w:numPr>
        <w:ind w:left="426" w:hanging="426"/>
        <w:rPr>
          <w:noProof/>
          <w:szCs w:val="24"/>
          <w:lang w:val="en-US"/>
        </w:rPr>
      </w:pPr>
      <w:bookmarkStart w:id="6" w:name="_ENREF_14"/>
      <w:r w:rsidRPr="0036476B">
        <w:rPr>
          <w:noProof/>
          <w:szCs w:val="24"/>
          <w:lang w:val="en-US"/>
        </w:rPr>
        <w:t xml:space="preserve">D. Fauconnier and E. Dick, </w:t>
      </w:r>
      <w:r w:rsidRPr="0036476B">
        <w:rPr>
          <w:i/>
          <w:noProof/>
          <w:szCs w:val="24"/>
          <w:lang w:val="en-US"/>
        </w:rPr>
        <w:t>On the spectral and conservation properties of nonlinear discretezation operators.</w:t>
      </w:r>
      <w:r w:rsidRPr="0036476B">
        <w:rPr>
          <w:noProof/>
          <w:szCs w:val="24"/>
          <w:lang w:val="en-US"/>
        </w:rPr>
        <w:t xml:space="preserve"> Journal of computational physics, 2011. </w:t>
      </w:r>
      <w:r w:rsidRPr="0036476B">
        <w:rPr>
          <w:b/>
          <w:noProof/>
          <w:szCs w:val="24"/>
          <w:lang w:val="en-US"/>
        </w:rPr>
        <w:t>230</w:t>
      </w:r>
      <w:r w:rsidRPr="0036476B">
        <w:rPr>
          <w:noProof/>
          <w:szCs w:val="24"/>
          <w:lang w:val="en-US"/>
        </w:rPr>
        <w:t>.</w:t>
      </w:r>
      <w:bookmarkEnd w:id="6"/>
    </w:p>
    <w:p w:rsidR="00232733" w:rsidRPr="0036476B" w:rsidRDefault="00232733" w:rsidP="00232733">
      <w:pPr>
        <w:pStyle w:val="ListParagraph"/>
        <w:numPr>
          <w:ilvl w:val="0"/>
          <w:numId w:val="15"/>
        </w:numPr>
        <w:ind w:left="426" w:hanging="426"/>
        <w:rPr>
          <w:noProof/>
          <w:szCs w:val="24"/>
          <w:lang w:val="en-US"/>
        </w:rPr>
      </w:pPr>
      <w:r w:rsidRPr="00CE2D7C">
        <w:rPr>
          <w:szCs w:val="24"/>
          <w:lang w:val="en-GB"/>
        </w:rPr>
        <w:t xml:space="preserve">G.A. </w:t>
      </w:r>
      <w:proofErr w:type="spellStart"/>
      <w:r w:rsidRPr="00CE2D7C">
        <w:rPr>
          <w:szCs w:val="24"/>
          <w:lang w:val="en-GB"/>
        </w:rPr>
        <w:t>Faranosov</w:t>
      </w:r>
      <w:proofErr w:type="spellEnd"/>
      <w:r w:rsidRPr="00CE2D7C">
        <w:rPr>
          <w:szCs w:val="24"/>
          <w:lang w:val="en-GB"/>
        </w:rPr>
        <w:t xml:space="preserve">, V.M. </w:t>
      </w:r>
      <w:proofErr w:type="spellStart"/>
      <w:r w:rsidRPr="00CE2D7C">
        <w:rPr>
          <w:szCs w:val="24"/>
          <w:lang w:val="en-GB"/>
        </w:rPr>
        <w:t>Goloviznin</w:t>
      </w:r>
      <w:proofErr w:type="spellEnd"/>
      <w:r w:rsidRPr="00CE2D7C">
        <w:rPr>
          <w:szCs w:val="24"/>
          <w:lang w:val="en-GB"/>
        </w:rPr>
        <w:t xml:space="preserve">, S.A. </w:t>
      </w:r>
      <w:proofErr w:type="spellStart"/>
      <w:r w:rsidRPr="00CE2D7C">
        <w:rPr>
          <w:szCs w:val="24"/>
          <w:lang w:val="en-GB"/>
        </w:rPr>
        <w:t>Karabasov</w:t>
      </w:r>
      <w:proofErr w:type="spellEnd"/>
      <w:r w:rsidRPr="00CE2D7C">
        <w:rPr>
          <w:szCs w:val="24"/>
          <w:lang w:val="en-GB"/>
        </w:rPr>
        <w:t xml:space="preserve">, V.G. </w:t>
      </w:r>
      <w:proofErr w:type="spellStart"/>
      <w:r w:rsidRPr="00CE2D7C">
        <w:rPr>
          <w:szCs w:val="24"/>
          <w:lang w:val="en-GB"/>
        </w:rPr>
        <w:t>Kondakov</w:t>
      </w:r>
      <w:proofErr w:type="spellEnd"/>
      <w:r w:rsidRPr="00CE2D7C">
        <w:rPr>
          <w:szCs w:val="24"/>
          <w:lang w:val="en-GB"/>
        </w:rPr>
        <w:t xml:space="preserve">, V.F. </w:t>
      </w:r>
      <w:proofErr w:type="spellStart"/>
      <w:r w:rsidRPr="00CE2D7C">
        <w:rPr>
          <w:szCs w:val="24"/>
          <w:lang w:val="en-GB"/>
        </w:rPr>
        <w:t>Kopiev</w:t>
      </w:r>
      <w:proofErr w:type="spellEnd"/>
      <w:r w:rsidRPr="00CE2D7C">
        <w:rPr>
          <w:szCs w:val="24"/>
          <w:lang w:val="en-GB"/>
        </w:rPr>
        <w:t xml:space="preserve">, M.A. </w:t>
      </w:r>
      <w:proofErr w:type="spellStart"/>
      <w:r w:rsidRPr="00CE2D7C">
        <w:rPr>
          <w:szCs w:val="24"/>
          <w:lang w:val="en-GB"/>
        </w:rPr>
        <w:t>Zaitsev</w:t>
      </w:r>
      <w:proofErr w:type="spellEnd"/>
      <w:r w:rsidRPr="00CE2D7C">
        <w:rPr>
          <w:szCs w:val="24"/>
          <w:lang w:val="en-GB"/>
        </w:rPr>
        <w:t xml:space="preserve">, </w:t>
      </w:r>
      <w:r w:rsidRPr="00CE2D7C">
        <w:rPr>
          <w:i/>
          <w:szCs w:val="24"/>
          <w:lang w:val="en-GB"/>
        </w:rPr>
        <w:t>CABARET method on unstructured hexahedral grids for jet noise computation</w:t>
      </w:r>
      <w:r w:rsidRPr="00CE2D7C">
        <w:rPr>
          <w:szCs w:val="24"/>
          <w:lang w:val="en-GB"/>
        </w:rPr>
        <w:t>, Computers and Fluids, 2013, Vol. 88, pp. 165-179</w:t>
      </w:r>
    </w:p>
    <w:p w:rsidR="00AE598E" w:rsidRPr="0036476B" w:rsidRDefault="00AE598E" w:rsidP="0082386E">
      <w:pPr>
        <w:pStyle w:val="ListParagraph"/>
        <w:numPr>
          <w:ilvl w:val="0"/>
          <w:numId w:val="15"/>
        </w:numPr>
        <w:ind w:left="426" w:hanging="426"/>
        <w:rPr>
          <w:noProof/>
          <w:szCs w:val="24"/>
          <w:lang w:val="en-US"/>
        </w:rPr>
      </w:pPr>
      <w:bookmarkStart w:id="7" w:name="_ENREF_7"/>
      <w:r w:rsidRPr="0036476B">
        <w:rPr>
          <w:noProof/>
          <w:szCs w:val="24"/>
          <w:lang w:val="en-US"/>
        </w:rPr>
        <w:t xml:space="preserve">Pandey, A., Klar, </w:t>
      </w:r>
      <w:r w:rsidR="00C11858" w:rsidRPr="0036476B">
        <w:rPr>
          <w:noProof/>
          <w:szCs w:val="24"/>
          <w:lang w:val="en-US"/>
        </w:rPr>
        <w:t xml:space="preserve">A. </w:t>
      </w:r>
      <w:r w:rsidRPr="0036476B">
        <w:rPr>
          <w:noProof/>
          <w:szCs w:val="24"/>
          <w:lang w:val="en-US"/>
        </w:rPr>
        <w:t>and Tiwari,</w:t>
      </w:r>
      <w:r w:rsidR="00C11858" w:rsidRPr="0036476B">
        <w:rPr>
          <w:noProof/>
          <w:szCs w:val="24"/>
          <w:lang w:val="en-US"/>
        </w:rPr>
        <w:t xml:space="preserve"> S</w:t>
      </w:r>
      <w:r w:rsidR="00BA7437" w:rsidRPr="0036476B">
        <w:rPr>
          <w:noProof/>
          <w:szCs w:val="24"/>
          <w:lang w:val="en-US"/>
        </w:rPr>
        <w:t>,</w:t>
      </w:r>
      <w:r w:rsidRPr="0036476B">
        <w:rPr>
          <w:noProof/>
          <w:szCs w:val="24"/>
          <w:lang w:val="en-US"/>
        </w:rPr>
        <w:t xml:space="preserve"> </w:t>
      </w:r>
      <w:r w:rsidRPr="0036476B">
        <w:rPr>
          <w:i/>
          <w:noProof/>
          <w:szCs w:val="24"/>
          <w:lang w:val="en-US"/>
        </w:rPr>
        <w:t>Meshfree method for fluctuating hydrodynamics.</w:t>
      </w:r>
      <w:r w:rsidRPr="0036476B">
        <w:rPr>
          <w:noProof/>
          <w:szCs w:val="24"/>
          <w:lang w:val="en-US"/>
        </w:rPr>
        <w:t xml:space="preserve"> Math. and Comp. in Simulation, 2012.</w:t>
      </w:r>
      <w:bookmarkEnd w:id="7"/>
    </w:p>
    <w:p w:rsidR="0082386E" w:rsidRPr="0036476B" w:rsidRDefault="0082386E" w:rsidP="0082386E">
      <w:pPr>
        <w:pStyle w:val="ListParagraph"/>
        <w:numPr>
          <w:ilvl w:val="0"/>
          <w:numId w:val="15"/>
        </w:numPr>
        <w:ind w:left="426" w:hanging="426"/>
        <w:rPr>
          <w:szCs w:val="24"/>
          <w:lang w:val="en-GB"/>
        </w:rPr>
      </w:pPr>
      <w:r w:rsidRPr="0036476B">
        <w:rPr>
          <w:szCs w:val="24"/>
          <w:lang w:val="en-GB"/>
        </w:rPr>
        <w:t xml:space="preserve">J. Keizer, </w:t>
      </w:r>
      <w:r w:rsidRPr="0036476B">
        <w:rPr>
          <w:i/>
          <w:szCs w:val="24"/>
          <w:lang w:val="en-GB"/>
        </w:rPr>
        <w:t xml:space="preserve">Statistical Thermodynamics of </w:t>
      </w:r>
      <w:proofErr w:type="spellStart"/>
      <w:r w:rsidRPr="0036476B">
        <w:rPr>
          <w:i/>
          <w:szCs w:val="24"/>
          <w:lang w:val="en-GB"/>
        </w:rPr>
        <w:t>Nonequilibrium</w:t>
      </w:r>
      <w:proofErr w:type="spellEnd"/>
      <w:r w:rsidRPr="0036476B">
        <w:rPr>
          <w:i/>
          <w:szCs w:val="24"/>
          <w:lang w:val="en-GB"/>
        </w:rPr>
        <w:t xml:space="preserve"> Processes</w:t>
      </w:r>
      <w:r w:rsidRPr="0036476B">
        <w:rPr>
          <w:szCs w:val="24"/>
          <w:lang w:val="en-GB"/>
        </w:rPr>
        <w:t>, Springer-</w:t>
      </w:r>
      <w:proofErr w:type="spellStart"/>
      <w:r w:rsidRPr="0036476B">
        <w:rPr>
          <w:szCs w:val="24"/>
          <w:lang w:val="en-GB"/>
        </w:rPr>
        <w:t>Verlag</w:t>
      </w:r>
      <w:proofErr w:type="spellEnd"/>
      <w:r w:rsidRPr="0036476B">
        <w:rPr>
          <w:szCs w:val="24"/>
          <w:lang w:val="en-GB"/>
        </w:rPr>
        <w:t>, New York, 1987</w:t>
      </w:r>
    </w:p>
    <w:p w:rsidR="00303AE7" w:rsidRPr="0036476B" w:rsidRDefault="00CB178C" w:rsidP="0082386E">
      <w:pPr>
        <w:pStyle w:val="ListParagraph"/>
        <w:numPr>
          <w:ilvl w:val="0"/>
          <w:numId w:val="15"/>
        </w:numPr>
        <w:ind w:left="426" w:hanging="426"/>
        <w:rPr>
          <w:szCs w:val="24"/>
          <w:lang w:val="en-GB"/>
        </w:rPr>
      </w:pPr>
      <w:r w:rsidRPr="0036476B">
        <w:rPr>
          <w:rStyle w:val="Emphasis"/>
          <w:i w:val="0"/>
          <w:szCs w:val="24"/>
          <w:lang w:val="en-GB"/>
        </w:rPr>
        <w:t xml:space="preserve">P.A. </w:t>
      </w:r>
      <w:r w:rsidRPr="0036476B">
        <w:rPr>
          <w:rStyle w:val="Emphasis"/>
          <w:i w:val="0"/>
          <w:szCs w:val="24"/>
        </w:rPr>
        <w:t>Ferrar</w:t>
      </w:r>
      <w:r w:rsidRPr="0036476B">
        <w:rPr>
          <w:rStyle w:val="Emphasis"/>
          <w:i w:val="0"/>
          <w:szCs w:val="24"/>
          <w:lang w:val="en-GB"/>
        </w:rPr>
        <w:t xml:space="preserve"> a</w:t>
      </w:r>
      <w:r w:rsidRPr="0036476B">
        <w:rPr>
          <w:rStyle w:val="st"/>
          <w:szCs w:val="24"/>
        </w:rPr>
        <w:t xml:space="preserve">nd </w:t>
      </w:r>
      <w:r w:rsidRPr="0036476B">
        <w:rPr>
          <w:rStyle w:val="st"/>
          <w:szCs w:val="24"/>
          <w:lang w:val="en-GB"/>
        </w:rPr>
        <w:t xml:space="preserve">L.R.G. </w:t>
      </w:r>
      <w:r w:rsidRPr="0036476B">
        <w:rPr>
          <w:rStyle w:val="st"/>
          <w:szCs w:val="24"/>
        </w:rPr>
        <w:t xml:space="preserve">Fontes, </w:t>
      </w:r>
      <w:r w:rsidRPr="0036476B">
        <w:rPr>
          <w:rStyle w:val="st"/>
          <w:i/>
          <w:szCs w:val="24"/>
        </w:rPr>
        <w:t>Shock fluctuations in the asymmetric simple exclusion process</w:t>
      </w:r>
      <w:r w:rsidRPr="0036476B">
        <w:rPr>
          <w:rStyle w:val="st"/>
          <w:szCs w:val="24"/>
        </w:rPr>
        <w:t xml:space="preserve">. Probab. Theory Related Fields </w:t>
      </w:r>
      <w:r w:rsidRPr="0036476B">
        <w:rPr>
          <w:rStyle w:val="Emphasis"/>
          <w:szCs w:val="24"/>
        </w:rPr>
        <w:t>99</w:t>
      </w:r>
      <w:r w:rsidRPr="0036476B">
        <w:rPr>
          <w:rStyle w:val="st"/>
          <w:szCs w:val="24"/>
        </w:rPr>
        <w:t xml:space="preserve"> 305–319</w:t>
      </w:r>
      <w:r w:rsidRPr="0036476B">
        <w:rPr>
          <w:szCs w:val="24"/>
          <w:lang w:val="en-GB"/>
        </w:rPr>
        <w:t xml:space="preserve"> </w:t>
      </w:r>
      <w:r w:rsidRPr="0036476B">
        <w:rPr>
          <w:rStyle w:val="st"/>
          <w:i/>
          <w:szCs w:val="24"/>
        </w:rPr>
        <w:t>(</w:t>
      </w:r>
      <w:r w:rsidRPr="0036476B">
        <w:rPr>
          <w:rStyle w:val="Emphasis"/>
          <w:i w:val="0"/>
          <w:szCs w:val="24"/>
        </w:rPr>
        <w:t>1994</w:t>
      </w:r>
      <w:r w:rsidRPr="0036476B">
        <w:rPr>
          <w:rStyle w:val="st"/>
          <w:i/>
          <w:szCs w:val="24"/>
        </w:rPr>
        <w:t>)</w:t>
      </w:r>
    </w:p>
    <w:p w:rsidR="00DD20B6" w:rsidRPr="00CE2D7C" w:rsidRDefault="0082386E" w:rsidP="0082386E">
      <w:pPr>
        <w:pStyle w:val="ListParagraph"/>
        <w:numPr>
          <w:ilvl w:val="0"/>
          <w:numId w:val="15"/>
        </w:numPr>
        <w:ind w:left="426" w:hanging="426"/>
        <w:rPr>
          <w:szCs w:val="24"/>
          <w:lang w:val="en-GB"/>
        </w:rPr>
      </w:pPr>
      <w:r w:rsidRPr="0036476B">
        <w:rPr>
          <w:noProof/>
          <w:szCs w:val="24"/>
          <w:lang w:val="en-US"/>
        </w:rPr>
        <w:t xml:space="preserve">C. Hirsch, </w:t>
      </w:r>
      <w:r w:rsidRPr="0036476B">
        <w:rPr>
          <w:i/>
          <w:noProof/>
          <w:szCs w:val="24"/>
          <w:lang w:val="en-US"/>
        </w:rPr>
        <w:t>Numerical computation of internal and external flows</w:t>
      </w:r>
      <w:r w:rsidRPr="0036476B">
        <w:rPr>
          <w:noProof/>
          <w:szCs w:val="24"/>
          <w:lang w:val="en-US"/>
        </w:rPr>
        <w:t xml:space="preserve"> </w:t>
      </w:r>
      <w:r w:rsidRPr="0036476B">
        <w:rPr>
          <w:i/>
          <w:noProof/>
          <w:szCs w:val="24"/>
          <w:lang w:val="en-US"/>
        </w:rPr>
        <w:t xml:space="preserve">Vol. 1: Fundaments of </w:t>
      </w:r>
      <w:r w:rsidRPr="00CE2D7C">
        <w:rPr>
          <w:i/>
          <w:noProof/>
          <w:szCs w:val="24"/>
          <w:lang w:val="en-US"/>
        </w:rPr>
        <w:t>numerical discretization,</w:t>
      </w:r>
      <w:r w:rsidRPr="00CE2D7C">
        <w:rPr>
          <w:noProof/>
          <w:szCs w:val="24"/>
          <w:lang w:val="en-US"/>
        </w:rPr>
        <w:t xml:space="preserve"> (2001), Eastbourne: Antony Rowe Ltd.</w:t>
      </w:r>
    </w:p>
    <w:p w:rsidR="00C53ECA" w:rsidRDefault="00C53ECA" w:rsidP="006120A1">
      <w:pPr>
        <w:rPr>
          <w:szCs w:val="24"/>
          <w:lang w:val="en-GB"/>
        </w:rPr>
      </w:pPr>
    </w:p>
    <w:p w:rsidR="00C663CB" w:rsidRPr="00C663CB" w:rsidRDefault="00C663CB" w:rsidP="00C663CB">
      <w:pPr>
        <w:rPr>
          <w:color w:val="C00000"/>
          <w:szCs w:val="24"/>
          <w:lang w:val="en-GB"/>
        </w:rPr>
      </w:pPr>
      <w:r w:rsidRPr="00C663CB">
        <w:rPr>
          <w:color w:val="C00000"/>
          <w:szCs w:val="24"/>
          <w:lang w:val="en-GB"/>
        </w:rPr>
        <w:t xml:space="preserve">X1 G. De </w:t>
      </w:r>
      <w:proofErr w:type="spellStart"/>
      <w:r w:rsidRPr="00C663CB">
        <w:rPr>
          <w:color w:val="C00000"/>
          <w:szCs w:val="24"/>
          <w:lang w:val="en-GB"/>
        </w:rPr>
        <w:t>Fabritiis</w:t>
      </w:r>
      <w:proofErr w:type="spellEnd"/>
      <w:r w:rsidRPr="00C663CB">
        <w:rPr>
          <w:color w:val="C00000"/>
          <w:szCs w:val="24"/>
          <w:lang w:val="en-GB"/>
        </w:rPr>
        <w:t>, R. Delgado-</w:t>
      </w:r>
      <w:proofErr w:type="spellStart"/>
      <w:r w:rsidRPr="00C663CB">
        <w:rPr>
          <w:color w:val="C00000"/>
          <w:szCs w:val="24"/>
          <w:lang w:val="en-GB"/>
        </w:rPr>
        <w:t>Buscalioni,and</w:t>
      </w:r>
      <w:proofErr w:type="spellEnd"/>
      <w:r w:rsidRPr="00C663CB">
        <w:rPr>
          <w:color w:val="C00000"/>
          <w:szCs w:val="24"/>
          <w:lang w:val="en-GB"/>
        </w:rPr>
        <w:t xml:space="preserve"> P.V. </w:t>
      </w:r>
      <w:proofErr w:type="spellStart"/>
      <w:r w:rsidRPr="00C663CB">
        <w:rPr>
          <w:color w:val="C00000"/>
          <w:szCs w:val="24"/>
          <w:lang w:val="en-GB"/>
        </w:rPr>
        <w:t>Coveney</w:t>
      </w:r>
      <w:proofErr w:type="spellEnd"/>
      <w:r w:rsidRPr="00C663CB">
        <w:rPr>
          <w:color w:val="C00000"/>
          <w:szCs w:val="24"/>
          <w:lang w:val="en-GB"/>
        </w:rPr>
        <w:t xml:space="preserve">, </w:t>
      </w:r>
      <w:proofErr w:type="spellStart"/>
      <w:r w:rsidRPr="00C663CB">
        <w:rPr>
          <w:color w:val="C00000"/>
          <w:szCs w:val="24"/>
          <w:lang w:val="en-GB"/>
        </w:rPr>
        <w:t>Multiscale</w:t>
      </w:r>
      <w:proofErr w:type="spellEnd"/>
      <w:r w:rsidRPr="00C663CB">
        <w:rPr>
          <w:color w:val="C00000"/>
          <w:szCs w:val="24"/>
          <w:lang w:val="en-GB"/>
        </w:rPr>
        <w:t xml:space="preserve"> </w:t>
      </w:r>
      <w:proofErr w:type="spellStart"/>
      <w:r w:rsidRPr="00C663CB">
        <w:rPr>
          <w:color w:val="C00000"/>
          <w:szCs w:val="24"/>
          <w:lang w:val="en-GB"/>
        </w:rPr>
        <w:t>Modeling</w:t>
      </w:r>
      <w:proofErr w:type="spellEnd"/>
      <w:r w:rsidRPr="00C663CB">
        <w:rPr>
          <w:color w:val="C00000"/>
          <w:szCs w:val="24"/>
          <w:lang w:val="en-GB"/>
        </w:rPr>
        <w:t xml:space="preserve"> of Liquids with Molecular Specificity, PRL 97, 134501 (2006)</w:t>
      </w:r>
    </w:p>
    <w:p w:rsidR="00232733" w:rsidRDefault="00C663CB" w:rsidP="00C663CB">
      <w:pPr>
        <w:rPr>
          <w:color w:val="C00000"/>
          <w:szCs w:val="24"/>
          <w:lang w:val="en-GB"/>
        </w:rPr>
      </w:pPr>
      <w:r w:rsidRPr="00C663CB">
        <w:rPr>
          <w:color w:val="C00000"/>
          <w:szCs w:val="24"/>
          <w:lang w:val="en-GB"/>
        </w:rPr>
        <w:t xml:space="preserve">X2 G. </w:t>
      </w:r>
      <w:proofErr w:type="spellStart"/>
      <w:r w:rsidRPr="00C663CB">
        <w:rPr>
          <w:color w:val="C00000"/>
          <w:szCs w:val="24"/>
          <w:lang w:val="en-GB"/>
        </w:rPr>
        <w:t>Giupponi</w:t>
      </w:r>
      <w:proofErr w:type="spellEnd"/>
      <w:proofErr w:type="gramStart"/>
      <w:r w:rsidRPr="00C663CB">
        <w:rPr>
          <w:color w:val="C00000"/>
          <w:szCs w:val="24"/>
          <w:lang w:val="en-GB"/>
        </w:rPr>
        <w:t>,</w:t>
      </w:r>
      <w:proofErr w:type="gramEnd"/>
      <w:r w:rsidRPr="00C663CB">
        <w:rPr>
          <w:color w:val="C00000"/>
          <w:szCs w:val="24"/>
          <w:lang w:val="en-GB"/>
        </w:rPr>
        <w:t xml:space="preserve">G. De </w:t>
      </w:r>
      <w:proofErr w:type="spellStart"/>
      <w:r w:rsidRPr="00C663CB">
        <w:rPr>
          <w:color w:val="C00000"/>
          <w:szCs w:val="24"/>
          <w:lang w:val="en-GB"/>
        </w:rPr>
        <w:t>Fabritiis</w:t>
      </w:r>
      <w:proofErr w:type="spellEnd"/>
      <w:r w:rsidRPr="00C663CB">
        <w:rPr>
          <w:color w:val="C00000"/>
          <w:szCs w:val="24"/>
          <w:lang w:val="en-GB"/>
        </w:rPr>
        <w:t xml:space="preserve">, P.V. </w:t>
      </w:r>
      <w:proofErr w:type="spellStart"/>
      <w:r w:rsidRPr="00C663CB">
        <w:rPr>
          <w:color w:val="C00000"/>
          <w:szCs w:val="24"/>
          <w:lang w:val="en-GB"/>
        </w:rPr>
        <w:t>Coveney</w:t>
      </w:r>
      <w:proofErr w:type="spellEnd"/>
      <w:r w:rsidRPr="00C663CB">
        <w:rPr>
          <w:color w:val="C00000"/>
          <w:szCs w:val="24"/>
          <w:lang w:val="en-GB"/>
        </w:rPr>
        <w:t>,</w:t>
      </w:r>
      <w:r w:rsidRPr="00C663CB">
        <w:rPr>
          <w:color w:val="C00000"/>
          <w:szCs w:val="24"/>
          <w:lang w:val="en-GB"/>
        </w:rPr>
        <w:t>Hybrid method coupling fluctuating hydrodynamics and molecular dynamics for the simulation of macromolecules, THE JOURNAL OF CHEMICAL PHYSICS 126, 154903, 2007</w:t>
      </w:r>
    </w:p>
    <w:p w:rsidR="005B7450" w:rsidRDefault="005B7450" w:rsidP="005B7450">
      <w:pPr>
        <w:rPr>
          <w:color w:val="C00000"/>
          <w:szCs w:val="24"/>
          <w:lang w:val="en-GB"/>
        </w:rPr>
      </w:pPr>
      <w:r>
        <w:rPr>
          <w:color w:val="C00000"/>
          <w:szCs w:val="24"/>
          <w:lang w:val="en-GB"/>
        </w:rPr>
        <w:t>X3 C. Hirsh,</w:t>
      </w:r>
      <w:r w:rsidRPr="005B7450">
        <w:rPr>
          <w:color w:val="C00000"/>
          <w:szCs w:val="24"/>
          <w:lang w:val="en-GB"/>
        </w:rPr>
        <w:t xml:space="preserve"> “Numerical Computation of Internal and External Flows,</w:t>
      </w:r>
      <w:r>
        <w:rPr>
          <w:color w:val="C00000"/>
          <w:szCs w:val="24"/>
          <w:lang w:val="en-GB"/>
        </w:rPr>
        <w:t xml:space="preserve"> </w:t>
      </w:r>
      <w:r w:rsidRPr="005B7450">
        <w:rPr>
          <w:color w:val="C00000"/>
          <w:szCs w:val="24"/>
          <w:lang w:val="en-GB"/>
        </w:rPr>
        <w:t>Vol. 2, Wiley, New York, 1998.</w:t>
      </w:r>
    </w:p>
    <w:p w:rsidR="00983A08" w:rsidRPr="00C663CB" w:rsidRDefault="00983A08" w:rsidP="005B7450">
      <w:pPr>
        <w:rPr>
          <w:color w:val="C00000"/>
          <w:szCs w:val="24"/>
          <w:lang w:val="en-GB"/>
        </w:rPr>
      </w:pPr>
      <w:r>
        <w:rPr>
          <w:color w:val="C00000"/>
          <w:szCs w:val="24"/>
          <w:lang w:val="en-GB"/>
        </w:rPr>
        <w:t xml:space="preserve">X4 </w:t>
      </w:r>
      <w:r w:rsidRPr="00983A08">
        <w:rPr>
          <w:color w:val="C00000"/>
          <w:szCs w:val="24"/>
          <w:lang w:val="en-GB"/>
        </w:rPr>
        <w:t xml:space="preserve">V.M. </w:t>
      </w:r>
      <w:proofErr w:type="spellStart"/>
      <w:r w:rsidRPr="00983A08">
        <w:rPr>
          <w:color w:val="C00000"/>
          <w:szCs w:val="24"/>
          <w:lang w:val="en-GB"/>
        </w:rPr>
        <w:t>Goloviznin</w:t>
      </w:r>
      <w:proofErr w:type="spellEnd"/>
      <w:r w:rsidRPr="00983A08">
        <w:rPr>
          <w:color w:val="C00000"/>
          <w:szCs w:val="24"/>
          <w:lang w:val="en-GB"/>
        </w:rPr>
        <w:t xml:space="preserve">, V.N. Semenov, I.A </w:t>
      </w:r>
      <w:proofErr w:type="spellStart"/>
      <w:r w:rsidRPr="00983A08">
        <w:rPr>
          <w:color w:val="C00000"/>
          <w:szCs w:val="24"/>
          <w:lang w:val="en-GB"/>
        </w:rPr>
        <w:t>Korortkin</w:t>
      </w:r>
      <w:proofErr w:type="spellEnd"/>
      <w:r w:rsidRPr="00983A08">
        <w:rPr>
          <w:color w:val="C00000"/>
          <w:szCs w:val="24"/>
          <w:lang w:val="en-GB"/>
        </w:rPr>
        <w:t xml:space="preserve">, and S.A. </w:t>
      </w:r>
      <w:proofErr w:type="spellStart"/>
      <w:r w:rsidRPr="00983A08">
        <w:rPr>
          <w:color w:val="C00000"/>
          <w:szCs w:val="24"/>
          <w:lang w:val="en-GB"/>
        </w:rPr>
        <w:t>Karabasov</w:t>
      </w:r>
      <w:proofErr w:type="spellEnd"/>
      <w:r w:rsidRPr="00983A08">
        <w:rPr>
          <w:color w:val="C00000"/>
          <w:szCs w:val="24"/>
          <w:lang w:val="en-GB"/>
        </w:rPr>
        <w:t>, “A novel computational method for modelling stochastic advection in heterogeneous media”. Transport in Porous Media, Springer Netherlands, 2007, 66(3), pp. 439-456.</w:t>
      </w:r>
    </w:p>
    <w:p w:rsidR="003923BC" w:rsidRDefault="00EE7CCE" w:rsidP="006120A1">
      <w:pPr>
        <w:rPr>
          <w:color w:val="C00000"/>
          <w:szCs w:val="24"/>
          <w:lang w:val="en-GB"/>
        </w:rPr>
      </w:pPr>
      <w:r>
        <w:rPr>
          <w:color w:val="C00000"/>
          <w:szCs w:val="24"/>
          <w:lang w:val="en-GB"/>
        </w:rPr>
        <w:t xml:space="preserve">X5 </w:t>
      </w:r>
      <w:r w:rsidRPr="00EE7CCE">
        <w:rPr>
          <w:color w:val="C00000"/>
          <w:szCs w:val="24"/>
          <w:lang w:val="en-GB"/>
        </w:rPr>
        <w:t xml:space="preserve">A. </w:t>
      </w:r>
      <w:proofErr w:type="spellStart"/>
      <w:r w:rsidRPr="00EE7CCE">
        <w:rPr>
          <w:color w:val="C00000"/>
          <w:szCs w:val="24"/>
          <w:lang w:val="en-GB"/>
        </w:rPr>
        <w:t>Markesteijn</w:t>
      </w:r>
      <w:proofErr w:type="spellEnd"/>
      <w:r w:rsidRPr="00EE7CCE">
        <w:rPr>
          <w:color w:val="C00000"/>
          <w:szCs w:val="24"/>
          <w:lang w:val="en-GB"/>
        </w:rPr>
        <w:t xml:space="preserve">, S. </w:t>
      </w:r>
      <w:proofErr w:type="spellStart"/>
      <w:r w:rsidRPr="00EE7CCE">
        <w:rPr>
          <w:color w:val="C00000"/>
          <w:szCs w:val="24"/>
          <w:lang w:val="en-GB"/>
        </w:rPr>
        <w:t>Karabasov</w:t>
      </w:r>
      <w:proofErr w:type="spellEnd"/>
      <w:r w:rsidRPr="00EE7CCE">
        <w:rPr>
          <w:color w:val="C00000"/>
          <w:szCs w:val="24"/>
          <w:lang w:val="en-GB"/>
        </w:rPr>
        <w:t xml:space="preserve">, A. </w:t>
      </w:r>
      <w:proofErr w:type="spellStart"/>
      <w:r w:rsidRPr="00EE7CCE">
        <w:rPr>
          <w:color w:val="C00000"/>
          <w:szCs w:val="24"/>
          <w:lang w:val="en-GB"/>
        </w:rPr>
        <w:t>Scukins</w:t>
      </w:r>
      <w:proofErr w:type="spellEnd"/>
      <w:r w:rsidRPr="00EE7CCE">
        <w:rPr>
          <w:color w:val="C00000"/>
          <w:szCs w:val="24"/>
          <w:lang w:val="en-GB"/>
        </w:rPr>
        <w:t xml:space="preserve">, D. </w:t>
      </w:r>
      <w:proofErr w:type="spellStart"/>
      <w:r w:rsidRPr="00EE7CCE">
        <w:rPr>
          <w:color w:val="C00000"/>
          <w:szCs w:val="24"/>
          <w:lang w:val="en-GB"/>
        </w:rPr>
        <w:t>Nerukh</w:t>
      </w:r>
      <w:proofErr w:type="spellEnd"/>
      <w:r w:rsidRPr="00EE7CCE">
        <w:rPr>
          <w:color w:val="C00000"/>
          <w:szCs w:val="24"/>
          <w:lang w:val="en-GB"/>
        </w:rPr>
        <w:t xml:space="preserve">, V. </w:t>
      </w:r>
      <w:proofErr w:type="spellStart"/>
      <w:r w:rsidRPr="00EE7CCE">
        <w:rPr>
          <w:color w:val="C00000"/>
          <w:szCs w:val="24"/>
          <w:lang w:val="en-GB"/>
        </w:rPr>
        <w:t>Glotov</w:t>
      </w:r>
      <w:proofErr w:type="spellEnd"/>
      <w:r w:rsidRPr="00EE7CCE">
        <w:rPr>
          <w:color w:val="C00000"/>
          <w:szCs w:val="24"/>
          <w:lang w:val="en-GB"/>
        </w:rPr>
        <w:t xml:space="preserve">, and V. </w:t>
      </w:r>
      <w:proofErr w:type="spellStart"/>
      <w:r w:rsidRPr="00EE7CCE">
        <w:rPr>
          <w:color w:val="C00000"/>
          <w:szCs w:val="24"/>
          <w:lang w:val="en-GB"/>
        </w:rPr>
        <w:t>Goloviznin</w:t>
      </w:r>
      <w:proofErr w:type="spellEnd"/>
      <w:r w:rsidRPr="00EE7CCE">
        <w:rPr>
          <w:color w:val="C00000"/>
          <w:szCs w:val="24"/>
          <w:lang w:val="en-GB"/>
        </w:rPr>
        <w:t xml:space="preserve">, “Concurrent </w:t>
      </w:r>
      <w:proofErr w:type="spellStart"/>
      <w:r w:rsidRPr="00EE7CCE">
        <w:rPr>
          <w:color w:val="C00000"/>
          <w:szCs w:val="24"/>
          <w:lang w:val="en-GB"/>
        </w:rPr>
        <w:t>multiscale</w:t>
      </w:r>
      <w:proofErr w:type="spellEnd"/>
      <w:r w:rsidRPr="00EE7CCE">
        <w:rPr>
          <w:color w:val="C00000"/>
          <w:szCs w:val="24"/>
          <w:lang w:val="en-GB"/>
        </w:rPr>
        <w:t xml:space="preserve"> modelling of atomistic and hydrodynamic processes in liquids”, Philosophical Transactions of Royal Society A,</w:t>
      </w:r>
      <w:r>
        <w:rPr>
          <w:color w:val="C00000"/>
          <w:szCs w:val="24"/>
          <w:lang w:val="en-GB"/>
        </w:rPr>
        <w:t xml:space="preserve"> in press.</w:t>
      </w:r>
    </w:p>
    <w:p w:rsidR="00EE7CCE" w:rsidRPr="00C663CB" w:rsidRDefault="00EE7CCE" w:rsidP="006120A1">
      <w:pPr>
        <w:rPr>
          <w:color w:val="C00000"/>
          <w:szCs w:val="24"/>
          <w:lang w:val="en-GB"/>
        </w:rPr>
      </w:pPr>
    </w:p>
    <w:p w:rsidR="00DD20B6" w:rsidRPr="0036476B" w:rsidRDefault="00DD20B6" w:rsidP="006120A1">
      <w:pPr>
        <w:rPr>
          <w:b/>
          <w:szCs w:val="24"/>
          <w:lang w:val="en-GB"/>
        </w:rPr>
      </w:pPr>
      <w:r w:rsidRPr="0036476B">
        <w:rPr>
          <w:b/>
          <w:szCs w:val="24"/>
          <w:lang w:val="en-GB"/>
        </w:rPr>
        <w:t>Appendix A</w:t>
      </w:r>
    </w:p>
    <w:p w:rsidR="00DD20B6" w:rsidRPr="0036476B" w:rsidRDefault="00DD20B6" w:rsidP="006120A1">
      <w:pPr>
        <w:rPr>
          <w:szCs w:val="24"/>
          <w:lang w:val="en-GB"/>
        </w:rPr>
      </w:pPr>
    </w:p>
    <w:p w:rsidR="00DD20B6" w:rsidRPr="0036476B" w:rsidRDefault="00DD20B6" w:rsidP="006120A1">
      <w:pPr>
        <w:rPr>
          <w:b/>
          <w:szCs w:val="24"/>
          <w:lang w:val="en-GB"/>
        </w:rPr>
      </w:pPr>
      <w:r w:rsidRPr="0036476B">
        <w:rPr>
          <w:b/>
          <w:szCs w:val="24"/>
          <w:lang w:val="en-GB"/>
        </w:rPr>
        <w:t xml:space="preserve">Linear </w:t>
      </w:r>
      <w:r w:rsidR="00C11858" w:rsidRPr="0036476B">
        <w:rPr>
          <w:b/>
          <w:szCs w:val="24"/>
          <w:lang w:val="en-GB"/>
        </w:rPr>
        <w:t xml:space="preserve">spectral </w:t>
      </w:r>
      <w:r w:rsidRPr="0036476B">
        <w:rPr>
          <w:b/>
          <w:szCs w:val="24"/>
          <w:lang w:val="en-GB"/>
        </w:rPr>
        <w:t xml:space="preserve">analysis of the </w:t>
      </w:r>
      <w:r w:rsidR="00E01998" w:rsidRPr="0036476B">
        <w:rPr>
          <w:b/>
          <w:szCs w:val="24"/>
          <w:lang w:val="en-GB"/>
        </w:rPr>
        <w:t xml:space="preserve">two-time-level </w:t>
      </w:r>
      <w:r w:rsidRPr="0036476B">
        <w:rPr>
          <w:b/>
          <w:szCs w:val="24"/>
          <w:lang w:val="en-GB"/>
        </w:rPr>
        <w:t>Central Leapfrog Scheme in staggered variables</w:t>
      </w:r>
    </w:p>
    <w:p w:rsidR="00DD20B6" w:rsidRPr="0036476B" w:rsidRDefault="00DD20B6" w:rsidP="006120A1">
      <w:pPr>
        <w:rPr>
          <w:szCs w:val="24"/>
          <w:lang w:val="en-GB"/>
        </w:rPr>
      </w:pPr>
    </w:p>
    <w:p w:rsidR="00DD20B6" w:rsidRPr="0036476B" w:rsidRDefault="00450FC8" w:rsidP="00DD20B6">
      <w:pPr>
        <w:spacing w:before="120"/>
        <w:rPr>
          <w:szCs w:val="24"/>
          <w:lang w:val="en-GB"/>
        </w:rPr>
      </w:pPr>
      <w:r w:rsidRPr="0036476B">
        <w:rPr>
          <w:szCs w:val="24"/>
          <w:lang w:val="en-GB"/>
        </w:rPr>
        <w:t xml:space="preserve">To investigate </w:t>
      </w:r>
      <w:r w:rsidR="00DD20B6" w:rsidRPr="0036476B">
        <w:rPr>
          <w:szCs w:val="24"/>
          <w:lang w:val="en-GB"/>
        </w:rPr>
        <w:t xml:space="preserve">the dissipative and dispersive properties of the </w:t>
      </w:r>
      <w:r w:rsidRPr="0036476B">
        <w:rPr>
          <w:szCs w:val="24"/>
          <w:lang w:val="en-GB"/>
        </w:rPr>
        <w:t>two-</w:t>
      </w:r>
      <w:r w:rsidR="00396EB7" w:rsidRPr="0036476B">
        <w:rPr>
          <w:szCs w:val="24"/>
          <w:lang w:val="en-GB"/>
        </w:rPr>
        <w:t>time-level</w:t>
      </w:r>
      <w:r w:rsidRPr="0036476B">
        <w:rPr>
          <w:szCs w:val="24"/>
          <w:lang w:val="en-GB"/>
        </w:rPr>
        <w:t xml:space="preserve"> Central Leapfrog </w:t>
      </w:r>
      <w:r w:rsidR="00DD20B6" w:rsidRPr="0036476B">
        <w:rPr>
          <w:szCs w:val="24"/>
          <w:lang w:val="en-GB"/>
        </w:rPr>
        <w:t>scheme</w:t>
      </w:r>
      <w:r w:rsidR="00396EB7" w:rsidRPr="0036476B">
        <w:rPr>
          <w:szCs w:val="24"/>
          <w:lang w:val="en-GB"/>
        </w:rPr>
        <w:t xml:space="preserve"> (2.2)</w:t>
      </w:r>
      <w:r w:rsidRPr="0036476B">
        <w:rPr>
          <w:szCs w:val="24"/>
          <w:lang w:val="en-GB"/>
        </w:rPr>
        <w:t>, the solution</w:t>
      </w:r>
      <w:r w:rsidR="00DD20B6" w:rsidRPr="0036476B">
        <w:rPr>
          <w:szCs w:val="24"/>
          <w:lang w:val="en-GB"/>
        </w:rPr>
        <w:t xml:space="preserve"> </w:t>
      </w:r>
      <w:r w:rsidRPr="0036476B">
        <w:rPr>
          <w:szCs w:val="24"/>
          <w:lang w:val="en-GB"/>
        </w:rPr>
        <w:t xml:space="preserve">is considered </w:t>
      </w:r>
      <w:r w:rsidR="00DD20B6" w:rsidRPr="0036476B">
        <w:rPr>
          <w:szCs w:val="24"/>
          <w:lang w:val="en-GB"/>
        </w:rPr>
        <w:t>in the form of running waves</w:t>
      </w:r>
      <w:r w:rsidRPr="0036476B">
        <w:rPr>
          <w:szCs w:val="24"/>
          <w:lang w:val="en-GB"/>
        </w:rPr>
        <w:t xml:space="preserve"> as the following</w:t>
      </w:r>
      <w:r w:rsidR="00DD20B6" w:rsidRPr="0036476B">
        <w:rPr>
          <w:szCs w:val="24"/>
          <w:lang w:val="en-GB"/>
        </w:rPr>
        <w:t>:</w:t>
      </w:r>
    </w:p>
    <w:p w:rsidR="00DD20B6" w:rsidRPr="0036476B" w:rsidRDefault="00DD20B6" w:rsidP="00DD20B6">
      <w:pPr>
        <w:pStyle w:val="MTDisplayEquation"/>
        <w:rPr>
          <w:szCs w:val="24"/>
          <w:lang w:val="en-GB"/>
        </w:rPr>
      </w:pPr>
      <w:r w:rsidRPr="0036476B">
        <w:rPr>
          <w:szCs w:val="24"/>
          <w:lang w:val="en-GB"/>
        </w:rPr>
        <w:tab/>
      </w:r>
      <w:r w:rsidRPr="0036476B">
        <w:rPr>
          <w:position w:val="-64"/>
          <w:szCs w:val="24"/>
          <w:lang w:val="en-GB"/>
        </w:rPr>
        <w:object w:dxaOrig="5160" w:dyaOrig="1400">
          <v:shape id="_x0000_i1236" type="#_x0000_t75" style="width:258.75pt;height:70.5pt" o:ole="">
            <v:imagedata r:id="rId448" o:title=""/>
          </v:shape>
          <o:OLEObject Type="Embed" ProgID="Equation.DSMT4" ShapeID="_x0000_i1236" DrawAspect="Content" ObjectID="_1461357362" r:id="rId449"/>
        </w:object>
      </w:r>
      <w:r w:rsidRPr="0036476B">
        <w:rPr>
          <w:szCs w:val="24"/>
          <w:lang w:val="en-GB"/>
        </w:rPr>
        <w:t xml:space="preserve"> </w:t>
      </w:r>
      <w:r w:rsidRPr="0036476B">
        <w:rPr>
          <w:szCs w:val="24"/>
          <w:lang w:val="en-GB"/>
        </w:rPr>
        <w:tab/>
      </w:r>
      <w:r w:rsidR="00396EB7" w:rsidRPr="0036476B">
        <w:rPr>
          <w:szCs w:val="24"/>
          <w:lang w:val="en-GB"/>
        </w:rPr>
        <w:t>(A.1)</w:t>
      </w:r>
    </w:p>
    <w:p w:rsidR="00DD20B6" w:rsidRPr="0036476B" w:rsidRDefault="00DD20B6" w:rsidP="00DD20B6">
      <w:pPr>
        <w:rPr>
          <w:szCs w:val="24"/>
          <w:lang w:val="en-GB"/>
        </w:rPr>
      </w:pPr>
      <w:proofErr w:type="gramStart"/>
      <w:r w:rsidRPr="0036476B">
        <w:rPr>
          <w:szCs w:val="24"/>
          <w:lang w:val="en-GB"/>
        </w:rPr>
        <w:t>where</w:t>
      </w:r>
      <w:proofErr w:type="gramEnd"/>
      <w:r w:rsidRPr="0036476B">
        <w:rPr>
          <w:szCs w:val="24"/>
          <w:lang w:val="en-GB"/>
        </w:rPr>
        <w:t xml:space="preserve"> A, B, D are arbitrary amplitudes. After substitution of </w:t>
      </w:r>
      <w:r w:rsidR="00396EB7" w:rsidRPr="0036476B">
        <w:rPr>
          <w:szCs w:val="24"/>
          <w:lang w:val="en-GB"/>
        </w:rPr>
        <w:t>(A.1)</w:t>
      </w:r>
      <w:r w:rsidRPr="0036476B">
        <w:rPr>
          <w:szCs w:val="24"/>
          <w:lang w:val="en-GB"/>
        </w:rPr>
        <w:t xml:space="preserve"> into equation </w:t>
      </w:r>
      <w:r w:rsidR="00396EB7" w:rsidRPr="0036476B">
        <w:rPr>
          <w:szCs w:val="24"/>
          <w:lang w:val="en-GB"/>
        </w:rPr>
        <w:t>(2.2)</w:t>
      </w:r>
      <w:r w:rsidRPr="0036476B">
        <w:rPr>
          <w:szCs w:val="24"/>
          <w:lang w:val="en-GB"/>
        </w:rPr>
        <w:t xml:space="preserve"> the result is the following system of equations:</w:t>
      </w:r>
    </w:p>
    <w:p w:rsidR="00DD20B6" w:rsidRPr="0036476B" w:rsidRDefault="00DD20B6" w:rsidP="00DD20B6">
      <w:pPr>
        <w:pStyle w:val="MTDisplayEquation"/>
        <w:rPr>
          <w:szCs w:val="24"/>
          <w:lang w:val="en-GB"/>
        </w:rPr>
      </w:pPr>
      <w:r w:rsidRPr="0036476B">
        <w:rPr>
          <w:szCs w:val="24"/>
          <w:lang w:val="en-GB"/>
        </w:rPr>
        <w:tab/>
      </w:r>
      <w:r w:rsidRPr="0036476B">
        <w:rPr>
          <w:position w:val="-56"/>
          <w:szCs w:val="24"/>
          <w:lang w:val="en-GB"/>
        </w:rPr>
        <w:object w:dxaOrig="3739" w:dyaOrig="1280">
          <v:shape id="_x0000_i1237" type="#_x0000_t75" style="width:187.5pt;height:64.5pt" o:ole="">
            <v:imagedata r:id="rId450" o:title=""/>
          </v:shape>
          <o:OLEObject Type="Embed" ProgID="Equation.DSMT4" ShapeID="_x0000_i1237" DrawAspect="Content" ObjectID="_1461357363" r:id="rId451"/>
        </w:object>
      </w:r>
      <w:r w:rsidRPr="0036476B">
        <w:rPr>
          <w:szCs w:val="24"/>
          <w:lang w:val="en-GB"/>
        </w:rPr>
        <w:t xml:space="preserve"> </w:t>
      </w:r>
      <w:r w:rsidRPr="0036476B">
        <w:rPr>
          <w:szCs w:val="24"/>
          <w:lang w:val="en-GB"/>
        </w:rPr>
        <w:tab/>
      </w:r>
      <w:r w:rsidR="00396EB7" w:rsidRPr="0036476B">
        <w:rPr>
          <w:szCs w:val="24"/>
          <w:lang w:val="en-GB"/>
        </w:rPr>
        <w:t>(A.2)</w:t>
      </w:r>
    </w:p>
    <w:p w:rsidR="00DD20B6" w:rsidRPr="0036476B" w:rsidRDefault="00DD20B6" w:rsidP="00DD20B6">
      <w:pPr>
        <w:rPr>
          <w:szCs w:val="24"/>
          <w:lang w:val="en-GB"/>
        </w:rPr>
      </w:pPr>
      <w:proofErr w:type="gramStart"/>
      <w:r w:rsidRPr="0036476B">
        <w:rPr>
          <w:szCs w:val="24"/>
          <w:lang w:val="en-GB"/>
        </w:rPr>
        <w:lastRenderedPageBreak/>
        <w:t xml:space="preserve">where </w:t>
      </w:r>
      <w:proofErr w:type="gramEnd"/>
      <w:r w:rsidRPr="0036476B">
        <w:rPr>
          <w:position w:val="-14"/>
          <w:szCs w:val="24"/>
          <w:lang w:val="en-GB"/>
        </w:rPr>
        <w:object w:dxaOrig="3019" w:dyaOrig="400">
          <v:shape id="_x0000_i1238" type="#_x0000_t75" style="width:150pt;height:19.5pt" o:ole="">
            <v:imagedata r:id="rId452" o:title=""/>
          </v:shape>
          <o:OLEObject Type="Embed" ProgID="Equation.DSMT4" ShapeID="_x0000_i1238" DrawAspect="Content" ObjectID="_1461357364" r:id="rId453"/>
        </w:object>
      </w:r>
      <w:r w:rsidRPr="0036476B">
        <w:rPr>
          <w:szCs w:val="24"/>
          <w:lang w:val="en-GB"/>
        </w:rPr>
        <w:t>.</w:t>
      </w:r>
    </w:p>
    <w:p w:rsidR="00DD20B6" w:rsidRPr="0036476B" w:rsidRDefault="00DD20B6" w:rsidP="00DD20B6">
      <w:pPr>
        <w:rPr>
          <w:szCs w:val="24"/>
          <w:lang w:val="en-GB"/>
        </w:rPr>
      </w:pPr>
      <w:r w:rsidRPr="0036476B">
        <w:rPr>
          <w:szCs w:val="24"/>
          <w:lang w:val="en-GB"/>
        </w:rPr>
        <w:t>For the system to have a</w:t>
      </w:r>
      <w:r w:rsidR="00396EB7" w:rsidRPr="0036476B">
        <w:rPr>
          <w:szCs w:val="24"/>
          <w:lang w:val="en-GB"/>
        </w:rPr>
        <w:t>n</w:t>
      </w:r>
      <w:r w:rsidRPr="0036476B">
        <w:rPr>
          <w:szCs w:val="24"/>
          <w:lang w:val="en-GB"/>
        </w:rPr>
        <w:t xml:space="preserve"> allowable solution for all ranges of the A, B, D, its determinant must be zero:</w:t>
      </w:r>
    </w:p>
    <w:p w:rsidR="00DD20B6" w:rsidRPr="0036476B" w:rsidRDefault="00DD20B6" w:rsidP="00DD20B6">
      <w:pPr>
        <w:pStyle w:val="MTDisplayEquation"/>
        <w:rPr>
          <w:szCs w:val="24"/>
          <w:lang w:val="en-GB"/>
        </w:rPr>
      </w:pPr>
      <w:r w:rsidRPr="0036476B">
        <w:rPr>
          <w:szCs w:val="24"/>
          <w:lang w:val="en-GB"/>
        </w:rPr>
        <w:tab/>
      </w:r>
      <w:r w:rsidRPr="0036476B">
        <w:rPr>
          <w:position w:val="-100"/>
          <w:szCs w:val="24"/>
          <w:lang w:val="en-GB"/>
        </w:rPr>
        <w:object w:dxaOrig="7720" w:dyaOrig="2120">
          <v:shape id="_x0000_i1239" type="#_x0000_t75" style="width:385.5pt;height:106.5pt" o:ole="">
            <v:imagedata r:id="rId454" o:title=""/>
          </v:shape>
          <o:OLEObject Type="Embed" ProgID="Equation.DSMT4" ShapeID="_x0000_i1239" DrawAspect="Content" ObjectID="_1461357365" r:id="rId455"/>
        </w:object>
      </w:r>
      <w:r w:rsidRPr="0036476B">
        <w:rPr>
          <w:szCs w:val="24"/>
          <w:lang w:val="en-GB"/>
        </w:rPr>
        <w:tab/>
      </w:r>
      <w:r w:rsidR="00396EB7" w:rsidRPr="0036476B">
        <w:rPr>
          <w:szCs w:val="24"/>
          <w:lang w:val="en-GB"/>
        </w:rPr>
        <w:t>(A.3)</w:t>
      </w:r>
    </w:p>
    <w:p w:rsidR="00DD20B6" w:rsidRPr="0036476B" w:rsidRDefault="00DD20B6" w:rsidP="00DD20B6">
      <w:pPr>
        <w:pStyle w:val="MTDisplayEquation"/>
        <w:rPr>
          <w:szCs w:val="24"/>
          <w:lang w:val="en-GB"/>
        </w:rPr>
      </w:pPr>
      <w:r w:rsidRPr="0036476B">
        <w:rPr>
          <w:szCs w:val="24"/>
          <w:lang w:val="en-GB"/>
        </w:rPr>
        <w:t>Solving the equation results in:</w:t>
      </w:r>
    </w:p>
    <w:p w:rsidR="00DD20B6" w:rsidRPr="0036476B" w:rsidRDefault="00DD20B6" w:rsidP="00DD20B6">
      <w:pPr>
        <w:pStyle w:val="MTDisplayEquation"/>
        <w:rPr>
          <w:szCs w:val="24"/>
          <w:lang w:val="en-GB"/>
        </w:rPr>
      </w:pPr>
      <w:r w:rsidRPr="0036476B">
        <w:rPr>
          <w:szCs w:val="24"/>
          <w:lang w:val="en-GB"/>
        </w:rPr>
        <w:t xml:space="preserve"> </w:t>
      </w:r>
      <w:r w:rsidRPr="0036476B">
        <w:rPr>
          <w:szCs w:val="24"/>
          <w:lang w:val="en-GB"/>
        </w:rPr>
        <w:tab/>
      </w:r>
      <w:r w:rsidRPr="0036476B">
        <w:rPr>
          <w:position w:val="-52"/>
          <w:szCs w:val="24"/>
          <w:lang w:val="en-GB"/>
        </w:rPr>
        <w:object w:dxaOrig="3500" w:dyaOrig="1320">
          <v:shape id="_x0000_i1240" type="#_x0000_t75" style="width:175.5pt;height:66pt" o:ole="">
            <v:imagedata r:id="rId456" o:title=""/>
          </v:shape>
          <o:OLEObject Type="Embed" ProgID="Equation.DSMT4" ShapeID="_x0000_i1240" DrawAspect="Content" ObjectID="_1461357366" r:id="rId457"/>
        </w:object>
      </w:r>
      <w:r w:rsidRPr="0036476B">
        <w:rPr>
          <w:szCs w:val="24"/>
          <w:lang w:val="en-GB"/>
        </w:rPr>
        <w:t xml:space="preserve"> </w:t>
      </w:r>
      <w:r w:rsidRPr="0036476B">
        <w:rPr>
          <w:szCs w:val="24"/>
          <w:lang w:val="en-GB"/>
        </w:rPr>
        <w:tab/>
      </w:r>
      <w:r w:rsidR="00396EB7" w:rsidRPr="0036476B">
        <w:rPr>
          <w:szCs w:val="24"/>
          <w:lang w:val="en-GB"/>
        </w:rPr>
        <w:t>(A.4)</w:t>
      </w:r>
    </w:p>
    <w:p w:rsidR="00DD20B6" w:rsidRPr="0036476B" w:rsidRDefault="00396EB7" w:rsidP="00DD20B6">
      <w:pPr>
        <w:rPr>
          <w:szCs w:val="24"/>
          <w:lang w:val="en-GB"/>
        </w:rPr>
      </w:pPr>
      <w:r w:rsidRPr="0036476B">
        <w:rPr>
          <w:szCs w:val="24"/>
          <w:lang w:val="en-GB"/>
        </w:rPr>
        <w:t xml:space="preserve">From the above, </w:t>
      </w:r>
      <w:r w:rsidR="0090788F" w:rsidRPr="0036476B">
        <w:rPr>
          <w:szCs w:val="24"/>
          <w:lang w:val="en-GB"/>
        </w:rPr>
        <w:t>under</w:t>
      </w:r>
      <w:r w:rsidRPr="0036476B">
        <w:rPr>
          <w:szCs w:val="24"/>
          <w:lang w:val="en-GB"/>
        </w:rPr>
        <w:t xml:space="preserve"> stability </w:t>
      </w:r>
      <w:proofErr w:type="gramStart"/>
      <w:r w:rsidRPr="0036476B">
        <w:rPr>
          <w:szCs w:val="24"/>
          <w:lang w:val="en-GB"/>
        </w:rPr>
        <w:t xml:space="preserve">condition </w:t>
      </w:r>
      <w:proofErr w:type="gramEnd"/>
      <w:r w:rsidRPr="0036476B">
        <w:rPr>
          <w:position w:val="-14"/>
          <w:szCs w:val="24"/>
          <w:lang w:val="en-GB"/>
        </w:rPr>
        <w:object w:dxaOrig="560" w:dyaOrig="400">
          <v:shape id="_x0000_i1241" type="#_x0000_t75" style="width:28.5pt;height:20.25pt" o:ole="">
            <v:imagedata r:id="rId458" o:title=""/>
          </v:shape>
          <o:OLEObject Type="Embed" ProgID="Equation.3" ShapeID="_x0000_i1241" DrawAspect="Content" ObjectID="_1461357367" r:id="rId459"/>
        </w:object>
      </w:r>
      <w:r w:rsidR="0090788F" w:rsidRPr="0036476B">
        <w:rPr>
          <w:szCs w:val="24"/>
          <w:lang w:val="en-GB"/>
        </w:rPr>
        <w:t>,</w:t>
      </w:r>
      <w:r w:rsidRPr="0036476B">
        <w:rPr>
          <w:szCs w:val="24"/>
          <w:lang w:val="en-GB"/>
        </w:rPr>
        <w:t xml:space="preserve"> it follows that the Central Leapfrog scheme is non-dissipative</w:t>
      </w:r>
      <w:r w:rsidR="00DD20B6" w:rsidRPr="0036476B">
        <w:rPr>
          <w:szCs w:val="24"/>
          <w:lang w:val="en-GB"/>
        </w:rPr>
        <w:t>:</w:t>
      </w:r>
    </w:p>
    <w:p w:rsidR="00DD20B6" w:rsidRPr="0036476B" w:rsidRDefault="00DD20B6" w:rsidP="00DD20B6">
      <w:pPr>
        <w:pStyle w:val="MTDisplayEquation"/>
        <w:rPr>
          <w:szCs w:val="24"/>
          <w:lang w:val="en-GB"/>
        </w:rPr>
      </w:pPr>
      <w:r w:rsidRPr="0036476B">
        <w:rPr>
          <w:szCs w:val="24"/>
          <w:lang w:val="en-GB"/>
        </w:rPr>
        <w:tab/>
      </w:r>
      <w:r w:rsidRPr="0036476B">
        <w:rPr>
          <w:position w:val="-14"/>
          <w:szCs w:val="24"/>
          <w:lang w:val="en-GB"/>
        </w:rPr>
        <w:object w:dxaOrig="1260" w:dyaOrig="400">
          <v:shape id="_x0000_i1242" type="#_x0000_t75" style="width:63pt;height:19.5pt" o:ole="">
            <v:imagedata r:id="rId460" o:title=""/>
          </v:shape>
          <o:OLEObject Type="Embed" ProgID="Equation.DSMT4" ShapeID="_x0000_i1242" DrawAspect="Content" ObjectID="_1461357368" r:id="rId461"/>
        </w:object>
      </w:r>
      <w:r w:rsidRPr="0036476B">
        <w:rPr>
          <w:szCs w:val="24"/>
          <w:lang w:val="en-GB"/>
        </w:rPr>
        <w:tab/>
      </w:r>
      <w:r w:rsidR="00396EB7" w:rsidRPr="0036476B">
        <w:rPr>
          <w:szCs w:val="24"/>
          <w:lang w:val="en-GB"/>
        </w:rPr>
        <w:t>(A.5)</w:t>
      </w:r>
    </w:p>
    <w:p w:rsidR="00DD20B6" w:rsidRPr="0036476B" w:rsidRDefault="0090788F" w:rsidP="006120A1">
      <w:pPr>
        <w:rPr>
          <w:szCs w:val="24"/>
          <w:lang w:val="en-GB"/>
        </w:rPr>
      </w:pPr>
      <w:proofErr w:type="gramStart"/>
      <w:r w:rsidRPr="0036476B">
        <w:rPr>
          <w:szCs w:val="24"/>
          <w:lang w:val="en-GB"/>
        </w:rPr>
        <w:t>and</w:t>
      </w:r>
      <w:proofErr w:type="gramEnd"/>
      <w:r w:rsidRPr="0036476B">
        <w:rPr>
          <w:szCs w:val="24"/>
          <w:lang w:val="en-GB"/>
        </w:rPr>
        <w:t xml:space="preserve"> for long wavelengths corresponding to the fine </w:t>
      </w:r>
      <w:r w:rsidR="006B0451" w:rsidRPr="0036476B">
        <w:rPr>
          <w:szCs w:val="24"/>
          <w:lang w:val="en-GB"/>
        </w:rPr>
        <w:t xml:space="preserve">numerical </w:t>
      </w:r>
      <w:r w:rsidRPr="0036476B">
        <w:rPr>
          <w:szCs w:val="24"/>
          <w:lang w:val="en-GB"/>
        </w:rPr>
        <w:t xml:space="preserve">grid resolution, the first </w:t>
      </w:r>
      <w:r w:rsidR="006B0451" w:rsidRPr="0036476B">
        <w:rPr>
          <w:szCs w:val="24"/>
          <w:lang w:val="en-GB"/>
        </w:rPr>
        <w:t>solution root has the correct</w:t>
      </w:r>
      <w:r w:rsidRPr="0036476B">
        <w:rPr>
          <w:szCs w:val="24"/>
          <w:lang w:val="en-GB"/>
        </w:rPr>
        <w:t xml:space="preserve"> phase</w:t>
      </w:r>
      <w:r w:rsidR="006B0451" w:rsidRPr="0036476B">
        <w:rPr>
          <w:szCs w:val="24"/>
          <w:lang w:val="en-GB"/>
        </w:rPr>
        <w:t>,</w:t>
      </w:r>
      <w:r w:rsidRPr="0036476B">
        <w:rPr>
          <w:szCs w:val="24"/>
          <w:lang w:val="en-GB"/>
        </w:rPr>
        <w:t xml:space="preserve"> </w:t>
      </w:r>
      <w:r w:rsidR="006B0451" w:rsidRPr="0036476B">
        <w:rPr>
          <w:position w:val="-28"/>
          <w:szCs w:val="24"/>
          <w:lang w:val="en-GB"/>
        </w:rPr>
        <w:object w:dxaOrig="1640" w:dyaOrig="520">
          <v:shape id="_x0000_i1243" type="#_x0000_t75" style="width:81.75pt;height:26.25pt" o:ole="">
            <v:imagedata r:id="rId462" o:title=""/>
          </v:shape>
          <o:OLEObject Type="Embed" ProgID="Equation.3" ShapeID="_x0000_i1243" DrawAspect="Content" ObjectID="_1461357369" r:id="rId463"/>
        </w:object>
      </w:r>
      <w:r w:rsidRPr="0036476B">
        <w:rPr>
          <w:szCs w:val="24"/>
          <w:lang w:val="en-GB"/>
        </w:rPr>
        <w:t>.</w:t>
      </w:r>
    </w:p>
    <w:p w:rsidR="00A646AB" w:rsidRPr="0036476B" w:rsidRDefault="00A646AB" w:rsidP="006120A1">
      <w:pPr>
        <w:rPr>
          <w:b/>
          <w:szCs w:val="24"/>
          <w:lang w:val="en-GB"/>
        </w:rPr>
      </w:pPr>
    </w:p>
    <w:p w:rsidR="001650FA" w:rsidRPr="0036476B" w:rsidRDefault="001650FA" w:rsidP="006120A1">
      <w:pPr>
        <w:rPr>
          <w:b/>
          <w:szCs w:val="24"/>
          <w:lang w:val="en-GB"/>
        </w:rPr>
      </w:pPr>
      <w:r w:rsidRPr="0036476B">
        <w:rPr>
          <w:b/>
          <w:szCs w:val="24"/>
          <w:lang w:val="en-GB"/>
        </w:rPr>
        <w:t>Appendix B</w:t>
      </w:r>
    </w:p>
    <w:p w:rsidR="00A646AB" w:rsidRPr="0036476B" w:rsidRDefault="00A646AB" w:rsidP="006120A1">
      <w:pPr>
        <w:rPr>
          <w:b/>
          <w:szCs w:val="24"/>
          <w:lang w:val="en-GB"/>
        </w:rPr>
      </w:pPr>
    </w:p>
    <w:p w:rsidR="001650FA" w:rsidRPr="0036476B" w:rsidRDefault="000C0C93" w:rsidP="006120A1">
      <w:pPr>
        <w:rPr>
          <w:b/>
          <w:szCs w:val="24"/>
          <w:lang w:val="en-GB"/>
        </w:rPr>
      </w:pPr>
      <w:r w:rsidRPr="0036476B">
        <w:rPr>
          <w:b/>
          <w:szCs w:val="24"/>
          <w:lang w:val="en-GB"/>
        </w:rPr>
        <w:t>Characteristic decomposition of</w:t>
      </w:r>
      <w:r w:rsidR="001650FA" w:rsidRPr="0036476B">
        <w:rPr>
          <w:b/>
          <w:szCs w:val="24"/>
          <w:lang w:val="en-GB"/>
        </w:rPr>
        <w:t xml:space="preserve"> </w:t>
      </w:r>
      <w:r w:rsidRPr="0036476B">
        <w:rPr>
          <w:b/>
          <w:szCs w:val="24"/>
          <w:lang w:val="en-GB"/>
        </w:rPr>
        <w:t xml:space="preserve">the </w:t>
      </w:r>
      <w:r w:rsidR="006E5247" w:rsidRPr="0036476B">
        <w:rPr>
          <w:b/>
          <w:szCs w:val="24"/>
          <w:lang w:val="en-GB"/>
        </w:rPr>
        <w:t>one-dimensional Landau-</w:t>
      </w:r>
      <w:proofErr w:type="spellStart"/>
      <w:r w:rsidR="006E5247" w:rsidRPr="0036476B">
        <w:rPr>
          <w:b/>
          <w:szCs w:val="24"/>
          <w:lang w:val="en-GB"/>
        </w:rPr>
        <w:t>Lifshitz</w:t>
      </w:r>
      <w:proofErr w:type="spellEnd"/>
      <w:r w:rsidR="001650FA" w:rsidRPr="0036476B">
        <w:rPr>
          <w:b/>
          <w:szCs w:val="24"/>
          <w:lang w:val="en-GB"/>
        </w:rPr>
        <w:t xml:space="preserve"> </w:t>
      </w:r>
      <w:proofErr w:type="spellStart"/>
      <w:r w:rsidR="006E5247" w:rsidRPr="0036476B">
        <w:rPr>
          <w:b/>
          <w:szCs w:val="24"/>
          <w:lang w:val="en-GB"/>
        </w:rPr>
        <w:t>Navier</w:t>
      </w:r>
      <w:proofErr w:type="spellEnd"/>
      <w:r w:rsidR="006E5247" w:rsidRPr="0036476B">
        <w:rPr>
          <w:b/>
          <w:szCs w:val="24"/>
          <w:lang w:val="en-GB"/>
        </w:rPr>
        <w:t xml:space="preserve">-Stokes Fluctuating Hydrodynamics </w:t>
      </w:r>
      <w:r w:rsidR="001650FA" w:rsidRPr="0036476B">
        <w:rPr>
          <w:b/>
          <w:szCs w:val="24"/>
          <w:lang w:val="en-GB"/>
        </w:rPr>
        <w:t>equation</w:t>
      </w:r>
      <w:r w:rsidRPr="0036476B">
        <w:rPr>
          <w:b/>
          <w:szCs w:val="24"/>
          <w:lang w:val="en-GB"/>
        </w:rPr>
        <w:t>s</w:t>
      </w:r>
    </w:p>
    <w:p w:rsidR="001650FA" w:rsidRPr="0036476B" w:rsidRDefault="001650FA" w:rsidP="006120A1">
      <w:pPr>
        <w:rPr>
          <w:szCs w:val="24"/>
          <w:lang w:val="en-GB"/>
        </w:rPr>
      </w:pPr>
    </w:p>
    <w:p w:rsidR="006E5247" w:rsidRPr="0036476B" w:rsidRDefault="006E5247" w:rsidP="001650FA">
      <w:pPr>
        <w:rPr>
          <w:szCs w:val="24"/>
          <w:lang w:val="en-GB"/>
        </w:rPr>
      </w:pPr>
      <w:r w:rsidRPr="0036476B">
        <w:rPr>
          <w:szCs w:val="24"/>
          <w:lang w:val="en-GB"/>
        </w:rPr>
        <w:t xml:space="preserve">Let us consider LL-NS </w:t>
      </w:r>
      <w:r w:rsidR="00FC52BB" w:rsidRPr="0036476B">
        <w:rPr>
          <w:szCs w:val="24"/>
          <w:lang w:val="en-GB"/>
        </w:rPr>
        <w:t xml:space="preserve">FH </w:t>
      </w:r>
      <w:r w:rsidRPr="0036476B">
        <w:rPr>
          <w:szCs w:val="24"/>
          <w:lang w:val="en-GB"/>
        </w:rPr>
        <w:t>equations (1.1) in one-dimensional form:</w:t>
      </w:r>
    </w:p>
    <w:p w:rsidR="006E5247" w:rsidRPr="0036476B" w:rsidRDefault="006E5247" w:rsidP="006E5247">
      <w:pPr>
        <w:pStyle w:val="MTDisplayEquation"/>
        <w:rPr>
          <w:szCs w:val="24"/>
          <w:lang w:val="en-GB"/>
        </w:rPr>
      </w:pPr>
      <w:r w:rsidRPr="0036476B">
        <w:rPr>
          <w:szCs w:val="24"/>
        </w:rPr>
        <w:tab/>
      </w:r>
      <w:r w:rsidRPr="0036476B">
        <w:rPr>
          <w:position w:val="-100"/>
          <w:szCs w:val="24"/>
        </w:rPr>
        <w:object w:dxaOrig="7220" w:dyaOrig="2120">
          <v:shape id="_x0000_i1244" type="#_x0000_t75" style="width:361.5pt;height:105.75pt" o:ole="">
            <v:imagedata r:id="rId464" o:title=""/>
          </v:shape>
          <o:OLEObject Type="Embed" ProgID="Equation.DSMT4" ShapeID="_x0000_i1244" DrawAspect="Content" ObjectID="_1461357370" r:id="rId465"/>
        </w:object>
      </w:r>
      <w:r w:rsidRPr="0036476B">
        <w:rPr>
          <w:szCs w:val="24"/>
        </w:rPr>
        <w:t xml:space="preserve"> </w:t>
      </w:r>
      <w:r w:rsidRPr="0036476B">
        <w:rPr>
          <w:szCs w:val="24"/>
        </w:rPr>
        <w:tab/>
      </w:r>
      <w:r w:rsidRPr="0036476B">
        <w:rPr>
          <w:szCs w:val="24"/>
          <w:lang w:val="en-GB"/>
        </w:rPr>
        <w:t>(B.1)</w:t>
      </w:r>
    </w:p>
    <w:p w:rsidR="006E5247" w:rsidRPr="0036476B" w:rsidRDefault="006E5247" w:rsidP="006E5247">
      <w:pPr>
        <w:rPr>
          <w:szCs w:val="24"/>
          <w:lang w:val="en-GB"/>
        </w:rPr>
      </w:pPr>
      <w:proofErr w:type="gramStart"/>
      <w:r w:rsidRPr="0036476B">
        <w:rPr>
          <w:szCs w:val="24"/>
          <w:lang w:val="en-GB"/>
        </w:rPr>
        <w:t>where</w:t>
      </w:r>
      <w:proofErr w:type="gramEnd"/>
    </w:p>
    <w:p w:rsidR="006E5247" w:rsidRPr="0036476B" w:rsidRDefault="006E5247" w:rsidP="006E5247">
      <w:pPr>
        <w:pStyle w:val="MTDisplayEquation"/>
        <w:rPr>
          <w:szCs w:val="24"/>
          <w:lang w:val="en-GB"/>
        </w:rPr>
      </w:pPr>
      <w:r w:rsidRPr="0036476B">
        <w:rPr>
          <w:szCs w:val="24"/>
        </w:rPr>
        <w:tab/>
      </w:r>
      <w:r w:rsidRPr="0036476B">
        <w:rPr>
          <w:position w:val="-34"/>
          <w:szCs w:val="24"/>
        </w:rPr>
        <w:object w:dxaOrig="3700" w:dyaOrig="800">
          <v:shape id="_x0000_i1245" type="#_x0000_t75" style="width:184.5pt;height:39.75pt" o:ole="">
            <v:imagedata r:id="rId466" o:title=""/>
          </v:shape>
          <o:OLEObject Type="Embed" ProgID="Equation.DSMT4" ShapeID="_x0000_i1245" DrawAspect="Content" ObjectID="_1461357371" r:id="rId467"/>
        </w:object>
      </w:r>
      <w:r w:rsidRPr="0036476B">
        <w:rPr>
          <w:szCs w:val="24"/>
        </w:rPr>
        <w:t xml:space="preserve"> </w:t>
      </w:r>
      <w:r w:rsidRPr="0036476B">
        <w:rPr>
          <w:szCs w:val="24"/>
          <w:lang w:val="en-GB"/>
        </w:rPr>
        <w:t>,</w:t>
      </w:r>
      <w:r w:rsidRPr="0036476B">
        <w:rPr>
          <w:szCs w:val="24"/>
        </w:rPr>
        <w:tab/>
      </w:r>
      <w:r w:rsidRPr="0036476B">
        <w:rPr>
          <w:szCs w:val="24"/>
          <w:lang w:val="en-GB"/>
        </w:rPr>
        <w:t>(B.2)</w:t>
      </w:r>
    </w:p>
    <w:p w:rsidR="006E5247" w:rsidRPr="0036476B" w:rsidRDefault="006E5247" w:rsidP="006E5247">
      <w:pPr>
        <w:spacing w:before="240"/>
        <w:rPr>
          <w:szCs w:val="24"/>
          <w:lang w:val="en-GB"/>
        </w:rPr>
      </w:pPr>
      <w:r w:rsidRPr="0036476B">
        <w:rPr>
          <w:b/>
          <w:position w:val="-6"/>
          <w:szCs w:val="24"/>
        </w:rPr>
        <w:object w:dxaOrig="240" w:dyaOrig="220">
          <v:shape id="_x0000_i1246" type="#_x0000_t75" style="width:12pt;height:11.25pt" o:ole="">
            <v:imagedata r:id="rId468" o:title=""/>
          </v:shape>
          <o:OLEObject Type="Embed" ProgID="Equation.DSMT4" ShapeID="_x0000_i1246" DrawAspect="Content" ObjectID="_1461357372" r:id="rId469"/>
        </w:object>
      </w:r>
      <w:r w:rsidRPr="0036476B">
        <w:rPr>
          <w:b/>
          <w:szCs w:val="24"/>
        </w:rPr>
        <w:t xml:space="preserve"> </w:t>
      </w:r>
      <w:r w:rsidRPr="0036476B">
        <w:rPr>
          <w:szCs w:val="24"/>
        </w:rPr>
        <w:t xml:space="preserve"> </w:t>
      </w:r>
      <w:proofErr w:type="gramStart"/>
      <w:r w:rsidRPr="0036476B">
        <w:rPr>
          <w:szCs w:val="24"/>
          <w:lang w:val="en-GB"/>
        </w:rPr>
        <w:t>is</w:t>
      </w:r>
      <w:proofErr w:type="gramEnd"/>
      <w:r w:rsidRPr="0036476B">
        <w:rPr>
          <w:szCs w:val="24"/>
          <w:lang w:val="en-GB"/>
        </w:rPr>
        <w:t xml:space="preserve"> the unit area on </w:t>
      </w:r>
      <w:proofErr w:type="spellStart"/>
      <w:r w:rsidRPr="0036476B">
        <w:rPr>
          <w:i/>
          <w:szCs w:val="24"/>
          <w:lang w:val="en-US"/>
        </w:rPr>
        <w:t>yz</w:t>
      </w:r>
      <w:proofErr w:type="spellEnd"/>
      <w:r w:rsidRPr="0036476B">
        <w:rPr>
          <w:i/>
          <w:szCs w:val="24"/>
          <w:lang w:val="en-US"/>
        </w:rPr>
        <w:t>-</w:t>
      </w:r>
      <w:r w:rsidRPr="0036476B">
        <w:rPr>
          <w:szCs w:val="24"/>
          <w:lang w:val="en-US"/>
        </w:rPr>
        <w:t xml:space="preserve"> plane</w:t>
      </w:r>
      <w:r w:rsidRPr="0036476B">
        <w:rPr>
          <w:szCs w:val="24"/>
        </w:rPr>
        <w:t xml:space="preserve">, </w:t>
      </w:r>
      <w:r w:rsidRPr="0036476B">
        <w:rPr>
          <w:position w:val="-24"/>
          <w:szCs w:val="24"/>
        </w:rPr>
        <w:object w:dxaOrig="2460" w:dyaOrig="620">
          <v:shape id="_x0000_i1247" type="#_x0000_t75" style="width:123pt;height:31.5pt" o:ole="">
            <v:imagedata r:id="rId470" o:title=""/>
          </v:shape>
          <o:OLEObject Type="Embed" ProgID="Equation.DSMT4" ShapeID="_x0000_i1247" DrawAspect="Content" ObjectID="_1461357373" r:id="rId471"/>
        </w:object>
      </w:r>
      <w:r w:rsidRPr="0036476B">
        <w:rPr>
          <w:szCs w:val="24"/>
        </w:rPr>
        <w:t xml:space="preserve">, </w:t>
      </w:r>
      <w:r w:rsidRPr="0036476B">
        <w:rPr>
          <w:position w:val="-14"/>
          <w:szCs w:val="24"/>
        </w:rPr>
        <w:object w:dxaOrig="2160" w:dyaOrig="380">
          <v:shape id="_x0000_i1248" type="#_x0000_t75" style="width:108.75pt;height:18.75pt" o:ole="">
            <v:imagedata r:id="rId472" o:title=""/>
          </v:shape>
          <o:OLEObject Type="Embed" ProgID="Equation.DSMT4" ShapeID="_x0000_i1248" DrawAspect="Content" ObjectID="_1461357374" r:id="rId473"/>
        </w:object>
      </w:r>
      <w:r w:rsidRPr="0036476B">
        <w:rPr>
          <w:szCs w:val="24"/>
          <w:lang w:val="en-GB"/>
        </w:rPr>
        <w:t>,</w:t>
      </w:r>
    </w:p>
    <w:p w:rsidR="006E5247" w:rsidRPr="0036476B" w:rsidRDefault="006E5247" w:rsidP="006E5247">
      <w:pPr>
        <w:pStyle w:val="MTDisplayEquation"/>
        <w:rPr>
          <w:szCs w:val="24"/>
          <w:lang w:val="en-GB"/>
        </w:rPr>
      </w:pPr>
      <w:r w:rsidRPr="0036476B">
        <w:rPr>
          <w:szCs w:val="24"/>
        </w:rPr>
        <w:tab/>
      </w:r>
      <w:r w:rsidRPr="0036476B">
        <w:rPr>
          <w:position w:val="-26"/>
          <w:szCs w:val="24"/>
        </w:rPr>
        <w:object w:dxaOrig="1760" w:dyaOrig="720">
          <v:shape id="_x0000_i1249" type="#_x0000_t75" style="width:88.5pt;height:36.75pt" o:ole="">
            <v:imagedata r:id="rId474" o:title=""/>
          </v:shape>
          <o:OLEObject Type="Embed" ProgID="Equation.DSMT4" ShapeID="_x0000_i1249" DrawAspect="Content" ObjectID="_1461357375" r:id="rId475"/>
        </w:object>
      </w:r>
      <w:r w:rsidRPr="0036476B">
        <w:rPr>
          <w:szCs w:val="24"/>
        </w:rPr>
        <w:t xml:space="preserve"> </w:t>
      </w:r>
      <w:r w:rsidRPr="0036476B">
        <w:rPr>
          <w:szCs w:val="24"/>
          <w:lang w:val="en-GB"/>
        </w:rPr>
        <w:tab/>
        <w:t>(B.3)</w:t>
      </w:r>
    </w:p>
    <w:p w:rsidR="006E5247" w:rsidRPr="0036476B" w:rsidRDefault="006E5247" w:rsidP="006E5247">
      <w:pPr>
        <w:rPr>
          <w:szCs w:val="24"/>
          <w:lang w:val="en-GB"/>
        </w:rPr>
      </w:pPr>
      <w:proofErr w:type="gramStart"/>
      <w:r w:rsidRPr="0036476B">
        <w:rPr>
          <w:szCs w:val="24"/>
          <w:lang w:val="en-GB"/>
        </w:rPr>
        <w:t>and</w:t>
      </w:r>
      <w:r w:rsidRPr="0036476B">
        <w:rPr>
          <w:szCs w:val="24"/>
        </w:rPr>
        <w:t xml:space="preserve"> </w:t>
      </w:r>
      <w:proofErr w:type="gramEnd"/>
      <w:r w:rsidRPr="0036476B">
        <w:rPr>
          <w:position w:val="-12"/>
          <w:szCs w:val="24"/>
        </w:rPr>
        <w:object w:dxaOrig="380" w:dyaOrig="360">
          <v:shape id="_x0000_i1250" type="#_x0000_t75" style="width:18.75pt;height:18.75pt" o:ole="">
            <v:imagedata r:id="rId476" o:title=""/>
          </v:shape>
          <o:OLEObject Type="Embed" ProgID="Equation.DSMT4" ShapeID="_x0000_i1250" DrawAspect="Content" ObjectID="_1461357376" r:id="rId477"/>
        </w:object>
      </w:r>
      <w:r w:rsidRPr="0036476B">
        <w:rPr>
          <w:szCs w:val="24"/>
        </w:rPr>
        <w:t xml:space="preserve">, </w:t>
      </w:r>
      <w:r w:rsidRPr="0036476B">
        <w:rPr>
          <w:position w:val="-14"/>
          <w:szCs w:val="24"/>
        </w:rPr>
        <w:object w:dxaOrig="380" w:dyaOrig="380">
          <v:shape id="_x0000_i1251" type="#_x0000_t75" style="width:18.75pt;height:18.75pt" o:ole="">
            <v:imagedata r:id="rId478" o:title=""/>
          </v:shape>
          <o:OLEObject Type="Embed" ProgID="Equation.DSMT4" ShapeID="_x0000_i1251" DrawAspect="Content" ObjectID="_1461357377" r:id="rId479"/>
        </w:object>
      </w:r>
      <w:r w:rsidRPr="0036476B">
        <w:rPr>
          <w:szCs w:val="24"/>
        </w:rPr>
        <w:t xml:space="preserve">, </w:t>
      </w:r>
      <w:r w:rsidRPr="0036476B">
        <w:rPr>
          <w:position w:val="-12"/>
          <w:szCs w:val="24"/>
        </w:rPr>
        <w:object w:dxaOrig="360" w:dyaOrig="360">
          <v:shape id="_x0000_i1252" type="#_x0000_t75" style="width:18.75pt;height:18.75pt" o:ole="">
            <v:imagedata r:id="rId480" o:title=""/>
          </v:shape>
          <o:OLEObject Type="Embed" ProgID="Equation.DSMT4" ShapeID="_x0000_i1252" DrawAspect="Content" ObjectID="_1461357378" r:id="rId481"/>
        </w:object>
      </w:r>
      <w:r w:rsidRPr="0036476B">
        <w:rPr>
          <w:szCs w:val="24"/>
        </w:rPr>
        <w:t xml:space="preserve">, </w:t>
      </w:r>
      <w:r w:rsidRPr="0036476B">
        <w:rPr>
          <w:position w:val="-12"/>
          <w:szCs w:val="24"/>
        </w:rPr>
        <w:object w:dxaOrig="320" w:dyaOrig="360">
          <v:shape id="_x0000_i1253" type="#_x0000_t75" style="width:16.5pt;height:18.75pt" o:ole="">
            <v:imagedata r:id="rId482" o:title=""/>
          </v:shape>
          <o:OLEObject Type="Embed" ProgID="Equation.DSMT4" ShapeID="_x0000_i1253" DrawAspect="Content" ObjectID="_1461357379" r:id="rId483"/>
        </w:object>
      </w:r>
      <w:r w:rsidRPr="0036476B">
        <w:rPr>
          <w:szCs w:val="24"/>
        </w:rPr>
        <w:t xml:space="preserve"> </w:t>
      </w:r>
      <w:r w:rsidRPr="0036476B">
        <w:rPr>
          <w:szCs w:val="24"/>
          <w:lang w:val="en-GB"/>
        </w:rPr>
        <w:t>are independent Gaussian matrices with zero mean.</w:t>
      </w:r>
    </w:p>
    <w:p w:rsidR="006E5247" w:rsidRPr="0036476B" w:rsidRDefault="006E5247" w:rsidP="001650FA">
      <w:pPr>
        <w:rPr>
          <w:szCs w:val="24"/>
          <w:lang w:val="en-GB"/>
        </w:rPr>
      </w:pPr>
    </w:p>
    <w:p w:rsidR="001650FA" w:rsidRPr="0036476B" w:rsidRDefault="006E5247" w:rsidP="001650FA">
      <w:pPr>
        <w:rPr>
          <w:szCs w:val="24"/>
          <w:lang w:val="en-GB"/>
        </w:rPr>
      </w:pPr>
      <w:r w:rsidRPr="0036476B">
        <w:rPr>
          <w:szCs w:val="24"/>
          <w:lang w:val="en-GB"/>
        </w:rPr>
        <w:lastRenderedPageBreak/>
        <w:t>To re-arrange the above equations to a characterist</w:t>
      </w:r>
      <w:r w:rsidR="007F7531" w:rsidRPr="0036476B">
        <w:rPr>
          <w:szCs w:val="24"/>
          <w:lang w:val="en-GB"/>
        </w:rPr>
        <w:t>ic form, conservative equations (B1</w:t>
      </w:r>
      <w:r w:rsidRPr="0036476B">
        <w:rPr>
          <w:szCs w:val="24"/>
          <w:lang w:val="en-GB"/>
        </w:rPr>
        <w:t>) is first written in the following quasi-linear form</w:t>
      </w:r>
      <w:r w:rsidR="001650FA" w:rsidRPr="0036476B">
        <w:rPr>
          <w:szCs w:val="24"/>
          <w:lang w:val="en-GB"/>
        </w:rPr>
        <w:t>:</w:t>
      </w:r>
    </w:p>
    <w:p w:rsidR="001650FA" w:rsidRPr="0036476B" w:rsidRDefault="001650FA" w:rsidP="001650FA">
      <w:pPr>
        <w:pStyle w:val="MTDisplayEquation"/>
        <w:rPr>
          <w:szCs w:val="24"/>
          <w:lang w:val="en-GB"/>
        </w:rPr>
      </w:pPr>
      <w:r w:rsidRPr="0036476B">
        <w:rPr>
          <w:szCs w:val="24"/>
          <w:lang w:val="en-GB"/>
        </w:rPr>
        <w:tab/>
      </w:r>
      <w:r w:rsidRPr="0036476B">
        <w:rPr>
          <w:position w:val="-24"/>
          <w:szCs w:val="24"/>
          <w:lang w:val="en-GB"/>
        </w:rPr>
        <w:object w:dxaOrig="1520" w:dyaOrig="620">
          <v:shape id="_x0000_i1254" type="#_x0000_t75" style="width:75.75pt;height:31.5pt" o:ole="">
            <v:imagedata r:id="rId484" o:title=""/>
          </v:shape>
          <o:OLEObject Type="Embed" ProgID="Equation.DSMT4" ShapeID="_x0000_i1254" DrawAspect="Content" ObjectID="_1461357380" r:id="rId485"/>
        </w:object>
      </w:r>
      <w:r w:rsidRPr="0036476B">
        <w:rPr>
          <w:szCs w:val="24"/>
          <w:lang w:val="en-GB"/>
        </w:rPr>
        <w:t xml:space="preserve"> </w:t>
      </w:r>
      <w:r w:rsidRPr="0036476B">
        <w:rPr>
          <w:szCs w:val="24"/>
          <w:lang w:val="en-GB"/>
        </w:rPr>
        <w:tab/>
      </w:r>
      <w:r w:rsidR="006E5247" w:rsidRPr="0036476B">
        <w:rPr>
          <w:szCs w:val="24"/>
          <w:lang w:val="en-GB"/>
        </w:rPr>
        <w:t>(B.4)</w:t>
      </w:r>
    </w:p>
    <w:p w:rsidR="001650FA" w:rsidRPr="0036476B" w:rsidRDefault="001650FA" w:rsidP="001650FA">
      <w:pPr>
        <w:rPr>
          <w:szCs w:val="24"/>
          <w:lang w:val="en-GB"/>
        </w:rPr>
      </w:pPr>
      <w:proofErr w:type="gramStart"/>
      <w:r w:rsidRPr="0036476B">
        <w:rPr>
          <w:szCs w:val="24"/>
          <w:lang w:val="en-GB"/>
        </w:rPr>
        <w:t xml:space="preserve">where </w:t>
      </w:r>
      <w:proofErr w:type="gramEnd"/>
      <w:r w:rsidRPr="0036476B">
        <w:rPr>
          <w:position w:val="-14"/>
          <w:szCs w:val="24"/>
          <w:lang w:val="en-GB"/>
        </w:rPr>
        <w:object w:dxaOrig="1359" w:dyaOrig="440">
          <v:shape id="_x0000_i1255" type="#_x0000_t75" style="width:67.5pt;height:22.5pt" o:ole="">
            <v:imagedata r:id="rId486" o:title=""/>
          </v:shape>
          <o:OLEObject Type="Embed" ProgID="Equation.DSMT4" ShapeID="_x0000_i1255" DrawAspect="Content" ObjectID="_1461357381" r:id="rId487"/>
        </w:object>
      </w:r>
      <w:r w:rsidRPr="0036476B">
        <w:rPr>
          <w:szCs w:val="24"/>
          <w:lang w:val="en-GB"/>
        </w:rPr>
        <w:t xml:space="preserve">, </w:t>
      </w:r>
      <w:r w:rsidRPr="0036476B">
        <w:rPr>
          <w:position w:val="-10"/>
          <w:szCs w:val="24"/>
          <w:lang w:val="en-GB"/>
        </w:rPr>
        <w:object w:dxaOrig="960" w:dyaOrig="380">
          <v:shape id="_x0000_i1256" type="#_x0000_t75" style="width:48pt;height:18.75pt" o:ole="">
            <v:imagedata r:id="rId488" o:title=""/>
          </v:shape>
          <o:OLEObject Type="Embed" ProgID="Equation.DSMT4" ShapeID="_x0000_i1256" DrawAspect="Content" ObjectID="_1461357382" r:id="rId489"/>
        </w:object>
      </w:r>
      <w:r w:rsidRPr="0036476B">
        <w:rPr>
          <w:szCs w:val="24"/>
          <w:lang w:val="en-GB"/>
        </w:rPr>
        <w:t xml:space="preserve"> is the right</w:t>
      </w:r>
      <w:r w:rsidR="006E5247" w:rsidRPr="0036476B">
        <w:rPr>
          <w:szCs w:val="24"/>
          <w:lang w:val="en-GB"/>
        </w:rPr>
        <w:t>-hand-side</w:t>
      </w:r>
      <w:r w:rsidRPr="0036476B">
        <w:rPr>
          <w:szCs w:val="24"/>
          <w:lang w:val="en-GB"/>
        </w:rPr>
        <w:t xml:space="preserve"> part of the equation</w:t>
      </w:r>
      <w:r w:rsidR="006E5247" w:rsidRPr="0036476B">
        <w:rPr>
          <w:szCs w:val="24"/>
          <w:lang w:val="en-GB"/>
        </w:rPr>
        <w:t>s</w:t>
      </w:r>
      <w:r w:rsidRPr="0036476B">
        <w:rPr>
          <w:szCs w:val="24"/>
          <w:lang w:val="en-GB"/>
        </w:rPr>
        <w:t xml:space="preserve"> and:</w:t>
      </w:r>
    </w:p>
    <w:p w:rsidR="001650FA" w:rsidRPr="0036476B" w:rsidRDefault="001650FA" w:rsidP="001650FA">
      <w:pPr>
        <w:pStyle w:val="MTDisplayEquation"/>
        <w:rPr>
          <w:szCs w:val="24"/>
          <w:lang w:val="en-GB"/>
        </w:rPr>
      </w:pPr>
      <w:r w:rsidRPr="0036476B">
        <w:rPr>
          <w:szCs w:val="24"/>
          <w:lang w:val="en-GB"/>
        </w:rPr>
        <w:tab/>
      </w:r>
      <w:r w:rsidRPr="0036476B">
        <w:rPr>
          <w:position w:val="-50"/>
          <w:szCs w:val="24"/>
          <w:lang w:val="en-GB"/>
        </w:rPr>
        <w:object w:dxaOrig="2040" w:dyaOrig="1120">
          <v:shape id="_x0000_i1257" type="#_x0000_t75" style="width:102pt;height:55.5pt" o:ole="">
            <v:imagedata r:id="rId490" o:title=""/>
          </v:shape>
          <o:OLEObject Type="Embed" ProgID="Equation.DSMT4" ShapeID="_x0000_i1257" DrawAspect="Content" ObjectID="_1461357383" r:id="rId491"/>
        </w:object>
      </w:r>
      <w:r w:rsidRPr="0036476B">
        <w:rPr>
          <w:szCs w:val="24"/>
          <w:lang w:val="en-GB"/>
        </w:rPr>
        <w:t xml:space="preserve"> </w:t>
      </w:r>
      <w:r w:rsidRPr="0036476B">
        <w:rPr>
          <w:szCs w:val="24"/>
          <w:lang w:val="en-GB"/>
        </w:rPr>
        <w:tab/>
      </w:r>
      <w:r w:rsidR="006E5247" w:rsidRPr="0036476B">
        <w:rPr>
          <w:szCs w:val="24"/>
          <w:lang w:val="en-GB"/>
        </w:rPr>
        <w:t>(B.5)</w:t>
      </w:r>
    </w:p>
    <w:p w:rsidR="001650FA" w:rsidRPr="0036476B" w:rsidRDefault="001650FA" w:rsidP="001650FA">
      <w:pPr>
        <w:rPr>
          <w:szCs w:val="24"/>
          <w:lang w:val="en-GB"/>
        </w:rPr>
      </w:pPr>
      <w:proofErr w:type="gramStart"/>
      <w:r w:rsidRPr="0036476B">
        <w:rPr>
          <w:szCs w:val="24"/>
          <w:lang w:val="en-GB"/>
        </w:rPr>
        <w:t>where</w:t>
      </w:r>
      <w:proofErr w:type="gramEnd"/>
      <w:r w:rsidRPr="0036476B">
        <w:rPr>
          <w:szCs w:val="24"/>
          <w:lang w:val="en-GB"/>
        </w:rPr>
        <w:t xml:space="preserve"> </w:t>
      </w:r>
      <w:r w:rsidRPr="0036476B">
        <w:rPr>
          <w:position w:val="-28"/>
          <w:szCs w:val="24"/>
          <w:lang w:val="en-GB"/>
        </w:rPr>
        <w:object w:dxaOrig="1760" w:dyaOrig="660">
          <v:shape id="_x0000_i1258" type="#_x0000_t75" style="width:88.5pt;height:33pt" o:ole="">
            <v:imagedata r:id="rId492" o:title=""/>
          </v:shape>
          <o:OLEObject Type="Embed" ProgID="Equation.DSMT4" ShapeID="_x0000_i1258" DrawAspect="Content" ObjectID="_1461357384" r:id="rId493"/>
        </w:object>
      </w:r>
      <w:r w:rsidR="00E01998" w:rsidRPr="0036476B">
        <w:rPr>
          <w:szCs w:val="24"/>
          <w:lang w:val="en-GB"/>
        </w:rPr>
        <w:t xml:space="preserve"> is assumed to be positive</w:t>
      </w:r>
      <w:r w:rsidRPr="0036476B">
        <w:rPr>
          <w:szCs w:val="24"/>
          <w:lang w:val="en-GB"/>
        </w:rPr>
        <w:t>.</w:t>
      </w:r>
    </w:p>
    <w:p w:rsidR="00C13C85" w:rsidRPr="0036476B" w:rsidRDefault="00C13C85" w:rsidP="00C13C85">
      <w:pPr>
        <w:rPr>
          <w:szCs w:val="24"/>
          <w:lang w:val="en-GB"/>
        </w:rPr>
      </w:pPr>
      <w:r w:rsidRPr="0036476B">
        <w:rPr>
          <w:szCs w:val="24"/>
          <w:lang w:val="en-GB"/>
        </w:rPr>
        <w:t>The left hand-side operator of (B.4) is the standard Euler equations, which corresponds to the following characteristic form</w:t>
      </w:r>
      <w:r w:rsidR="0066357F" w:rsidRPr="0036476B">
        <w:rPr>
          <w:szCs w:val="24"/>
          <w:lang w:val="en-GB"/>
        </w:rPr>
        <w:t xml:space="preserve"> [</w:t>
      </w:r>
      <w:r w:rsidR="00616423">
        <w:rPr>
          <w:szCs w:val="24"/>
          <w:lang w:val="en-GB"/>
        </w:rPr>
        <w:t>45</w:t>
      </w:r>
      <w:r w:rsidR="0066357F" w:rsidRPr="0036476B">
        <w:rPr>
          <w:szCs w:val="24"/>
          <w:lang w:val="en-GB"/>
        </w:rPr>
        <w:t>]</w:t>
      </w:r>
      <w:r w:rsidRPr="0036476B">
        <w:rPr>
          <w:noProof/>
          <w:szCs w:val="24"/>
          <w:lang w:val="en-US"/>
        </w:rPr>
        <w:t>:</w:t>
      </w:r>
    </w:p>
    <w:p w:rsidR="001650FA" w:rsidRPr="0036476B" w:rsidRDefault="001650FA" w:rsidP="001650FA">
      <w:pPr>
        <w:rPr>
          <w:szCs w:val="24"/>
          <w:lang w:val="en-GB"/>
        </w:rPr>
      </w:pPr>
    </w:p>
    <w:p w:rsidR="001650FA" w:rsidRPr="0036476B" w:rsidRDefault="001650FA" w:rsidP="001650FA">
      <w:pPr>
        <w:pStyle w:val="MTDisplayEquation"/>
        <w:rPr>
          <w:szCs w:val="24"/>
          <w:lang w:val="en-GB"/>
        </w:rPr>
      </w:pPr>
      <w:r w:rsidRPr="0036476B">
        <w:rPr>
          <w:szCs w:val="24"/>
          <w:lang w:val="en-GB"/>
        </w:rPr>
        <w:tab/>
      </w:r>
      <w:r w:rsidRPr="0036476B">
        <w:rPr>
          <w:position w:val="-108"/>
          <w:szCs w:val="24"/>
          <w:lang w:val="en-GB"/>
        </w:rPr>
        <w:object w:dxaOrig="4480" w:dyaOrig="2280">
          <v:shape id="_x0000_i1259" type="#_x0000_t75" style="width:224.25pt;height:114pt" o:ole="">
            <v:imagedata r:id="rId494" o:title=""/>
          </v:shape>
          <o:OLEObject Type="Embed" ProgID="Equation.DSMT4" ShapeID="_x0000_i1259" DrawAspect="Content" ObjectID="_1461357385" r:id="rId495"/>
        </w:object>
      </w:r>
      <w:r w:rsidRPr="0036476B">
        <w:rPr>
          <w:szCs w:val="24"/>
          <w:lang w:val="en-GB"/>
        </w:rPr>
        <w:t xml:space="preserve"> </w:t>
      </w:r>
      <w:r w:rsidRPr="0036476B">
        <w:rPr>
          <w:szCs w:val="24"/>
          <w:lang w:val="en-GB"/>
        </w:rPr>
        <w:tab/>
      </w:r>
      <w:r w:rsidR="00C13C85" w:rsidRPr="0036476B">
        <w:rPr>
          <w:szCs w:val="24"/>
          <w:lang w:val="en-GB"/>
        </w:rPr>
        <w:t>(B.6)</w:t>
      </w:r>
    </w:p>
    <w:p w:rsidR="002D65F3" w:rsidRPr="0036476B" w:rsidRDefault="002D65F3" w:rsidP="001650FA">
      <w:pPr>
        <w:rPr>
          <w:szCs w:val="24"/>
          <w:lang w:val="en-GB"/>
        </w:rPr>
      </w:pPr>
    </w:p>
    <w:p w:rsidR="001650FA" w:rsidRPr="0036476B" w:rsidRDefault="006B2A24" w:rsidP="001650FA">
      <w:pPr>
        <w:rPr>
          <w:szCs w:val="24"/>
          <w:lang w:val="en-GB"/>
        </w:rPr>
      </w:pPr>
      <w:r w:rsidRPr="0036476B">
        <w:rPr>
          <w:szCs w:val="24"/>
          <w:lang w:val="en-GB"/>
        </w:rPr>
        <w:t xml:space="preserve">The above equations are not </w:t>
      </w:r>
      <w:proofErr w:type="spellStart"/>
      <w:r w:rsidRPr="0036476B">
        <w:rPr>
          <w:szCs w:val="24"/>
          <w:lang w:val="en-GB"/>
        </w:rPr>
        <w:t>integrable</w:t>
      </w:r>
      <w:proofErr w:type="spellEnd"/>
      <w:r w:rsidRPr="0036476B">
        <w:rPr>
          <w:szCs w:val="24"/>
          <w:lang w:val="en-GB"/>
        </w:rPr>
        <w:t xml:space="preserve"> in general, but for locally </w:t>
      </w:r>
      <w:r w:rsidR="001650FA" w:rsidRPr="0036476B">
        <w:rPr>
          <w:szCs w:val="24"/>
          <w:lang w:val="en-GB"/>
        </w:rPr>
        <w:t>isentropic conditions</w:t>
      </w:r>
      <w:r w:rsidRPr="0036476B">
        <w:rPr>
          <w:szCs w:val="24"/>
          <w:lang w:val="en-GB"/>
        </w:rPr>
        <w:t xml:space="preserve">, </w:t>
      </w:r>
      <w:r w:rsidR="001650FA" w:rsidRPr="0036476B">
        <w:rPr>
          <w:szCs w:val="24"/>
          <w:lang w:val="en-GB"/>
        </w:rPr>
        <w:t>i.e.</w:t>
      </w:r>
      <w:r w:rsidRPr="0036476B">
        <w:rPr>
          <w:szCs w:val="24"/>
          <w:lang w:val="en-GB"/>
        </w:rPr>
        <w:t>,</w:t>
      </w:r>
      <w:r w:rsidR="001650FA" w:rsidRPr="0036476B">
        <w:rPr>
          <w:szCs w:val="24"/>
          <w:lang w:val="en-GB"/>
        </w:rPr>
        <w:t xml:space="preserve"> </w:t>
      </w:r>
      <w:r w:rsidRPr="0036476B">
        <w:rPr>
          <w:szCs w:val="24"/>
          <w:lang w:val="en-GB"/>
        </w:rPr>
        <w:t>assumi</w:t>
      </w:r>
      <w:r w:rsidR="00FC52BB" w:rsidRPr="0036476B">
        <w:rPr>
          <w:szCs w:val="24"/>
          <w:lang w:val="en-GB"/>
        </w:rPr>
        <w:t xml:space="preserve">ng that the </w:t>
      </w:r>
      <w:r w:rsidR="002E0716" w:rsidRPr="0036476B">
        <w:rPr>
          <w:szCs w:val="24"/>
          <w:lang w:val="en-GB"/>
        </w:rPr>
        <w:t xml:space="preserve">variation of </w:t>
      </w:r>
      <w:r w:rsidR="00FC52BB" w:rsidRPr="0036476B">
        <w:rPr>
          <w:szCs w:val="24"/>
          <w:lang w:val="en-GB"/>
        </w:rPr>
        <w:t>entropy in</w:t>
      </w:r>
      <w:r w:rsidRPr="0036476B">
        <w:rPr>
          <w:szCs w:val="24"/>
          <w:lang w:val="en-GB"/>
        </w:rPr>
        <w:t xml:space="preserve"> computational cell is slow in comparison with the variation of other variables, </w:t>
      </w:r>
      <w:r w:rsidR="00FC52BB" w:rsidRPr="0036476B">
        <w:rPr>
          <w:szCs w:val="24"/>
          <w:lang w:val="en-GB"/>
        </w:rPr>
        <w:t xml:space="preserve">following </w:t>
      </w:r>
      <w:r w:rsidR="0066357F" w:rsidRPr="0036476B">
        <w:rPr>
          <w:szCs w:val="24"/>
          <w:lang w:val="en-GB"/>
        </w:rPr>
        <w:t>[</w:t>
      </w:r>
      <w:r w:rsidR="00616423">
        <w:rPr>
          <w:szCs w:val="24"/>
          <w:lang w:val="en-GB"/>
        </w:rPr>
        <w:t>33</w:t>
      </w:r>
      <w:r w:rsidR="0066357F" w:rsidRPr="0036476B">
        <w:rPr>
          <w:szCs w:val="24"/>
          <w:lang w:val="en-GB"/>
        </w:rPr>
        <w:t>]</w:t>
      </w:r>
      <w:r w:rsidR="00FC52BB" w:rsidRPr="0036476B">
        <w:rPr>
          <w:szCs w:val="24"/>
          <w:lang w:val="en-GB"/>
        </w:rPr>
        <w:t xml:space="preserve">, </w:t>
      </w:r>
      <w:r w:rsidRPr="0036476B">
        <w:rPr>
          <w:szCs w:val="24"/>
          <w:lang w:val="en-GB"/>
        </w:rPr>
        <w:t>they can be re-arranged to t</w:t>
      </w:r>
      <w:r w:rsidR="00FC52BB" w:rsidRPr="0036476B">
        <w:rPr>
          <w:szCs w:val="24"/>
          <w:lang w:val="en-GB"/>
        </w:rPr>
        <w:t>he full-Riemann-</w:t>
      </w:r>
      <w:r w:rsidRPr="0036476B">
        <w:rPr>
          <w:szCs w:val="24"/>
          <w:lang w:val="en-GB"/>
        </w:rPr>
        <w:t xml:space="preserve">invariant form for </w:t>
      </w:r>
      <w:r w:rsidR="001650FA" w:rsidRPr="0036476B">
        <w:rPr>
          <w:position w:val="-10"/>
          <w:szCs w:val="24"/>
          <w:lang w:val="en-GB"/>
        </w:rPr>
        <w:object w:dxaOrig="880" w:dyaOrig="320">
          <v:shape id="_x0000_i1260" type="#_x0000_t75" style="width:43.5pt;height:16.5pt" o:ole="">
            <v:imagedata r:id="rId496" o:title=""/>
          </v:shape>
          <o:OLEObject Type="Embed" ProgID="Equation.DSMT4" ShapeID="_x0000_i1260" DrawAspect="Content" ObjectID="_1461357386" r:id="rId497"/>
        </w:object>
      </w:r>
      <w:r w:rsidRPr="0036476B">
        <w:rPr>
          <w:szCs w:val="24"/>
          <w:lang w:val="en-GB"/>
        </w:rPr>
        <w:t>variables</w:t>
      </w:r>
      <w:r w:rsidR="001650FA" w:rsidRPr="0036476B">
        <w:rPr>
          <w:szCs w:val="24"/>
          <w:lang w:val="en-GB"/>
        </w:rPr>
        <w:t>:</w:t>
      </w:r>
    </w:p>
    <w:p w:rsidR="001650FA" w:rsidRPr="0036476B" w:rsidRDefault="001650FA" w:rsidP="001650FA">
      <w:pPr>
        <w:pStyle w:val="MTDisplayEquation"/>
        <w:rPr>
          <w:szCs w:val="24"/>
          <w:lang w:val="en-GB"/>
        </w:rPr>
      </w:pPr>
      <w:r w:rsidRPr="0036476B">
        <w:rPr>
          <w:szCs w:val="24"/>
          <w:lang w:val="en-GB"/>
        </w:rPr>
        <w:tab/>
      </w:r>
      <w:r w:rsidRPr="0036476B">
        <w:rPr>
          <w:position w:val="-92"/>
          <w:szCs w:val="24"/>
          <w:lang w:val="en-GB"/>
        </w:rPr>
        <w:object w:dxaOrig="2180" w:dyaOrig="1960">
          <v:shape id="_x0000_i1261" type="#_x0000_t75" style="width:109.5pt;height:98.25pt" o:ole="">
            <v:imagedata r:id="rId498" o:title=""/>
          </v:shape>
          <o:OLEObject Type="Embed" ProgID="Equation.DSMT4" ShapeID="_x0000_i1261" DrawAspect="Content" ObjectID="_1461357387" r:id="rId499"/>
        </w:object>
      </w:r>
      <w:r w:rsidRPr="0036476B">
        <w:rPr>
          <w:szCs w:val="24"/>
          <w:lang w:val="en-GB"/>
        </w:rPr>
        <w:t xml:space="preserve"> </w:t>
      </w:r>
      <w:r w:rsidRPr="0036476B">
        <w:rPr>
          <w:szCs w:val="24"/>
          <w:lang w:val="en-GB"/>
        </w:rPr>
        <w:tab/>
      </w:r>
      <w:r w:rsidR="006B2A24" w:rsidRPr="0036476B">
        <w:rPr>
          <w:szCs w:val="24"/>
          <w:lang w:val="en-GB"/>
        </w:rPr>
        <w:t>(B.7)</w:t>
      </w:r>
    </w:p>
    <w:p w:rsidR="001650FA" w:rsidRPr="0036476B" w:rsidRDefault="001650FA" w:rsidP="006120A1">
      <w:pPr>
        <w:rPr>
          <w:szCs w:val="24"/>
          <w:lang w:val="en-GB"/>
        </w:rPr>
      </w:pPr>
      <w:proofErr w:type="gramStart"/>
      <w:r w:rsidRPr="0036476B">
        <w:rPr>
          <w:szCs w:val="24"/>
          <w:lang w:val="en-GB"/>
        </w:rPr>
        <w:t xml:space="preserve">where </w:t>
      </w:r>
      <w:proofErr w:type="gramEnd"/>
      <w:r w:rsidRPr="0036476B">
        <w:rPr>
          <w:position w:val="-16"/>
          <w:szCs w:val="24"/>
          <w:lang w:val="en-GB"/>
        </w:rPr>
        <w:object w:dxaOrig="4140" w:dyaOrig="440">
          <v:shape id="_x0000_i1262" type="#_x0000_t75" style="width:207pt;height:22.5pt" o:ole="">
            <v:imagedata r:id="rId500" o:title=""/>
          </v:shape>
          <o:OLEObject Type="Embed" ProgID="Equation.DSMT4" ShapeID="_x0000_i1262" DrawAspect="Content" ObjectID="_1461357388" r:id="rId501"/>
        </w:object>
      </w:r>
      <w:r w:rsidRPr="0036476B">
        <w:rPr>
          <w:szCs w:val="24"/>
          <w:lang w:val="en-GB"/>
        </w:rPr>
        <w:t xml:space="preserve">, </w:t>
      </w:r>
      <w:r w:rsidRPr="0036476B">
        <w:rPr>
          <w:position w:val="-28"/>
          <w:szCs w:val="24"/>
          <w:lang w:val="en-GB"/>
        </w:rPr>
        <w:object w:dxaOrig="3420" w:dyaOrig="840">
          <v:shape id="_x0000_i1263" type="#_x0000_t75" style="width:171pt;height:42.75pt" o:ole="">
            <v:imagedata r:id="rId502" o:title=""/>
          </v:shape>
          <o:OLEObject Type="Embed" ProgID="Equation.DSMT4" ShapeID="_x0000_i1263" DrawAspect="Content" ObjectID="_1461357389" r:id="rId503"/>
        </w:object>
      </w:r>
      <w:r w:rsidR="006B2A24" w:rsidRPr="0036476B">
        <w:rPr>
          <w:szCs w:val="24"/>
          <w:lang w:val="en-GB"/>
        </w:rPr>
        <w:t xml:space="preserve">, and </w:t>
      </w:r>
      <w:r w:rsidR="006B2A24" w:rsidRPr="0036476B">
        <w:rPr>
          <w:i/>
          <w:szCs w:val="24"/>
          <w:lang w:val="en-GB"/>
        </w:rPr>
        <w:t>S</w:t>
      </w:r>
      <w:r w:rsidR="006B2A24" w:rsidRPr="0036476B">
        <w:rPr>
          <w:szCs w:val="24"/>
          <w:lang w:val="en-GB"/>
        </w:rPr>
        <w:t xml:space="preserve"> and </w:t>
      </w:r>
      <w:r w:rsidRPr="0036476B">
        <w:rPr>
          <w:position w:val="-6"/>
          <w:szCs w:val="24"/>
          <w:lang w:val="en-GB"/>
        </w:rPr>
        <w:object w:dxaOrig="279" w:dyaOrig="320">
          <v:shape id="_x0000_i1264" type="#_x0000_t75" style="width:13.5pt;height:16.5pt" o:ole="">
            <v:imagedata r:id="rId504" o:title=""/>
          </v:shape>
          <o:OLEObject Type="Embed" ProgID="Equation.DSMT4" ShapeID="_x0000_i1264" DrawAspect="Content" ObjectID="_1461357390" r:id="rId505"/>
        </w:object>
      </w:r>
      <w:r w:rsidRPr="0036476B">
        <w:rPr>
          <w:szCs w:val="24"/>
          <w:lang w:val="en-GB"/>
        </w:rPr>
        <w:t xml:space="preserve"> </w:t>
      </w:r>
      <w:r w:rsidR="006B2A24" w:rsidRPr="0036476B">
        <w:rPr>
          <w:szCs w:val="24"/>
          <w:lang w:val="en-GB"/>
        </w:rPr>
        <w:t xml:space="preserve">refer to the </w:t>
      </w:r>
      <w:r w:rsidRPr="0036476B">
        <w:rPr>
          <w:szCs w:val="24"/>
          <w:lang w:val="en-GB"/>
        </w:rPr>
        <w:t xml:space="preserve">entropy </w:t>
      </w:r>
      <w:r w:rsidR="006B2A24" w:rsidRPr="0036476B">
        <w:rPr>
          <w:szCs w:val="24"/>
          <w:lang w:val="en-GB"/>
        </w:rPr>
        <w:t>variable and the cell-wise constant entropy field, respectively</w:t>
      </w:r>
      <w:r w:rsidRPr="0036476B">
        <w:rPr>
          <w:szCs w:val="24"/>
          <w:lang w:val="en-GB"/>
        </w:rPr>
        <w:t>.</w:t>
      </w:r>
    </w:p>
    <w:sectPr w:rsidR="001650FA" w:rsidRPr="0036476B" w:rsidSect="00DC607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hell Dlg 2">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517E0"/>
    <w:multiLevelType w:val="hybridMultilevel"/>
    <w:tmpl w:val="71D8061A"/>
    <w:lvl w:ilvl="0" w:tplc="8BE2BEC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510291"/>
    <w:multiLevelType w:val="hybridMultilevel"/>
    <w:tmpl w:val="5B761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DDD6FD0"/>
    <w:multiLevelType w:val="hybridMultilevel"/>
    <w:tmpl w:val="B5A2A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DA5686"/>
    <w:multiLevelType w:val="hybridMultilevel"/>
    <w:tmpl w:val="3E42E0F6"/>
    <w:lvl w:ilvl="0" w:tplc="8BE2BEC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BDB205B"/>
    <w:multiLevelType w:val="multilevel"/>
    <w:tmpl w:val="04190025"/>
    <w:lvl w:ilvl="0">
      <w:start w:val="1"/>
      <w:numFmt w:val="decimal"/>
      <w:pStyle w:val="Heading1"/>
      <w:lvlText w:val="%1"/>
      <w:lvlJc w:val="left"/>
      <w:pPr>
        <w:ind w:left="432" w:hanging="432"/>
      </w:pPr>
    </w:lvl>
    <w:lvl w:ilvl="1">
      <w:start w:val="1"/>
      <w:numFmt w:val="decimal"/>
      <w:pStyle w:val="Heading2"/>
      <w:lvlText w:val="%1.%2"/>
      <w:lvlJc w:val="left"/>
      <w:pPr>
        <w:ind w:left="709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74F09AF"/>
    <w:multiLevelType w:val="multilevel"/>
    <w:tmpl w:val="50EE30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5FC0C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1821466"/>
    <w:multiLevelType w:val="multilevel"/>
    <w:tmpl w:val="5EDA51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3F46007"/>
    <w:multiLevelType w:val="hybridMultilevel"/>
    <w:tmpl w:val="A2D8B8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B486481"/>
    <w:multiLevelType w:val="hybridMultilevel"/>
    <w:tmpl w:val="FE2A3E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6E922DCA"/>
    <w:multiLevelType w:val="hybridMultilevel"/>
    <w:tmpl w:val="A32E8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0941C6D"/>
    <w:multiLevelType w:val="hybridMultilevel"/>
    <w:tmpl w:val="6B5E69A6"/>
    <w:lvl w:ilvl="0" w:tplc="D1064C8C">
      <w:start w:val="1"/>
      <w:numFmt w:val="decimal"/>
      <w:lvlText w:val="1.%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nsid w:val="718F4134"/>
    <w:multiLevelType w:val="hybridMultilevel"/>
    <w:tmpl w:val="76F65F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72FC0D06"/>
    <w:multiLevelType w:val="hybridMultilevel"/>
    <w:tmpl w:val="8DAED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01426F"/>
    <w:multiLevelType w:val="hybridMultilevel"/>
    <w:tmpl w:val="985201B0"/>
    <w:lvl w:ilvl="0" w:tplc="8BE2BEC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7055283"/>
    <w:multiLevelType w:val="hybridMultilevel"/>
    <w:tmpl w:val="42481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8"/>
  </w:num>
  <w:num w:numId="5">
    <w:abstractNumId w:val="7"/>
  </w:num>
  <w:num w:numId="6">
    <w:abstractNumId w:val="5"/>
  </w:num>
  <w:num w:numId="7">
    <w:abstractNumId w:val="11"/>
  </w:num>
  <w:num w:numId="8">
    <w:abstractNumId w:val="10"/>
  </w:num>
  <w:num w:numId="9">
    <w:abstractNumId w:val="2"/>
  </w:num>
  <w:num w:numId="10">
    <w:abstractNumId w:val="0"/>
  </w:num>
  <w:num w:numId="11">
    <w:abstractNumId w:val="12"/>
  </w:num>
  <w:num w:numId="12">
    <w:abstractNumId w:val="3"/>
  </w:num>
  <w:num w:numId="13">
    <w:abstractNumId w:val="14"/>
  </w:num>
  <w:num w:numId="14">
    <w:abstractNumId w:val="1"/>
  </w:num>
  <w:num w:numId="15">
    <w:abstractNumId w:val="1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2677"/>
    <w:rsid w:val="00003FB1"/>
    <w:rsid w:val="000069A4"/>
    <w:rsid w:val="00011789"/>
    <w:rsid w:val="00011CAF"/>
    <w:rsid w:val="00015F3B"/>
    <w:rsid w:val="0002193F"/>
    <w:rsid w:val="000322C0"/>
    <w:rsid w:val="000340B1"/>
    <w:rsid w:val="0003536D"/>
    <w:rsid w:val="000363C6"/>
    <w:rsid w:val="000363F6"/>
    <w:rsid w:val="00037F52"/>
    <w:rsid w:val="0004471F"/>
    <w:rsid w:val="00046ED9"/>
    <w:rsid w:val="000501A4"/>
    <w:rsid w:val="00053717"/>
    <w:rsid w:val="00053C41"/>
    <w:rsid w:val="00064C85"/>
    <w:rsid w:val="00066113"/>
    <w:rsid w:val="00073C36"/>
    <w:rsid w:val="00074C5F"/>
    <w:rsid w:val="0007535E"/>
    <w:rsid w:val="00075C6A"/>
    <w:rsid w:val="00076C64"/>
    <w:rsid w:val="00080DB6"/>
    <w:rsid w:val="000847C4"/>
    <w:rsid w:val="00086BFC"/>
    <w:rsid w:val="00092C31"/>
    <w:rsid w:val="0009467A"/>
    <w:rsid w:val="000969B5"/>
    <w:rsid w:val="000A13B5"/>
    <w:rsid w:val="000A6098"/>
    <w:rsid w:val="000C0186"/>
    <w:rsid w:val="000C0C93"/>
    <w:rsid w:val="000C6344"/>
    <w:rsid w:val="000D08E9"/>
    <w:rsid w:val="000D1C2A"/>
    <w:rsid w:val="000D4529"/>
    <w:rsid w:val="000E352D"/>
    <w:rsid w:val="000E3846"/>
    <w:rsid w:val="000E7B12"/>
    <w:rsid w:val="000F2CF7"/>
    <w:rsid w:val="000F3FA7"/>
    <w:rsid w:val="000F68A6"/>
    <w:rsid w:val="001120BD"/>
    <w:rsid w:val="001123EF"/>
    <w:rsid w:val="0011719B"/>
    <w:rsid w:val="00120C92"/>
    <w:rsid w:val="00122093"/>
    <w:rsid w:val="001225FF"/>
    <w:rsid w:val="00127572"/>
    <w:rsid w:val="0013432A"/>
    <w:rsid w:val="0013603D"/>
    <w:rsid w:val="00137C86"/>
    <w:rsid w:val="001479AB"/>
    <w:rsid w:val="00152334"/>
    <w:rsid w:val="001528DC"/>
    <w:rsid w:val="00160153"/>
    <w:rsid w:val="00162F4D"/>
    <w:rsid w:val="001650FA"/>
    <w:rsid w:val="00165CA5"/>
    <w:rsid w:val="001666EC"/>
    <w:rsid w:val="0016743F"/>
    <w:rsid w:val="00180326"/>
    <w:rsid w:val="00180F80"/>
    <w:rsid w:val="00181BB7"/>
    <w:rsid w:val="00184A6F"/>
    <w:rsid w:val="00194ABD"/>
    <w:rsid w:val="001A191B"/>
    <w:rsid w:val="001A38A5"/>
    <w:rsid w:val="001B50E0"/>
    <w:rsid w:val="001C098B"/>
    <w:rsid w:val="001C655F"/>
    <w:rsid w:val="001C7CA2"/>
    <w:rsid w:val="001D1388"/>
    <w:rsid w:val="001E11FF"/>
    <w:rsid w:val="001E25D5"/>
    <w:rsid w:val="001E3EF1"/>
    <w:rsid w:val="001E4EB2"/>
    <w:rsid w:val="001F0775"/>
    <w:rsid w:val="001F1A4F"/>
    <w:rsid w:val="0020127A"/>
    <w:rsid w:val="002155F1"/>
    <w:rsid w:val="00223370"/>
    <w:rsid w:val="00227A74"/>
    <w:rsid w:val="00232733"/>
    <w:rsid w:val="00232B29"/>
    <w:rsid w:val="0023524F"/>
    <w:rsid w:val="002362B5"/>
    <w:rsid w:val="00242C61"/>
    <w:rsid w:val="00243520"/>
    <w:rsid w:val="00244BE8"/>
    <w:rsid w:val="00245275"/>
    <w:rsid w:val="00247F74"/>
    <w:rsid w:val="00260212"/>
    <w:rsid w:val="00261E4D"/>
    <w:rsid w:val="0026399D"/>
    <w:rsid w:val="00264195"/>
    <w:rsid w:val="00270199"/>
    <w:rsid w:val="0027121F"/>
    <w:rsid w:val="00272C60"/>
    <w:rsid w:val="00281FAF"/>
    <w:rsid w:val="00285D20"/>
    <w:rsid w:val="00294A4D"/>
    <w:rsid w:val="00294A5A"/>
    <w:rsid w:val="002A35C7"/>
    <w:rsid w:val="002A40A9"/>
    <w:rsid w:val="002A614F"/>
    <w:rsid w:val="002B3FA2"/>
    <w:rsid w:val="002D13BC"/>
    <w:rsid w:val="002D27AA"/>
    <w:rsid w:val="002D2BEA"/>
    <w:rsid w:val="002D65F3"/>
    <w:rsid w:val="002E0716"/>
    <w:rsid w:val="002E5A40"/>
    <w:rsid w:val="002E7BAE"/>
    <w:rsid w:val="002F0D06"/>
    <w:rsid w:val="002F0F4D"/>
    <w:rsid w:val="002F291F"/>
    <w:rsid w:val="002F57A5"/>
    <w:rsid w:val="002F68D3"/>
    <w:rsid w:val="002F6E58"/>
    <w:rsid w:val="00303AE7"/>
    <w:rsid w:val="00305AC8"/>
    <w:rsid w:val="00306D23"/>
    <w:rsid w:val="00310975"/>
    <w:rsid w:val="00315C05"/>
    <w:rsid w:val="0031761B"/>
    <w:rsid w:val="0031768C"/>
    <w:rsid w:val="00322428"/>
    <w:rsid w:val="003246F9"/>
    <w:rsid w:val="00325A0D"/>
    <w:rsid w:val="00334B05"/>
    <w:rsid w:val="0033543E"/>
    <w:rsid w:val="00337CB6"/>
    <w:rsid w:val="00344511"/>
    <w:rsid w:val="00350D91"/>
    <w:rsid w:val="00354603"/>
    <w:rsid w:val="0035469B"/>
    <w:rsid w:val="0035558A"/>
    <w:rsid w:val="003618C5"/>
    <w:rsid w:val="0036476B"/>
    <w:rsid w:val="00364FBB"/>
    <w:rsid w:val="003663E8"/>
    <w:rsid w:val="00370A7E"/>
    <w:rsid w:val="00377947"/>
    <w:rsid w:val="00381A41"/>
    <w:rsid w:val="0038759B"/>
    <w:rsid w:val="003923BC"/>
    <w:rsid w:val="0039474D"/>
    <w:rsid w:val="00396EB7"/>
    <w:rsid w:val="00397C6E"/>
    <w:rsid w:val="003B0BAC"/>
    <w:rsid w:val="003B39EA"/>
    <w:rsid w:val="003B3F21"/>
    <w:rsid w:val="003D5D47"/>
    <w:rsid w:val="003E43EB"/>
    <w:rsid w:val="003F2677"/>
    <w:rsid w:val="003F335B"/>
    <w:rsid w:val="003F50D2"/>
    <w:rsid w:val="003F5F3F"/>
    <w:rsid w:val="00400C12"/>
    <w:rsid w:val="004018E4"/>
    <w:rsid w:val="00401DBF"/>
    <w:rsid w:val="0041054C"/>
    <w:rsid w:val="00415BA6"/>
    <w:rsid w:val="00415CBC"/>
    <w:rsid w:val="00417A14"/>
    <w:rsid w:val="0042327D"/>
    <w:rsid w:val="00423652"/>
    <w:rsid w:val="00425F38"/>
    <w:rsid w:val="00435313"/>
    <w:rsid w:val="00435D9C"/>
    <w:rsid w:val="004419A3"/>
    <w:rsid w:val="00446EB2"/>
    <w:rsid w:val="00450FC8"/>
    <w:rsid w:val="0046316B"/>
    <w:rsid w:val="0046380D"/>
    <w:rsid w:val="0047535F"/>
    <w:rsid w:val="0048102F"/>
    <w:rsid w:val="0048192B"/>
    <w:rsid w:val="004872D2"/>
    <w:rsid w:val="00490494"/>
    <w:rsid w:val="004919DA"/>
    <w:rsid w:val="004A02BF"/>
    <w:rsid w:val="004A08F6"/>
    <w:rsid w:val="004A1988"/>
    <w:rsid w:val="004A3385"/>
    <w:rsid w:val="004A5A6A"/>
    <w:rsid w:val="004A5F9F"/>
    <w:rsid w:val="004B2AB7"/>
    <w:rsid w:val="004B73A3"/>
    <w:rsid w:val="004C27C3"/>
    <w:rsid w:val="004C30BD"/>
    <w:rsid w:val="004C3E11"/>
    <w:rsid w:val="004C4DA8"/>
    <w:rsid w:val="004D641D"/>
    <w:rsid w:val="004E0263"/>
    <w:rsid w:val="004E7A43"/>
    <w:rsid w:val="004F2CCA"/>
    <w:rsid w:val="004F3004"/>
    <w:rsid w:val="004F4BB0"/>
    <w:rsid w:val="00502BAC"/>
    <w:rsid w:val="00510C97"/>
    <w:rsid w:val="0051105D"/>
    <w:rsid w:val="005157F6"/>
    <w:rsid w:val="0051624A"/>
    <w:rsid w:val="00520307"/>
    <w:rsid w:val="005220CE"/>
    <w:rsid w:val="00524E80"/>
    <w:rsid w:val="005367A6"/>
    <w:rsid w:val="00537D65"/>
    <w:rsid w:val="0054284C"/>
    <w:rsid w:val="0055111D"/>
    <w:rsid w:val="00560BC1"/>
    <w:rsid w:val="00561EE5"/>
    <w:rsid w:val="00562F4C"/>
    <w:rsid w:val="005632E1"/>
    <w:rsid w:val="0057391F"/>
    <w:rsid w:val="00595B88"/>
    <w:rsid w:val="005A048C"/>
    <w:rsid w:val="005A3A49"/>
    <w:rsid w:val="005A3B54"/>
    <w:rsid w:val="005A3E09"/>
    <w:rsid w:val="005B39A7"/>
    <w:rsid w:val="005B4C52"/>
    <w:rsid w:val="005B7450"/>
    <w:rsid w:val="005C37B8"/>
    <w:rsid w:val="005C7A6F"/>
    <w:rsid w:val="005D1476"/>
    <w:rsid w:val="005D1AA4"/>
    <w:rsid w:val="005D249B"/>
    <w:rsid w:val="005D5B42"/>
    <w:rsid w:val="005D614F"/>
    <w:rsid w:val="005D72E2"/>
    <w:rsid w:val="005E0ACA"/>
    <w:rsid w:val="005E6EE9"/>
    <w:rsid w:val="005F7881"/>
    <w:rsid w:val="00602BBD"/>
    <w:rsid w:val="00602CAB"/>
    <w:rsid w:val="006034E1"/>
    <w:rsid w:val="0060758F"/>
    <w:rsid w:val="00611FE9"/>
    <w:rsid w:val="006120A1"/>
    <w:rsid w:val="00613577"/>
    <w:rsid w:val="00614E8F"/>
    <w:rsid w:val="00616423"/>
    <w:rsid w:val="0062544A"/>
    <w:rsid w:val="00626C9E"/>
    <w:rsid w:val="006301F5"/>
    <w:rsid w:val="00633554"/>
    <w:rsid w:val="0063408B"/>
    <w:rsid w:val="00634369"/>
    <w:rsid w:val="00637F0E"/>
    <w:rsid w:val="006413F1"/>
    <w:rsid w:val="0064716F"/>
    <w:rsid w:val="0065173E"/>
    <w:rsid w:val="00653D8A"/>
    <w:rsid w:val="00653EE2"/>
    <w:rsid w:val="0066357F"/>
    <w:rsid w:val="006643C6"/>
    <w:rsid w:val="00664DEC"/>
    <w:rsid w:val="00686283"/>
    <w:rsid w:val="0068650B"/>
    <w:rsid w:val="00693ADA"/>
    <w:rsid w:val="00693CD2"/>
    <w:rsid w:val="006A4046"/>
    <w:rsid w:val="006A7BC3"/>
    <w:rsid w:val="006B0451"/>
    <w:rsid w:val="006B2193"/>
    <w:rsid w:val="006B2A24"/>
    <w:rsid w:val="006B56F6"/>
    <w:rsid w:val="006B6B73"/>
    <w:rsid w:val="006D0787"/>
    <w:rsid w:val="006D2086"/>
    <w:rsid w:val="006D6A7D"/>
    <w:rsid w:val="006E0054"/>
    <w:rsid w:val="006E5247"/>
    <w:rsid w:val="006E794F"/>
    <w:rsid w:val="00704488"/>
    <w:rsid w:val="00720E68"/>
    <w:rsid w:val="0072230B"/>
    <w:rsid w:val="00722FBE"/>
    <w:rsid w:val="0073732B"/>
    <w:rsid w:val="00737CDE"/>
    <w:rsid w:val="00740CE2"/>
    <w:rsid w:val="00745E62"/>
    <w:rsid w:val="00747410"/>
    <w:rsid w:val="00757536"/>
    <w:rsid w:val="00757B46"/>
    <w:rsid w:val="00757C67"/>
    <w:rsid w:val="007611AF"/>
    <w:rsid w:val="0077186D"/>
    <w:rsid w:val="00771987"/>
    <w:rsid w:val="007729D9"/>
    <w:rsid w:val="0077389B"/>
    <w:rsid w:val="007745E0"/>
    <w:rsid w:val="00787C4D"/>
    <w:rsid w:val="00787CE5"/>
    <w:rsid w:val="00793A8C"/>
    <w:rsid w:val="00796B9F"/>
    <w:rsid w:val="007A3536"/>
    <w:rsid w:val="007A39D9"/>
    <w:rsid w:val="007A3C53"/>
    <w:rsid w:val="007A5415"/>
    <w:rsid w:val="007B22E0"/>
    <w:rsid w:val="007B2C67"/>
    <w:rsid w:val="007B44B6"/>
    <w:rsid w:val="007B6A2F"/>
    <w:rsid w:val="007B6D48"/>
    <w:rsid w:val="007B6FB5"/>
    <w:rsid w:val="007C12BF"/>
    <w:rsid w:val="007D4DF1"/>
    <w:rsid w:val="007D51E1"/>
    <w:rsid w:val="007D6024"/>
    <w:rsid w:val="007E1393"/>
    <w:rsid w:val="007E27D2"/>
    <w:rsid w:val="007F2A18"/>
    <w:rsid w:val="007F7531"/>
    <w:rsid w:val="00806694"/>
    <w:rsid w:val="008207E2"/>
    <w:rsid w:val="0082386E"/>
    <w:rsid w:val="008279BC"/>
    <w:rsid w:val="00833D6B"/>
    <w:rsid w:val="00836E03"/>
    <w:rsid w:val="00837DEF"/>
    <w:rsid w:val="00842CAB"/>
    <w:rsid w:val="00843367"/>
    <w:rsid w:val="0084367E"/>
    <w:rsid w:val="0085214C"/>
    <w:rsid w:val="00860D11"/>
    <w:rsid w:val="008624DD"/>
    <w:rsid w:val="00866524"/>
    <w:rsid w:val="00871586"/>
    <w:rsid w:val="00877A8A"/>
    <w:rsid w:val="008908BD"/>
    <w:rsid w:val="00893975"/>
    <w:rsid w:val="00894BC8"/>
    <w:rsid w:val="00895ADC"/>
    <w:rsid w:val="008A1C98"/>
    <w:rsid w:val="008B4187"/>
    <w:rsid w:val="008C7E94"/>
    <w:rsid w:val="008D271B"/>
    <w:rsid w:val="008D2934"/>
    <w:rsid w:val="008D47F9"/>
    <w:rsid w:val="008E1778"/>
    <w:rsid w:val="008E560F"/>
    <w:rsid w:val="008E7C55"/>
    <w:rsid w:val="008F13A5"/>
    <w:rsid w:val="008F2A6F"/>
    <w:rsid w:val="008F582A"/>
    <w:rsid w:val="00901365"/>
    <w:rsid w:val="009015C5"/>
    <w:rsid w:val="00902C1F"/>
    <w:rsid w:val="009062A4"/>
    <w:rsid w:val="009075D3"/>
    <w:rsid w:val="0090788F"/>
    <w:rsid w:val="009154C7"/>
    <w:rsid w:val="00920580"/>
    <w:rsid w:val="00933CB0"/>
    <w:rsid w:val="00935AF7"/>
    <w:rsid w:val="00935EB5"/>
    <w:rsid w:val="009371F7"/>
    <w:rsid w:val="0094246E"/>
    <w:rsid w:val="00944B0C"/>
    <w:rsid w:val="009501DB"/>
    <w:rsid w:val="009527E9"/>
    <w:rsid w:val="00956A74"/>
    <w:rsid w:val="00960F1F"/>
    <w:rsid w:val="00961732"/>
    <w:rsid w:val="0096448A"/>
    <w:rsid w:val="00966A7D"/>
    <w:rsid w:val="00971B1A"/>
    <w:rsid w:val="00976FB9"/>
    <w:rsid w:val="00982AF6"/>
    <w:rsid w:val="00982D0C"/>
    <w:rsid w:val="00983A08"/>
    <w:rsid w:val="0098513F"/>
    <w:rsid w:val="00994322"/>
    <w:rsid w:val="009A166B"/>
    <w:rsid w:val="009A43B8"/>
    <w:rsid w:val="009A4981"/>
    <w:rsid w:val="009A52CC"/>
    <w:rsid w:val="009A666B"/>
    <w:rsid w:val="009A71AA"/>
    <w:rsid w:val="009B25AC"/>
    <w:rsid w:val="009B28B1"/>
    <w:rsid w:val="009C019F"/>
    <w:rsid w:val="009C1C4D"/>
    <w:rsid w:val="009C2F47"/>
    <w:rsid w:val="009C452C"/>
    <w:rsid w:val="009C6521"/>
    <w:rsid w:val="009D31C1"/>
    <w:rsid w:val="009D49DD"/>
    <w:rsid w:val="009D4EFA"/>
    <w:rsid w:val="009E268F"/>
    <w:rsid w:val="009E46AF"/>
    <w:rsid w:val="009E6E57"/>
    <w:rsid w:val="009F1783"/>
    <w:rsid w:val="00A07337"/>
    <w:rsid w:val="00A11932"/>
    <w:rsid w:val="00A231DE"/>
    <w:rsid w:val="00A3540F"/>
    <w:rsid w:val="00A42B93"/>
    <w:rsid w:val="00A47543"/>
    <w:rsid w:val="00A47D0B"/>
    <w:rsid w:val="00A5159B"/>
    <w:rsid w:val="00A646AB"/>
    <w:rsid w:val="00A64EC0"/>
    <w:rsid w:val="00A65C8A"/>
    <w:rsid w:val="00A72D98"/>
    <w:rsid w:val="00A82482"/>
    <w:rsid w:val="00A85822"/>
    <w:rsid w:val="00A8726D"/>
    <w:rsid w:val="00A87EC2"/>
    <w:rsid w:val="00A9134D"/>
    <w:rsid w:val="00A93303"/>
    <w:rsid w:val="00AA207B"/>
    <w:rsid w:val="00AB4157"/>
    <w:rsid w:val="00AB50CF"/>
    <w:rsid w:val="00AB575B"/>
    <w:rsid w:val="00AB6D47"/>
    <w:rsid w:val="00AB6FFE"/>
    <w:rsid w:val="00AC1EDC"/>
    <w:rsid w:val="00AC25C1"/>
    <w:rsid w:val="00AC453A"/>
    <w:rsid w:val="00AC53CE"/>
    <w:rsid w:val="00AD0B90"/>
    <w:rsid w:val="00AD7D9C"/>
    <w:rsid w:val="00AE31D5"/>
    <w:rsid w:val="00AE598E"/>
    <w:rsid w:val="00AE5E98"/>
    <w:rsid w:val="00AE61FE"/>
    <w:rsid w:val="00AE6416"/>
    <w:rsid w:val="00AF2080"/>
    <w:rsid w:val="00AF3186"/>
    <w:rsid w:val="00B027E6"/>
    <w:rsid w:val="00B1740D"/>
    <w:rsid w:val="00B22E8D"/>
    <w:rsid w:val="00B43CEC"/>
    <w:rsid w:val="00B44C64"/>
    <w:rsid w:val="00B47DE8"/>
    <w:rsid w:val="00B52E70"/>
    <w:rsid w:val="00B674B9"/>
    <w:rsid w:val="00B736DB"/>
    <w:rsid w:val="00B75BE2"/>
    <w:rsid w:val="00B80251"/>
    <w:rsid w:val="00B84047"/>
    <w:rsid w:val="00B8440B"/>
    <w:rsid w:val="00BA08D8"/>
    <w:rsid w:val="00BA7437"/>
    <w:rsid w:val="00BA7AD2"/>
    <w:rsid w:val="00BB138A"/>
    <w:rsid w:val="00BB5C33"/>
    <w:rsid w:val="00BB78CB"/>
    <w:rsid w:val="00BC1419"/>
    <w:rsid w:val="00BC25AE"/>
    <w:rsid w:val="00BC2B00"/>
    <w:rsid w:val="00BD21DC"/>
    <w:rsid w:val="00BE3AFD"/>
    <w:rsid w:val="00BE7CE4"/>
    <w:rsid w:val="00BF1AB7"/>
    <w:rsid w:val="00BF3C7D"/>
    <w:rsid w:val="00BF5D84"/>
    <w:rsid w:val="00BF7D09"/>
    <w:rsid w:val="00C02B8C"/>
    <w:rsid w:val="00C068EB"/>
    <w:rsid w:val="00C11858"/>
    <w:rsid w:val="00C13C85"/>
    <w:rsid w:val="00C15DCD"/>
    <w:rsid w:val="00C1799E"/>
    <w:rsid w:val="00C33EEE"/>
    <w:rsid w:val="00C3413F"/>
    <w:rsid w:val="00C34538"/>
    <w:rsid w:val="00C47E07"/>
    <w:rsid w:val="00C53ECA"/>
    <w:rsid w:val="00C5548A"/>
    <w:rsid w:val="00C55F2A"/>
    <w:rsid w:val="00C663CB"/>
    <w:rsid w:val="00C713D8"/>
    <w:rsid w:val="00C7398C"/>
    <w:rsid w:val="00C81C79"/>
    <w:rsid w:val="00C86D39"/>
    <w:rsid w:val="00C8780D"/>
    <w:rsid w:val="00C94E33"/>
    <w:rsid w:val="00C95B6D"/>
    <w:rsid w:val="00C96341"/>
    <w:rsid w:val="00CB178C"/>
    <w:rsid w:val="00CB3CD8"/>
    <w:rsid w:val="00CB48A7"/>
    <w:rsid w:val="00CB5386"/>
    <w:rsid w:val="00CB6CA9"/>
    <w:rsid w:val="00CC4392"/>
    <w:rsid w:val="00CC5C32"/>
    <w:rsid w:val="00CD300C"/>
    <w:rsid w:val="00CD60EA"/>
    <w:rsid w:val="00CE2D7C"/>
    <w:rsid w:val="00CF3E19"/>
    <w:rsid w:val="00CF5E18"/>
    <w:rsid w:val="00D00BA2"/>
    <w:rsid w:val="00D0205F"/>
    <w:rsid w:val="00D02745"/>
    <w:rsid w:val="00D04802"/>
    <w:rsid w:val="00D128FC"/>
    <w:rsid w:val="00D26FCB"/>
    <w:rsid w:val="00D270D5"/>
    <w:rsid w:val="00D32E0E"/>
    <w:rsid w:val="00D3404B"/>
    <w:rsid w:val="00D34169"/>
    <w:rsid w:val="00D36349"/>
    <w:rsid w:val="00D461F6"/>
    <w:rsid w:val="00D54E91"/>
    <w:rsid w:val="00D552F3"/>
    <w:rsid w:val="00D57837"/>
    <w:rsid w:val="00D7759E"/>
    <w:rsid w:val="00D87EC3"/>
    <w:rsid w:val="00D91238"/>
    <w:rsid w:val="00D931FE"/>
    <w:rsid w:val="00DA0852"/>
    <w:rsid w:val="00DA1AE7"/>
    <w:rsid w:val="00DA73B1"/>
    <w:rsid w:val="00DB3DAC"/>
    <w:rsid w:val="00DB6B72"/>
    <w:rsid w:val="00DB7673"/>
    <w:rsid w:val="00DC0F38"/>
    <w:rsid w:val="00DC3882"/>
    <w:rsid w:val="00DC4BA4"/>
    <w:rsid w:val="00DC6077"/>
    <w:rsid w:val="00DD10DB"/>
    <w:rsid w:val="00DD20B6"/>
    <w:rsid w:val="00DD6356"/>
    <w:rsid w:val="00DE6CA3"/>
    <w:rsid w:val="00DF3507"/>
    <w:rsid w:val="00DF4A43"/>
    <w:rsid w:val="00DF6C2C"/>
    <w:rsid w:val="00DF7263"/>
    <w:rsid w:val="00DF77BB"/>
    <w:rsid w:val="00E01998"/>
    <w:rsid w:val="00E059CE"/>
    <w:rsid w:val="00E06C4F"/>
    <w:rsid w:val="00E1022D"/>
    <w:rsid w:val="00E12657"/>
    <w:rsid w:val="00E2458C"/>
    <w:rsid w:val="00E24DB6"/>
    <w:rsid w:val="00E3478C"/>
    <w:rsid w:val="00E43381"/>
    <w:rsid w:val="00E455FE"/>
    <w:rsid w:val="00E45E10"/>
    <w:rsid w:val="00E473E6"/>
    <w:rsid w:val="00E56699"/>
    <w:rsid w:val="00E61193"/>
    <w:rsid w:val="00E6614B"/>
    <w:rsid w:val="00E70C18"/>
    <w:rsid w:val="00E747B8"/>
    <w:rsid w:val="00E74EFE"/>
    <w:rsid w:val="00E77619"/>
    <w:rsid w:val="00E863AA"/>
    <w:rsid w:val="00E86E7F"/>
    <w:rsid w:val="00E86FC2"/>
    <w:rsid w:val="00E90C95"/>
    <w:rsid w:val="00E93146"/>
    <w:rsid w:val="00E93253"/>
    <w:rsid w:val="00E97017"/>
    <w:rsid w:val="00EA0A21"/>
    <w:rsid w:val="00EA3DCB"/>
    <w:rsid w:val="00EA5CF4"/>
    <w:rsid w:val="00EA6A25"/>
    <w:rsid w:val="00EB3E7D"/>
    <w:rsid w:val="00EB73D1"/>
    <w:rsid w:val="00EC18E3"/>
    <w:rsid w:val="00EC49E8"/>
    <w:rsid w:val="00ED2484"/>
    <w:rsid w:val="00ED2AE3"/>
    <w:rsid w:val="00ED7748"/>
    <w:rsid w:val="00EE3BE3"/>
    <w:rsid w:val="00EE7CCE"/>
    <w:rsid w:val="00EF0783"/>
    <w:rsid w:val="00EF18D4"/>
    <w:rsid w:val="00EF2B40"/>
    <w:rsid w:val="00EF518E"/>
    <w:rsid w:val="00EF57B2"/>
    <w:rsid w:val="00F027B9"/>
    <w:rsid w:val="00F03437"/>
    <w:rsid w:val="00F0666F"/>
    <w:rsid w:val="00F12A88"/>
    <w:rsid w:val="00F136AD"/>
    <w:rsid w:val="00F16360"/>
    <w:rsid w:val="00F179D4"/>
    <w:rsid w:val="00F20F3F"/>
    <w:rsid w:val="00F23412"/>
    <w:rsid w:val="00F249D4"/>
    <w:rsid w:val="00F322E1"/>
    <w:rsid w:val="00F33721"/>
    <w:rsid w:val="00F34DF0"/>
    <w:rsid w:val="00F40A1D"/>
    <w:rsid w:val="00F447AB"/>
    <w:rsid w:val="00F4605F"/>
    <w:rsid w:val="00F46466"/>
    <w:rsid w:val="00F47A6C"/>
    <w:rsid w:val="00F57253"/>
    <w:rsid w:val="00F6381E"/>
    <w:rsid w:val="00F704D0"/>
    <w:rsid w:val="00F7065A"/>
    <w:rsid w:val="00F763AE"/>
    <w:rsid w:val="00F864E5"/>
    <w:rsid w:val="00F872B7"/>
    <w:rsid w:val="00F94A76"/>
    <w:rsid w:val="00FA5306"/>
    <w:rsid w:val="00FA5893"/>
    <w:rsid w:val="00FA7C56"/>
    <w:rsid w:val="00FB710F"/>
    <w:rsid w:val="00FC0E21"/>
    <w:rsid w:val="00FC52BB"/>
    <w:rsid w:val="00FC75FA"/>
    <w:rsid w:val="00FC7F53"/>
    <w:rsid w:val="00FD4320"/>
    <w:rsid w:val="00FD7E0F"/>
    <w:rsid w:val="00FE22EB"/>
    <w:rsid w:val="00FE245F"/>
    <w:rsid w:val="00FF4F38"/>
    <w:rsid w:val="00FF6F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2CC"/>
    <w:pPr>
      <w:spacing w:after="0" w:line="240" w:lineRule="auto"/>
      <w:jc w:val="both"/>
    </w:pPr>
    <w:rPr>
      <w:rFonts w:ascii="Times New Roman" w:eastAsia="Times New Roman" w:hAnsi="Times New Roman" w:cs="Times New Roman"/>
      <w:sz w:val="24"/>
      <w:lang w:val="ru-RU" w:eastAsia="ru-RU"/>
    </w:rPr>
  </w:style>
  <w:style w:type="paragraph" w:styleId="Heading1">
    <w:name w:val="heading 1"/>
    <w:basedOn w:val="Normal"/>
    <w:next w:val="Normal"/>
    <w:link w:val="Heading1Char"/>
    <w:uiPriority w:val="9"/>
    <w:qFormat/>
    <w:rsid w:val="00053717"/>
    <w:pPr>
      <w:keepNext/>
      <w:keepLines/>
      <w:numPr>
        <w:numId w:val="3"/>
      </w:numPr>
      <w:spacing w:before="240" w:after="240"/>
      <w:ind w:left="431" w:hanging="431"/>
      <w:outlineLvl w:val="0"/>
    </w:pPr>
    <w:rPr>
      <w:b/>
      <w:bCs/>
      <w:sz w:val="28"/>
      <w:szCs w:val="28"/>
    </w:rPr>
  </w:style>
  <w:style w:type="paragraph" w:styleId="Heading2">
    <w:name w:val="heading 2"/>
    <w:basedOn w:val="Normal"/>
    <w:next w:val="Normal"/>
    <w:link w:val="Heading2Char"/>
    <w:uiPriority w:val="9"/>
    <w:unhideWhenUsed/>
    <w:qFormat/>
    <w:rsid w:val="00053717"/>
    <w:pPr>
      <w:keepNext/>
      <w:keepLines/>
      <w:numPr>
        <w:ilvl w:val="1"/>
        <w:numId w:val="3"/>
      </w:numPr>
      <w:spacing w:before="240" w:after="240"/>
      <w:ind w:left="578" w:hanging="578"/>
      <w:outlineLvl w:val="1"/>
    </w:pPr>
    <w:rPr>
      <w:b/>
      <w:bCs/>
      <w:color w:val="000000"/>
      <w:szCs w:val="26"/>
    </w:rPr>
  </w:style>
  <w:style w:type="paragraph" w:styleId="Heading3">
    <w:name w:val="heading 3"/>
    <w:basedOn w:val="Normal"/>
    <w:next w:val="Normal"/>
    <w:link w:val="Heading3Char"/>
    <w:uiPriority w:val="9"/>
    <w:unhideWhenUsed/>
    <w:qFormat/>
    <w:rsid w:val="00053717"/>
    <w:pPr>
      <w:keepNext/>
      <w:keepLines/>
      <w:numPr>
        <w:ilvl w:val="2"/>
        <w:numId w:val="3"/>
      </w:numPr>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053717"/>
    <w:pPr>
      <w:keepNext/>
      <w:keepLines/>
      <w:numPr>
        <w:ilvl w:val="3"/>
        <w:numId w:val="3"/>
      </w:numPr>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053717"/>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053717"/>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53717"/>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053717"/>
    <w:pPr>
      <w:keepNext/>
      <w:keepLines/>
      <w:numPr>
        <w:ilvl w:val="7"/>
        <w:numId w:val="3"/>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053717"/>
    <w:pPr>
      <w:keepNext/>
      <w:keepLines/>
      <w:numPr>
        <w:ilvl w:val="8"/>
        <w:numId w:val="3"/>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677"/>
    <w:pPr>
      <w:ind w:left="720"/>
      <w:contextualSpacing/>
    </w:pPr>
  </w:style>
  <w:style w:type="paragraph" w:customStyle="1" w:styleId="MTDisplayEquation">
    <w:name w:val="MTDisplayEquation"/>
    <w:basedOn w:val="Normal"/>
    <w:next w:val="Normal"/>
    <w:link w:val="MTDisplayEquation0"/>
    <w:qFormat/>
    <w:rsid w:val="00D931FE"/>
    <w:pPr>
      <w:tabs>
        <w:tab w:val="center" w:pos="4680"/>
        <w:tab w:val="right" w:pos="9360"/>
      </w:tabs>
    </w:pPr>
  </w:style>
  <w:style w:type="character" w:customStyle="1" w:styleId="MTDisplayEquation0">
    <w:name w:val="MTDisplayEquation Знак"/>
    <w:basedOn w:val="DefaultParagraphFont"/>
    <w:link w:val="MTDisplayEquation"/>
    <w:rsid w:val="00D931FE"/>
    <w:rPr>
      <w:rFonts w:ascii="Times New Roman" w:eastAsia="Times New Roman" w:hAnsi="Times New Roman" w:cs="Times New Roman"/>
      <w:sz w:val="24"/>
      <w:lang w:val="ru-RU" w:eastAsia="ru-RU"/>
    </w:rPr>
  </w:style>
  <w:style w:type="character" w:customStyle="1" w:styleId="Heading1Char">
    <w:name w:val="Heading 1 Char"/>
    <w:basedOn w:val="DefaultParagraphFont"/>
    <w:link w:val="Heading1"/>
    <w:uiPriority w:val="9"/>
    <w:rsid w:val="00053717"/>
    <w:rPr>
      <w:rFonts w:ascii="Times New Roman" w:eastAsia="Times New Roman" w:hAnsi="Times New Roman" w:cs="Times New Roman"/>
      <w:b/>
      <w:bCs/>
      <w:sz w:val="28"/>
      <w:szCs w:val="28"/>
      <w:lang w:val="ru-RU" w:eastAsia="ru-RU"/>
    </w:rPr>
  </w:style>
  <w:style w:type="character" w:customStyle="1" w:styleId="Heading2Char">
    <w:name w:val="Heading 2 Char"/>
    <w:basedOn w:val="DefaultParagraphFont"/>
    <w:link w:val="Heading2"/>
    <w:uiPriority w:val="9"/>
    <w:rsid w:val="00053717"/>
    <w:rPr>
      <w:rFonts w:ascii="Times New Roman" w:eastAsia="Times New Roman" w:hAnsi="Times New Roman" w:cs="Times New Roman"/>
      <w:b/>
      <w:bCs/>
      <w:color w:val="000000"/>
      <w:sz w:val="24"/>
      <w:szCs w:val="26"/>
      <w:lang w:val="ru-RU" w:eastAsia="ru-RU"/>
    </w:rPr>
  </w:style>
  <w:style w:type="character" w:customStyle="1" w:styleId="Heading3Char">
    <w:name w:val="Heading 3 Char"/>
    <w:basedOn w:val="DefaultParagraphFont"/>
    <w:link w:val="Heading3"/>
    <w:uiPriority w:val="9"/>
    <w:rsid w:val="00053717"/>
    <w:rPr>
      <w:rFonts w:ascii="Cambria" w:eastAsia="Times New Roman" w:hAnsi="Cambria" w:cs="Times New Roman"/>
      <w:b/>
      <w:bCs/>
      <w:color w:val="4F81BD"/>
      <w:sz w:val="24"/>
      <w:lang w:val="ru-RU" w:eastAsia="ru-RU"/>
    </w:rPr>
  </w:style>
  <w:style w:type="character" w:customStyle="1" w:styleId="Heading4Char">
    <w:name w:val="Heading 4 Char"/>
    <w:basedOn w:val="DefaultParagraphFont"/>
    <w:link w:val="Heading4"/>
    <w:uiPriority w:val="9"/>
    <w:rsid w:val="00053717"/>
    <w:rPr>
      <w:rFonts w:ascii="Cambria" w:eastAsia="Times New Roman" w:hAnsi="Cambria" w:cs="Times New Roman"/>
      <w:b/>
      <w:bCs/>
      <w:i/>
      <w:iCs/>
      <w:color w:val="4F81BD"/>
      <w:sz w:val="24"/>
      <w:lang w:val="ru-RU" w:eastAsia="ru-RU"/>
    </w:rPr>
  </w:style>
  <w:style w:type="character" w:customStyle="1" w:styleId="Heading5Char">
    <w:name w:val="Heading 5 Char"/>
    <w:basedOn w:val="DefaultParagraphFont"/>
    <w:link w:val="Heading5"/>
    <w:uiPriority w:val="9"/>
    <w:rsid w:val="00053717"/>
    <w:rPr>
      <w:rFonts w:ascii="Cambria" w:eastAsia="Times New Roman" w:hAnsi="Cambria" w:cs="Times New Roman"/>
      <w:color w:val="243F60"/>
      <w:sz w:val="24"/>
      <w:lang w:val="ru-RU" w:eastAsia="ru-RU"/>
    </w:rPr>
  </w:style>
  <w:style w:type="character" w:customStyle="1" w:styleId="Heading6Char">
    <w:name w:val="Heading 6 Char"/>
    <w:basedOn w:val="DefaultParagraphFont"/>
    <w:link w:val="Heading6"/>
    <w:uiPriority w:val="9"/>
    <w:rsid w:val="00053717"/>
    <w:rPr>
      <w:rFonts w:ascii="Cambria" w:eastAsia="Times New Roman" w:hAnsi="Cambria" w:cs="Times New Roman"/>
      <w:i/>
      <w:iCs/>
      <w:color w:val="243F60"/>
      <w:sz w:val="24"/>
      <w:lang w:val="ru-RU" w:eastAsia="ru-RU"/>
    </w:rPr>
  </w:style>
  <w:style w:type="character" w:customStyle="1" w:styleId="Heading7Char">
    <w:name w:val="Heading 7 Char"/>
    <w:basedOn w:val="DefaultParagraphFont"/>
    <w:link w:val="Heading7"/>
    <w:uiPriority w:val="9"/>
    <w:rsid w:val="00053717"/>
    <w:rPr>
      <w:rFonts w:ascii="Cambria" w:eastAsia="Times New Roman" w:hAnsi="Cambria" w:cs="Times New Roman"/>
      <w:i/>
      <w:iCs/>
      <w:color w:val="404040"/>
      <w:sz w:val="24"/>
      <w:lang w:val="ru-RU" w:eastAsia="ru-RU"/>
    </w:rPr>
  </w:style>
  <w:style w:type="character" w:customStyle="1" w:styleId="Heading8Char">
    <w:name w:val="Heading 8 Char"/>
    <w:basedOn w:val="DefaultParagraphFont"/>
    <w:link w:val="Heading8"/>
    <w:uiPriority w:val="9"/>
    <w:semiHidden/>
    <w:rsid w:val="00053717"/>
    <w:rPr>
      <w:rFonts w:ascii="Cambria" w:eastAsia="Times New Roman" w:hAnsi="Cambria" w:cs="Times New Roman"/>
      <w:color w:val="404040"/>
      <w:sz w:val="20"/>
      <w:szCs w:val="20"/>
      <w:lang w:val="ru-RU" w:eastAsia="ru-RU"/>
    </w:rPr>
  </w:style>
  <w:style w:type="character" w:customStyle="1" w:styleId="Heading9Char">
    <w:name w:val="Heading 9 Char"/>
    <w:basedOn w:val="DefaultParagraphFont"/>
    <w:link w:val="Heading9"/>
    <w:uiPriority w:val="9"/>
    <w:semiHidden/>
    <w:rsid w:val="00053717"/>
    <w:rPr>
      <w:rFonts w:ascii="Cambria" w:eastAsia="Times New Roman" w:hAnsi="Cambria" w:cs="Times New Roman"/>
      <w:i/>
      <w:iCs/>
      <w:color w:val="404040"/>
      <w:sz w:val="20"/>
      <w:szCs w:val="20"/>
      <w:lang w:val="ru-RU" w:eastAsia="ru-RU"/>
    </w:rPr>
  </w:style>
  <w:style w:type="paragraph" w:styleId="Subtitle">
    <w:name w:val="Subtitle"/>
    <w:basedOn w:val="Normal"/>
    <w:next w:val="Normal"/>
    <w:link w:val="SubtitleChar"/>
    <w:uiPriority w:val="11"/>
    <w:qFormat/>
    <w:rsid w:val="00053717"/>
    <w:pPr>
      <w:numPr>
        <w:ilvl w:val="1"/>
      </w:numPr>
      <w:ind w:firstLine="709"/>
    </w:pPr>
    <w:rPr>
      <w:rFonts w:ascii="Cambria" w:hAnsi="Cambria"/>
      <w:i/>
      <w:iCs/>
      <w:color w:val="4F81BD"/>
      <w:spacing w:val="15"/>
      <w:szCs w:val="24"/>
    </w:rPr>
  </w:style>
  <w:style w:type="character" w:customStyle="1" w:styleId="SubtitleChar">
    <w:name w:val="Subtitle Char"/>
    <w:basedOn w:val="DefaultParagraphFont"/>
    <w:link w:val="Subtitle"/>
    <w:uiPriority w:val="11"/>
    <w:rsid w:val="00053717"/>
    <w:rPr>
      <w:rFonts w:ascii="Cambria" w:eastAsia="Times New Roman" w:hAnsi="Cambria" w:cs="Times New Roman"/>
      <w:i/>
      <w:iCs/>
      <w:color w:val="4F81BD"/>
      <w:spacing w:val="15"/>
      <w:sz w:val="24"/>
      <w:szCs w:val="24"/>
      <w:lang w:val="ru-RU" w:eastAsia="ru-RU"/>
    </w:rPr>
  </w:style>
  <w:style w:type="table" w:styleId="TableGrid">
    <w:name w:val="Table Grid"/>
    <w:basedOn w:val="TableNormal"/>
    <w:uiPriority w:val="59"/>
    <w:rsid w:val="00053717"/>
    <w:pPr>
      <w:spacing w:after="0" w:line="240" w:lineRule="auto"/>
    </w:pPr>
    <w:rPr>
      <w:rFonts w:ascii="Calibri" w:eastAsia="Times New Roman" w:hAnsi="Calibri" w:cs="Times New Roman"/>
      <w:sz w:val="20"/>
      <w:szCs w:val="20"/>
      <w:lang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TEquationSection">
    <w:name w:val="MTEquationSection"/>
    <w:basedOn w:val="DefaultParagraphFont"/>
    <w:rsid w:val="00053717"/>
    <w:rPr>
      <w:vanish/>
      <w:color w:val="FF0000"/>
    </w:rPr>
  </w:style>
  <w:style w:type="character" w:customStyle="1" w:styleId="apple-converted-space">
    <w:name w:val="apple-converted-space"/>
    <w:basedOn w:val="DefaultParagraphFont"/>
    <w:rsid w:val="00053717"/>
  </w:style>
  <w:style w:type="character" w:styleId="Hyperlink">
    <w:name w:val="Hyperlink"/>
    <w:basedOn w:val="DefaultParagraphFont"/>
    <w:uiPriority w:val="99"/>
    <w:unhideWhenUsed/>
    <w:rsid w:val="00053717"/>
    <w:rPr>
      <w:color w:val="0000FF"/>
      <w:u w:val="single"/>
    </w:rPr>
  </w:style>
  <w:style w:type="paragraph" w:styleId="BalloonText">
    <w:name w:val="Balloon Text"/>
    <w:basedOn w:val="Normal"/>
    <w:link w:val="BalloonTextChar"/>
    <w:uiPriority w:val="99"/>
    <w:semiHidden/>
    <w:unhideWhenUsed/>
    <w:rsid w:val="008D271B"/>
    <w:rPr>
      <w:rFonts w:ascii="Tahoma" w:hAnsi="Tahoma" w:cs="Tahoma"/>
      <w:sz w:val="16"/>
      <w:szCs w:val="16"/>
    </w:rPr>
  </w:style>
  <w:style w:type="character" w:customStyle="1" w:styleId="BalloonTextChar">
    <w:name w:val="Balloon Text Char"/>
    <w:basedOn w:val="DefaultParagraphFont"/>
    <w:link w:val="BalloonText"/>
    <w:uiPriority w:val="99"/>
    <w:semiHidden/>
    <w:rsid w:val="008D271B"/>
    <w:rPr>
      <w:rFonts w:ascii="Tahoma" w:eastAsia="Times New Roman" w:hAnsi="Tahoma" w:cs="Tahoma"/>
      <w:sz w:val="16"/>
      <w:szCs w:val="16"/>
      <w:lang w:val="ru-RU" w:eastAsia="ru-RU"/>
    </w:rPr>
  </w:style>
  <w:style w:type="character" w:customStyle="1" w:styleId="bibliogrphy">
    <w:name w:val="bibliogrphy"/>
    <w:basedOn w:val="DefaultParagraphFont"/>
    <w:rsid w:val="00944B0C"/>
  </w:style>
  <w:style w:type="character" w:customStyle="1" w:styleId="spelle">
    <w:name w:val="spelle"/>
    <w:basedOn w:val="DefaultParagraphFont"/>
    <w:rsid w:val="00944B0C"/>
  </w:style>
  <w:style w:type="character" w:customStyle="1" w:styleId="citation">
    <w:name w:val="citation"/>
    <w:basedOn w:val="DefaultParagraphFont"/>
    <w:rsid w:val="00BA7437"/>
  </w:style>
  <w:style w:type="character" w:customStyle="1" w:styleId="st">
    <w:name w:val="st"/>
    <w:basedOn w:val="DefaultParagraphFont"/>
    <w:rsid w:val="00CB178C"/>
  </w:style>
  <w:style w:type="character" w:styleId="Emphasis">
    <w:name w:val="Emphasis"/>
    <w:basedOn w:val="DefaultParagraphFont"/>
    <w:uiPriority w:val="20"/>
    <w:qFormat/>
    <w:rsid w:val="00CB178C"/>
    <w:rPr>
      <w:i/>
      <w:iCs/>
    </w:rPr>
  </w:style>
  <w:style w:type="character" w:customStyle="1" w:styleId="textChar">
    <w:name w:val="text Char"/>
    <w:basedOn w:val="DefaultParagraphFont"/>
    <w:link w:val="text"/>
    <w:locked/>
    <w:rsid w:val="00A8726D"/>
    <w:rPr>
      <w:rFonts w:ascii="Arial" w:eastAsia="MS Mincho" w:hAnsi="Arial" w:cs="Arial"/>
    </w:rPr>
  </w:style>
  <w:style w:type="paragraph" w:customStyle="1" w:styleId="text">
    <w:name w:val="text"/>
    <w:basedOn w:val="Normal"/>
    <w:link w:val="textChar"/>
    <w:qFormat/>
    <w:rsid w:val="00A8726D"/>
    <w:pPr>
      <w:spacing w:before="120" w:line="360" w:lineRule="auto"/>
    </w:pPr>
    <w:rPr>
      <w:rFonts w:ascii="Arial" w:eastAsia="MS Mincho" w:hAnsi="Arial" w:cs="Arial"/>
      <w:sz w:val="22"/>
      <w:lang w:val="en-GB" w:eastAsia="en-US"/>
    </w:rPr>
  </w:style>
  <w:style w:type="paragraph" w:styleId="NoSpacing">
    <w:name w:val="No Spacing"/>
    <w:aliases w:val="Article Text"/>
    <w:next w:val="Normal"/>
    <w:uiPriority w:val="1"/>
    <w:qFormat/>
    <w:rsid w:val="00C53ECA"/>
    <w:pPr>
      <w:spacing w:after="0" w:line="360" w:lineRule="auto"/>
      <w:ind w:firstLine="720"/>
      <w:jc w:val="both"/>
    </w:pPr>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1583223342">
      <w:bodyDiv w:val="1"/>
      <w:marLeft w:val="0"/>
      <w:marRight w:val="0"/>
      <w:marTop w:val="0"/>
      <w:marBottom w:val="0"/>
      <w:divBdr>
        <w:top w:val="none" w:sz="0" w:space="0" w:color="auto"/>
        <w:left w:val="none" w:sz="0" w:space="0" w:color="auto"/>
        <w:bottom w:val="none" w:sz="0" w:space="0" w:color="auto"/>
        <w:right w:val="none" w:sz="0" w:space="0" w:color="auto"/>
      </w:divBdr>
    </w:div>
    <w:div w:id="181883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1.wmf"/><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79.wmf"/><Relationship Id="rId324" Type="http://schemas.openxmlformats.org/officeDocument/2006/relationships/image" Target="media/image164.wmf"/><Relationship Id="rId366" Type="http://schemas.openxmlformats.org/officeDocument/2006/relationships/image" Target="media/image185.wmf"/><Relationship Id="rId170" Type="http://schemas.openxmlformats.org/officeDocument/2006/relationships/oleObject" Target="embeddings/oleObject81.bin"/><Relationship Id="rId226" Type="http://schemas.openxmlformats.org/officeDocument/2006/relationships/image" Target="media/image114.wmf"/><Relationship Id="rId433" Type="http://schemas.openxmlformats.org/officeDocument/2006/relationships/image" Target="media/image221.wmf"/><Relationship Id="rId268" Type="http://schemas.openxmlformats.org/officeDocument/2006/relationships/image" Target="media/image135.wmf"/><Relationship Id="rId475" Type="http://schemas.openxmlformats.org/officeDocument/2006/relationships/oleObject" Target="embeddings/oleObject228.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oleObject" Target="embeddings/oleObject60.bin"/><Relationship Id="rId335" Type="http://schemas.openxmlformats.org/officeDocument/2006/relationships/image" Target="media/image170.wmf"/><Relationship Id="rId377" Type="http://schemas.openxmlformats.org/officeDocument/2006/relationships/oleObject" Target="embeddings/oleObject182.bin"/><Relationship Id="rId500" Type="http://schemas.openxmlformats.org/officeDocument/2006/relationships/image" Target="media/image255.wmf"/><Relationship Id="rId5" Type="http://schemas.openxmlformats.org/officeDocument/2006/relationships/webSettings" Target="webSettings.xml"/><Relationship Id="rId181" Type="http://schemas.openxmlformats.org/officeDocument/2006/relationships/image" Target="media/image90.wmf"/><Relationship Id="rId237" Type="http://schemas.openxmlformats.org/officeDocument/2006/relationships/oleObject" Target="embeddings/oleObject113.bin"/><Relationship Id="rId402" Type="http://schemas.openxmlformats.org/officeDocument/2006/relationships/oleObject" Target="embeddings/oleObject193.bin"/><Relationship Id="rId279" Type="http://schemas.openxmlformats.org/officeDocument/2006/relationships/oleObject" Target="embeddings/oleObject134.bin"/><Relationship Id="rId444" Type="http://schemas.openxmlformats.org/officeDocument/2006/relationships/image" Target="media/image227.wmf"/><Relationship Id="rId486" Type="http://schemas.openxmlformats.org/officeDocument/2006/relationships/image" Target="media/image248.wmf"/><Relationship Id="rId43" Type="http://schemas.openxmlformats.org/officeDocument/2006/relationships/oleObject" Target="embeddings/oleObject19.bin"/><Relationship Id="rId139" Type="http://schemas.openxmlformats.org/officeDocument/2006/relationships/image" Target="media/image69.wmf"/><Relationship Id="rId290" Type="http://schemas.openxmlformats.org/officeDocument/2006/relationships/oleObject" Target="embeddings/oleObject139.bin"/><Relationship Id="rId304" Type="http://schemas.openxmlformats.org/officeDocument/2006/relationships/oleObject" Target="embeddings/oleObject146.bin"/><Relationship Id="rId346" Type="http://schemas.openxmlformats.org/officeDocument/2006/relationships/image" Target="media/image175.wmf"/><Relationship Id="rId388" Type="http://schemas.openxmlformats.org/officeDocument/2006/relationships/image" Target="media/image196.emf"/><Relationship Id="rId85" Type="http://schemas.openxmlformats.org/officeDocument/2006/relationships/image" Target="media/image41.wmf"/><Relationship Id="rId150" Type="http://schemas.openxmlformats.org/officeDocument/2006/relationships/oleObject" Target="embeddings/oleObject71.bin"/><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image" Target="media/image211.wmf"/><Relationship Id="rId248" Type="http://schemas.openxmlformats.org/officeDocument/2006/relationships/image" Target="media/image125.wmf"/><Relationship Id="rId455" Type="http://schemas.openxmlformats.org/officeDocument/2006/relationships/oleObject" Target="embeddings/oleObject218.bin"/><Relationship Id="rId497" Type="http://schemas.openxmlformats.org/officeDocument/2006/relationships/oleObject" Target="embeddings/oleObject239.bin"/><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image" Target="media/image159.wmf"/><Relationship Id="rId357" Type="http://schemas.openxmlformats.org/officeDocument/2006/relationships/oleObject" Target="embeddings/oleObject172.bin"/><Relationship Id="rId54" Type="http://schemas.openxmlformats.org/officeDocument/2006/relationships/oleObject" Target="embeddings/oleObject25.bin"/><Relationship Id="rId96" Type="http://schemas.openxmlformats.org/officeDocument/2006/relationships/image" Target="media/image47.wmf"/><Relationship Id="rId161" Type="http://schemas.openxmlformats.org/officeDocument/2006/relationships/image" Target="media/image80.wmf"/><Relationship Id="rId217" Type="http://schemas.openxmlformats.org/officeDocument/2006/relationships/oleObject" Target="embeddings/oleObject103.bin"/><Relationship Id="rId399" Type="http://schemas.openxmlformats.org/officeDocument/2006/relationships/image" Target="media/image203.wmf"/><Relationship Id="rId259" Type="http://schemas.openxmlformats.org/officeDocument/2006/relationships/oleObject" Target="embeddings/oleObject124.bin"/><Relationship Id="rId424" Type="http://schemas.openxmlformats.org/officeDocument/2006/relationships/oleObject" Target="embeddings/oleObject203.bin"/><Relationship Id="rId466" Type="http://schemas.openxmlformats.org/officeDocument/2006/relationships/image" Target="media/image238.wmf"/><Relationship Id="rId23" Type="http://schemas.openxmlformats.org/officeDocument/2006/relationships/oleObject" Target="embeddings/oleObject9.bin"/><Relationship Id="rId119" Type="http://schemas.openxmlformats.org/officeDocument/2006/relationships/oleObject" Target="embeddings/oleObject55.bin"/><Relationship Id="rId270" Type="http://schemas.openxmlformats.org/officeDocument/2006/relationships/image" Target="media/image136.wmf"/><Relationship Id="rId326" Type="http://schemas.openxmlformats.org/officeDocument/2006/relationships/image" Target="media/image165.wmf"/><Relationship Id="rId65" Type="http://schemas.openxmlformats.org/officeDocument/2006/relationships/oleObject" Target="embeddings/oleObject30.bin"/><Relationship Id="rId130" Type="http://schemas.openxmlformats.org/officeDocument/2006/relationships/oleObject" Target="embeddings/oleObject61.bin"/><Relationship Id="rId368" Type="http://schemas.openxmlformats.org/officeDocument/2006/relationships/image" Target="media/image186.wmf"/><Relationship Id="rId172" Type="http://schemas.openxmlformats.org/officeDocument/2006/relationships/oleObject" Target="embeddings/oleObject82.bin"/><Relationship Id="rId228" Type="http://schemas.openxmlformats.org/officeDocument/2006/relationships/image" Target="media/image115.wmf"/><Relationship Id="rId435" Type="http://schemas.openxmlformats.org/officeDocument/2006/relationships/image" Target="media/image222.wmf"/><Relationship Id="rId477" Type="http://schemas.openxmlformats.org/officeDocument/2006/relationships/oleObject" Target="embeddings/oleObject229.bin"/><Relationship Id="rId281" Type="http://schemas.openxmlformats.org/officeDocument/2006/relationships/oleObject" Target="embeddings/oleObject135.bin"/><Relationship Id="rId337" Type="http://schemas.openxmlformats.org/officeDocument/2006/relationships/image" Target="media/image171.wmf"/><Relationship Id="rId502" Type="http://schemas.openxmlformats.org/officeDocument/2006/relationships/image" Target="media/image256.wmf"/><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image" Target="media/image70.wmf"/><Relationship Id="rId379" Type="http://schemas.openxmlformats.org/officeDocument/2006/relationships/oleObject" Target="embeddings/oleObject183.bin"/><Relationship Id="rId7" Type="http://schemas.openxmlformats.org/officeDocument/2006/relationships/oleObject" Target="embeddings/oleObject1.bin"/><Relationship Id="rId183" Type="http://schemas.openxmlformats.org/officeDocument/2006/relationships/image" Target="media/image91.wmf"/><Relationship Id="rId239" Type="http://schemas.openxmlformats.org/officeDocument/2006/relationships/oleObject" Target="embeddings/oleObject114.bin"/><Relationship Id="rId390" Type="http://schemas.openxmlformats.org/officeDocument/2006/relationships/image" Target="media/image198.png"/><Relationship Id="rId404" Type="http://schemas.openxmlformats.org/officeDocument/2006/relationships/oleObject" Target="embeddings/oleObject194.bin"/><Relationship Id="rId446" Type="http://schemas.openxmlformats.org/officeDocument/2006/relationships/image" Target="media/image228.png"/><Relationship Id="rId250" Type="http://schemas.openxmlformats.org/officeDocument/2006/relationships/image" Target="media/image126.wmf"/><Relationship Id="rId292" Type="http://schemas.openxmlformats.org/officeDocument/2006/relationships/oleObject" Target="embeddings/oleObject140.bin"/><Relationship Id="rId306" Type="http://schemas.openxmlformats.org/officeDocument/2006/relationships/oleObject" Target="embeddings/oleObject147.bin"/><Relationship Id="rId488" Type="http://schemas.openxmlformats.org/officeDocument/2006/relationships/image" Target="media/image249.wmf"/><Relationship Id="rId45" Type="http://schemas.openxmlformats.org/officeDocument/2006/relationships/oleObject" Target="embeddings/oleObject20.bin"/><Relationship Id="rId87" Type="http://schemas.openxmlformats.org/officeDocument/2006/relationships/image" Target="media/image42.wmf"/><Relationship Id="rId110" Type="http://schemas.openxmlformats.org/officeDocument/2006/relationships/image" Target="media/image55.wmf"/><Relationship Id="rId348" Type="http://schemas.openxmlformats.org/officeDocument/2006/relationships/image" Target="media/image176.wmf"/><Relationship Id="rId152" Type="http://schemas.openxmlformats.org/officeDocument/2006/relationships/oleObject" Target="embeddings/oleObject72.bin"/><Relationship Id="rId173" Type="http://schemas.openxmlformats.org/officeDocument/2006/relationships/image" Target="media/image86.wmf"/><Relationship Id="rId194" Type="http://schemas.openxmlformats.org/officeDocument/2006/relationships/image" Target="media/image97.wmf"/><Relationship Id="rId208" Type="http://schemas.openxmlformats.org/officeDocument/2006/relationships/image" Target="media/image104.emf"/><Relationship Id="rId229" Type="http://schemas.openxmlformats.org/officeDocument/2006/relationships/oleObject" Target="embeddings/oleObject109.bin"/><Relationship Id="rId380" Type="http://schemas.openxmlformats.org/officeDocument/2006/relationships/image" Target="media/image192.wmf"/><Relationship Id="rId415" Type="http://schemas.openxmlformats.org/officeDocument/2006/relationships/image" Target="media/image212.wmf"/><Relationship Id="rId436" Type="http://schemas.openxmlformats.org/officeDocument/2006/relationships/oleObject" Target="embeddings/oleObject209.bin"/><Relationship Id="rId457" Type="http://schemas.openxmlformats.org/officeDocument/2006/relationships/oleObject" Target="embeddings/oleObject219.bin"/><Relationship Id="rId240" Type="http://schemas.openxmlformats.org/officeDocument/2006/relationships/image" Target="media/image121.wmf"/><Relationship Id="rId261" Type="http://schemas.openxmlformats.org/officeDocument/2006/relationships/oleObject" Target="embeddings/oleObject125.bin"/><Relationship Id="rId478" Type="http://schemas.openxmlformats.org/officeDocument/2006/relationships/image" Target="media/image244.wmf"/><Relationship Id="rId499" Type="http://schemas.openxmlformats.org/officeDocument/2006/relationships/oleObject" Target="embeddings/oleObject240.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7.wmf"/><Relationship Id="rId100" Type="http://schemas.openxmlformats.org/officeDocument/2006/relationships/image" Target="media/image50.wmf"/><Relationship Id="rId282" Type="http://schemas.openxmlformats.org/officeDocument/2006/relationships/image" Target="media/image142.wmf"/><Relationship Id="rId317" Type="http://schemas.openxmlformats.org/officeDocument/2006/relationships/image" Target="media/image160.wmf"/><Relationship Id="rId338" Type="http://schemas.openxmlformats.org/officeDocument/2006/relationships/oleObject" Target="embeddings/oleObject162.bin"/><Relationship Id="rId359" Type="http://schemas.openxmlformats.org/officeDocument/2006/relationships/oleObject" Target="embeddings/oleObject173.bin"/><Relationship Id="rId503" Type="http://schemas.openxmlformats.org/officeDocument/2006/relationships/oleObject" Target="embeddings/oleObject242.bin"/><Relationship Id="rId8" Type="http://schemas.openxmlformats.org/officeDocument/2006/relationships/image" Target="media/image2.wmf"/><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image" Target="media/image81.wmf"/><Relationship Id="rId184" Type="http://schemas.openxmlformats.org/officeDocument/2006/relationships/oleObject" Target="embeddings/oleObject88.bin"/><Relationship Id="rId219" Type="http://schemas.openxmlformats.org/officeDocument/2006/relationships/oleObject" Target="embeddings/oleObject104.bin"/><Relationship Id="rId370" Type="http://schemas.openxmlformats.org/officeDocument/2006/relationships/image" Target="media/image187.wmf"/><Relationship Id="rId391" Type="http://schemas.openxmlformats.org/officeDocument/2006/relationships/image" Target="media/image199.wmf"/><Relationship Id="rId405" Type="http://schemas.openxmlformats.org/officeDocument/2006/relationships/image" Target="media/image206.wmf"/><Relationship Id="rId426" Type="http://schemas.openxmlformats.org/officeDocument/2006/relationships/oleObject" Target="embeddings/oleObject204.bin"/><Relationship Id="rId447" Type="http://schemas.openxmlformats.org/officeDocument/2006/relationships/oleObject" Target="embeddings/oleObject214.bin"/><Relationship Id="rId230" Type="http://schemas.openxmlformats.org/officeDocument/2006/relationships/image" Target="media/image116.wmf"/><Relationship Id="rId251" Type="http://schemas.openxmlformats.org/officeDocument/2006/relationships/oleObject" Target="embeddings/oleObject120.bin"/><Relationship Id="rId468" Type="http://schemas.openxmlformats.org/officeDocument/2006/relationships/image" Target="media/image239.wmf"/><Relationship Id="rId489" Type="http://schemas.openxmlformats.org/officeDocument/2006/relationships/oleObject" Target="embeddings/oleObject235.bin"/><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1.bin"/><Relationship Id="rId272" Type="http://schemas.openxmlformats.org/officeDocument/2006/relationships/image" Target="media/image137.wmf"/><Relationship Id="rId293" Type="http://schemas.openxmlformats.org/officeDocument/2006/relationships/image" Target="media/image148.wmf"/><Relationship Id="rId307" Type="http://schemas.openxmlformats.org/officeDocument/2006/relationships/image" Target="media/image155.wmf"/><Relationship Id="rId328" Type="http://schemas.openxmlformats.org/officeDocument/2006/relationships/image" Target="media/image166.wmf"/><Relationship Id="rId349" Type="http://schemas.openxmlformats.org/officeDocument/2006/relationships/oleObject" Target="embeddings/oleObject168.bin"/><Relationship Id="rId88" Type="http://schemas.openxmlformats.org/officeDocument/2006/relationships/oleObject" Target="embeddings/oleObject41.bin"/><Relationship Id="rId111" Type="http://schemas.openxmlformats.org/officeDocument/2006/relationships/oleObject" Target="embeddings/oleObject51.bin"/><Relationship Id="rId132" Type="http://schemas.openxmlformats.org/officeDocument/2006/relationships/oleObject" Target="embeddings/oleObject62.bin"/><Relationship Id="rId153" Type="http://schemas.openxmlformats.org/officeDocument/2006/relationships/image" Target="media/image76.wmf"/><Relationship Id="rId174" Type="http://schemas.openxmlformats.org/officeDocument/2006/relationships/oleObject" Target="embeddings/oleObject83.bin"/><Relationship Id="rId195" Type="http://schemas.openxmlformats.org/officeDocument/2006/relationships/oleObject" Target="embeddings/oleObject93.bin"/><Relationship Id="rId209" Type="http://schemas.openxmlformats.org/officeDocument/2006/relationships/image" Target="media/image105.emf"/><Relationship Id="rId360" Type="http://schemas.openxmlformats.org/officeDocument/2006/relationships/image" Target="media/image182.wmf"/><Relationship Id="rId381" Type="http://schemas.openxmlformats.org/officeDocument/2006/relationships/oleObject" Target="embeddings/oleObject184.bin"/><Relationship Id="rId416" Type="http://schemas.openxmlformats.org/officeDocument/2006/relationships/oleObject" Target="embeddings/oleObject199.bin"/><Relationship Id="rId220" Type="http://schemas.openxmlformats.org/officeDocument/2006/relationships/image" Target="media/image111.wmf"/><Relationship Id="rId241" Type="http://schemas.openxmlformats.org/officeDocument/2006/relationships/oleObject" Target="embeddings/oleObject115.bin"/><Relationship Id="rId437" Type="http://schemas.openxmlformats.org/officeDocument/2006/relationships/image" Target="media/image223.wmf"/><Relationship Id="rId458" Type="http://schemas.openxmlformats.org/officeDocument/2006/relationships/image" Target="media/image234.wmf"/><Relationship Id="rId479" Type="http://schemas.openxmlformats.org/officeDocument/2006/relationships/oleObject" Target="embeddings/oleObject230.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262" Type="http://schemas.openxmlformats.org/officeDocument/2006/relationships/image" Target="media/image132.wmf"/><Relationship Id="rId283" Type="http://schemas.openxmlformats.org/officeDocument/2006/relationships/oleObject" Target="embeddings/oleObject136.bin"/><Relationship Id="rId318" Type="http://schemas.openxmlformats.org/officeDocument/2006/relationships/oleObject" Target="embeddings/oleObject153.bin"/><Relationship Id="rId339" Type="http://schemas.openxmlformats.org/officeDocument/2006/relationships/image" Target="media/image172.wmf"/><Relationship Id="rId490" Type="http://schemas.openxmlformats.org/officeDocument/2006/relationships/image" Target="media/image250.wmf"/><Relationship Id="rId504" Type="http://schemas.openxmlformats.org/officeDocument/2006/relationships/image" Target="media/image257.wmf"/><Relationship Id="rId78" Type="http://schemas.openxmlformats.org/officeDocument/2006/relationships/oleObject" Target="embeddings/oleObject36.bin"/><Relationship Id="rId99" Type="http://schemas.openxmlformats.org/officeDocument/2006/relationships/image" Target="media/image49.wmf"/><Relationship Id="rId101" Type="http://schemas.openxmlformats.org/officeDocument/2006/relationships/oleObject" Target="embeddings/oleObject46.bin"/><Relationship Id="rId122" Type="http://schemas.openxmlformats.org/officeDocument/2006/relationships/image" Target="media/image61.wmf"/><Relationship Id="rId143" Type="http://schemas.openxmlformats.org/officeDocument/2006/relationships/image" Target="media/image71.wmf"/><Relationship Id="rId164" Type="http://schemas.openxmlformats.org/officeDocument/2006/relationships/oleObject" Target="embeddings/oleObject78.bin"/><Relationship Id="rId185" Type="http://schemas.openxmlformats.org/officeDocument/2006/relationships/image" Target="media/image92.wmf"/><Relationship Id="rId350" Type="http://schemas.openxmlformats.org/officeDocument/2006/relationships/image" Target="media/image177.wmf"/><Relationship Id="rId371" Type="http://schemas.openxmlformats.org/officeDocument/2006/relationships/oleObject" Target="embeddings/oleObject179.bin"/><Relationship Id="rId406" Type="http://schemas.openxmlformats.org/officeDocument/2006/relationships/oleObject" Target="embeddings/oleObject195.bin"/><Relationship Id="rId9" Type="http://schemas.openxmlformats.org/officeDocument/2006/relationships/oleObject" Target="embeddings/oleObject2.bin"/><Relationship Id="rId210" Type="http://schemas.openxmlformats.org/officeDocument/2006/relationships/image" Target="media/image106.wmf"/><Relationship Id="rId392" Type="http://schemas.openxmlformats.org/officeDocument/2006/relationships/oleObject" Target="embeddings/oleObject188.bin"/><Relationship Id="rId427" Type="http://schemas.openxmlformats.org/officeDocument/2006/relationships/image" Target="media/image218.wmf"/><Relationship Id="rId448" Type="http://schemas.openxmlformats.org/officeDocument/2006/relationships/image" Target="media/image229.wmf"/><Relationship Id="rId469" Type="http://schemas.openxmlformats.org/officeDocument/2006/relationships/oleObject" Target="embeddings/oleObject225.bin"/><Relationship Id="rId26" Type="http://schemas.openxmlformats.org/officeDocument/2006/relationships/image" Target="media/image11.wmf"/><Relationship Id="rId231" Type="http://schemas.openxmlformats.org/officeDocument/2006/relationships/oleObject" Target="embeddings/oleObject110.bin"/><Relationship Id="rId252" Type="http://schemas.openxmlformats.org/officeDocument/2006/relationships/image" Target="media/image127.wmf"/><Relationship Id="rId273" Type="http://schemas.openxmlformats.org/officeDocument/2006/relationships/oleObject" Target="embeddings/oleObject131.bin"/><Relationship Id="rId294" Type="http://schemas.openxmlformats.org/officeDocument/2006/relationships/oleObject" Target="embeddings/oleObject141.bin"/><Relationship Id="rId308" Type="http://schemas.openxmlformats.org/officeDocument/2006/relationships/oleObject" Target="embeddings/oleObject148.bin"/><Relationship Id="rId329" Type="http://schemas.openxmlformats.org/officeDocument/2006/relationships/oleObject" Target="embeddings/oleObject158.bin"/><Relationship Id="rId480" Type="http://schemas.openxmlformats.org/officeDocument/2006/relationships/image" Target="media/image245.wmf"/><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3.png"/><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oleObject" Target="embeddings/oleObject73.bin"/><Relationship Id="rId175" Type="http://schemas.openxmlformats.org/officeDocument/2006/relationships/image" Target="media/image87.wmf"/><Relationship Id="rId340" Type="http://schemas.openxmlformats.org/officeDocument/2006/relationships/oleObject" Target="embeddings/oleObject163.bin"/><Relationship Id="rId361" Type="http://schemas.openxmlformats.org/officeDocument/2006/relationships/oleObject" Target="embeddings/oleObject174.bin"/><Relationship Id="rId196" Type="http://schemas.openxmlformats.org/officeDocument/2006/relationships/image" Target="media/image98.wmf"/><Relationship Id="rId200" Type="http://schemas.openxmlformats.org/officeDocument/2006/relationships/image" Target="media/image100.wmf"/><Relationship Id="rId382" Type="http://schemas.openxmlformats.org/officeDocument/2006/relationships/image" Target="media/image193.wmf"/><Relationship Id="rId417" Type="http://schemas.openxmlformats.org/officeDocument/2006/relationships/image" Target="media/image213.wmf"/><Relationship Id="rId438" Type="http://schemas.openxmlformats.org/officeDocument/2006/relationships/oleObject" Target="embeddings/oleObject210.bin"/><Relationship Id="rId459" Type="http://schemas.openxmlformats.org/officeDocument/2006/relationships/oleObject" Target="embeddings/oleObject220.bin"/><Relationship Id="rId16" Type="http://schemas.openxmlformats.org/officeDocument/2006/relationships/image" Target="media/image6.wmf"/><Relationship Id="rId221" Type="http://schemas.openxmlformats.org/officeDocument/2006/relationships/oleObject" Target="embeddings/oleObject105.bin"/><Relationship Id="rId242" Type="http://schemas.openxmlformats.org/officeDocument/2006/relationships/image" Target="media/image122.wmf"/><Relationship Id="rId263" Type="http://schemas.openxmlformats.org/officeDocument/2006/relationships/oleObject" Target="embeddings/oleObject126.bin"/><Relationship Id="rId284" Type="http://schemas.openxmlformats.org/officeDocument/2006/relationships/image" Target="media/image143.wmf"/><Relationship Id="rId319" Type="http://schemas.openxmlformats.org/officeDocument/2006/relationships/image" Target="media/image161.wmf"/><Relationship Id="rId470" Type="http://schemas.openxmlformats.org/officeDocument/2006/relationships/image" Target="media/image240.wmf"/><Relationship Id="rId491" Type="http://schemas.openxmlformats.org/officeDocument/2006/relationships/oleObject" Target="embeddings/oleObject236.bin"/><Relationship Id="rId505" Type="http://schemas.openxmlformats.org/officeDocument/2006/relationships/oleObject" Target="embeddings/oleObject243.bin"/><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image" Target="media/image38.wmf"/><Relationship Id="rId102" Type="http://schemas.openxmlformats.org/officeDocument/2006/relationships/image" Target="media/image51.wmf"/><Relationship Id="rId123" Type="http://schemas.openxmlformats.org/officeDocument/2006/relationships/oleObject" Target="embeddings/oleObject57.bin"/><Relationship Id="rId144" Type="http://schemas.openxmlformats.org/officeDocument/2006/relationships/oleObject" Target="embeddings/oleObject68.bin"/><Relationship Id="rId330" Type="http://schemas.openxmlformats.org/officeDocument/2006/relationships/image" Target="media/image167.wmf"/><Relationship Id="rId90" Type="http://schemas.openxmlformats.org/officeDocument/2006/relationships/image" Target="media/image44.wmf"/><Relationship Id="rId165" Type="http://schemas.openxmlformats.org/officeDocument/2006/relationships/image" Target="media/image82.wmf"/><Relationship Id="rId186" Type="http://schemas.openxmlformats.org/officeDocument/2006/relationships/oleObject" Target="embeddings/oleObject89.bin"/><Relationship Id="rId351" Type="http://schemas.openxmlformats.org/officeDocument/2006/relationships/oleObject" Target="embeddings/oleObject169.bin"/><Relationship Id="rId372" Type="http://schemas.openxmlformats.org/officeDocument/2006/relationships/image" Target="media/image188.wmf"/><Relationship Id="rId393" Type="http://schemas.openxmlformats.org/officeDocument/2006/relationships/image" Target="media/image200.wmf"/><Relationship Id="rId407" Type="http://schemas.openxmlformats.org/officeDocument/2006/relationships/image" Target="media/image207.png"/><Relationship Id="rId428" Type="http://schemas.openxmlformats.org/officeDocument/2006/relationships/oleObject" Target="embeddings/oleObject205.bin"/><Relationship Id="rId449" Type="http://schemas.openxmlformats.org/officeDocument/2006/relationships/oleObject" Target="embeddings/oleObject215.bin"/><Relationship Id="rId211" Type="http://schemas.openxmlformats.org/officeDocument/2006/relationships/oleObject" Target="embeddings/oleObject100.bin"/><Relationship Id="rId232" Type="http://schemas.openxmlformats.org/officeDocument/2006/relationships/image" Target="media/image117.wmf"/><Relationship Id="rId253" Type="http://schemas.openxmlformats.org/officeDocument/2006/relationships/oleObject" Target="embeddings/oleObject121.bin"/><Relationship Id="rId274" Type="http://schemas.openxmlformats.org/officeDocument/2006/relationships/image" Target="media/image138.wmf"/><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5.wmf"/><Relationship Id="rId481" Type="http://schemas.openxmlformats.org/officeDocument/2006/relationships/oleObject" Target="embeddings/oleObject231.bin"/><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2.bin"/><Relationship Id="rId113" Type="http://schemas.openxmlformats.org/officeDocument/2006/relationships/oleObject" Target="embeddings/oleObject52.bin"/><Relationship Id="rId134" Type="http://schemas.openxmlformats.org/officeDocument/2006/relationships/oleObject" Target="embeddings/oleObject63.bin"/><Relationship Id="rId320" Type="http://schemas.openxmlformats.org/officeDocument/2006/relationships/oleObject" Target="embeddings/oleObject154.bin"/><Relationship Id="rId80" Type="http://schemas.openxmlformats.org/officeDocument/2006/relationships/oleObject" Target="embeddings/oleObject37.bin"/><Relationship Id="rId155" Type="http://schemas.openxmlformats.org/officeDocument/2006/relationships/image" Target="media/image77.wmf"/><Relationship Id="rId176" Type="http://schemas.openxmlformats.org/officeDocument/2006/relationships/oleObject" Target="embeddings/oleObject84.bin"/><Relationship Id="rId197" Type="http://schemas.openxmlformats.org/officeDocument/2006/relationships/oleObject" Target="embeddings/oleObject94.bin"/><Relationship Id="rId341" Type="http://schemas.openxmlformats.org/officeDocument/2006/relationships/oleObject" Target="embeddings/oleObject164.bin"/><Relationship Id="rId362" Type="http://schemas.openxmlformats.org/officeDocument/2006/relationships/image" Target="media/image183.wmf"/><Relationship Id="rId383" Type="http://schemas.openxmlformats.org/officeDocument/2006/relationships/oleObject" Target="embeddings/oleObject185.bin"/><Relationship Id="rId418" Type="http://schemas.openxmlformats.org/officeDocument/2006/relationships/oleObject" Target="embeddings/oleObject200.bin"/><Relationship Id="rId439" Type="http://schemas.openxmlformats.org/officeDocument/2006/relationships/image" Target="media/image224.png"/><Relationship Id="rId201" Type="http://schemas.openxmlformats.org/officeDocument/2006/relationships/oleObject" Target="embeddings/oleObject96.bin"/><Relationship Id="rId222" Type="http://schemas.openxmlformats.org/officeDocument/2006/relationships/image" Target="media/image112.wmf"/><Relationship Id="rId243" Type="http://schemas.openxmlformats.org/officeDocument/2006/relationships/oleObject" Target="embeddings/oleObject116.bin"/><Relationship Id="rId264" Type="http://schemas.openxmlformats.org/officeDocument/2006/relationships/image" Target="media/image133.wmf"/><Relationship Id="rId285" Type="http://schemas.openxmlformats.org/officeDocument/2006/relationships/oleObject" Target="embeddings/oleObject137.bin"/><Relationship Id="rId450" Type="http://schemas.openxmlformats.org/officeDocument/2006/relationships/image" Target="media/image230.wmf"/><Relationship Id="rId471" Type="http://schemas.openxmlformats.org/officeDocument/2006/relationships/oleObject" Target="embeddings/oleObject226.bin"/><Relationship Id="rId506" Type="http://schemas.openxmlformats.org/officeDocument/2006/relationships/fontTable" Target="fontTable.xml"/><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oleObject" Target="embeddings/oleObject58.bin"/><Relationship Id="rId310" Type="http://schemas.openxmlformats.org/officeDocument/2006/relationships/oleObject" Target="embeddings/oleObject149.bin"/><Relationship Id="rId492" Type="http://schemas.openxmlformats.org/officeDocument/2006/relationships/image" Target="media/image251.wmf"/><Relationship Id="rId70" Type="http://schemas.openxmlformats.org/officeDocument/2006/relationships/image" Target="media/image33.png"/><Relationship Id="rId91" Type="http://schemas.openxmlformats.org/officeDocument/2006/relationships/oleObject" Target="embeddings/oleObject42.bin"/><Relationship Id="rId145" Type="http://schemas.openxmlformats.org/officeDocument/2006/relationships/image" Target="media/image72.wmf"/><Relationship Id="rId166" Type="http://schemas.openxmlformats.org/officeDocument/2006/relationships/oleObject" Target="embeddings/oleObject79.bin"/><Relationship Id="rId187" Type="http://schemas.openxmlformats.org/officeDocument/2006/relationships/image" Target="media/image93.png"/><Relationship Id="rId331" Type="http://schemas.openxmlformats.org/officeDocument/2006/relationships/oleObject" Target="embeddings/oleObject159.bin"/><Relationship Id="rId352" Type="http://schemas.openxmlformats.org/officeDocument/2006/relationships/image" Target="media/image178.wmf"/><Relationship Id="rId373" Type="http://schemas.openxmlformats.org/officeDocument/2006/relationships/oleObject" Target="embeddings/oleObject180.bin"/><Relationship Id="rId394" Type="http://schemas.openxmlformats.org/officeDocument/2006/relationships/oleObject" Target="embeddings/oleObject189.bin"/><Relationship Id="rId408" Type="http://schemas.openxmlformats.org/officeDocument/2006/relationships/image" Target="media/image208.png"/><Relationship Id="rId429" Type="http://schemas.openxmlformats.org/officeDocument/2006/relationships/image" Target="media/image219.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oleObject" Target="embeddings/oleObject111.bin"/><Relationship Id="rId254" Type="http://schemas.openxmlformats.org/officeDocument/2006/relationships/image" Target="media/image128.wmf"/><Relationship Id="rId440" Type="http://schemas.openxmlformats.org/officeDocument/2006/relationships/image" Target="media/image225.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image" Target="media/image57.wmf"/><Relationship Id="rId275" Type="http://schemas.openxmlformats.org/officeDocument/2006/relationships/oleObject" Target="embeddings/oleObject132.bin"/><Relationship Id="rId296" Type="http://schemas.openxmlformats.org/officeDocument/2006/relationships/oleObject" Target="embeddings/oleObject142.bin"/><Relationship Id="rId300" Type="http://schemas.openxmlformats.org/officeDocument/2006/relationships/oleObject" Target="embeddings/oleObject144.bin"/><Relationship Id="rId461" Type="http://schemas.openxmlformats.org/officeDocument/2006/relationships/oleObject" Target="embeddings/oleObject221.bin"/><Relationship Id="rId482" Type="http://schemas.openxmlformats.org/officeDocument/2006/relationships/image" Target="media/image246.wmf"/><Relationship Id="rId60" Type="http://schemas.openxmlformats.org/officeDocument/2006/relationships/image" Target="media/image28.wmf"/><Relationship Id="rId81" Type="http://schemas.openxmlformats.org/officeDocument/2006/relationships/image" Target="media/image39.wmf"/><Relationship Id="rId135" Type="http://schemas.openxmlformats.org/officeDocument/2006/relationships/image" Target="media/image67.wmf"/><Relationship Id="rId156" Type="http://schemas.openxmlformats.org/officeDocument/2006/relationships/oleObject" Target="embeddings/oleObject74.bin"/><Relationship Id="rId177" Type="http://schemas.openxmlformats.org/officeDocument/2006/relationships/image" Target="media/image88.wmf"/><Relationship Id="rId198" Type="http://schemas.openxmlformats.org/officeDocument/2006/relationships/image" Target="media/image99.wmf"/><Relationship Id="rId321" Type="http://schemas.openxmlformats.org/officeDocument/2006/relationships/image" Target="media/image162.wmf"/><Relationship Id="rId342" Type="http://schemas.openxmlformats.org/officeDocument/2006/relationships/image" Target="media/image173.wmf"/><Relationship Id="rId363" Type="http://schemas.openxmlformats.org/officeDocument/2006/relationships/oleObject" Target="embeddings/oleObject175.bin"/><Relationship Id="rId384" Type="http://schemas.openxmlformats.org/officeDocument/2006/relationships/image" Target="media/image194.wmf"/><Relationship Id="rId419" Type="http://schemas.openxmlformats.org/officeDocument/2006/relationships/image" Target="media/image214.wmf"/><Relationship Id="rId202" Type="http://schemas.openxmlformats.org/officeDocument/2006/relationships/image" Target="media/image101.wmf"/><Relationship Id="rId223" Type="http://schemas.openxmlformats.org/officeDocument/2006/relationships/oleObject" Target="embeddings/oleObject106.bin"/><Relationship Id="rId244" Type="http://schemas.openxmlformats.org/officeDocument/2006/relationships/image" Target="media/image123.wmf"/><Relationship Id="rId430" Type="http://schemas.openxmlformats.org/officeDocument/2006/relationships/oleObject" Target="embeddings/oleObject206.bin"/><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27.bin"/><Relationship Id="rId286" Type="http://schemas.openxmlformats.org/officeDocument/2006/relationships/image" Target="media/image144.wmf"/><Relationship Id="rId451" Type="http://schemas.openxmlformats.org/officeDocument/2006/relationships/oleObject" Target="embeddings/oleObject216.bin"/><Relationship Id="rId472" Type="http://schemas.openxmlformats.org/officeDocument/2006/relationships/image" Target="media/image241.wmf"/><Relationship Id="rId493" Type="http://schemas.openxmlformats.org/officeDocument/2006/relationships/oleObject" Target="embeddings/oleObject237.bin"/><Relationship Id="rId507" Type="http://schemas.openxmlformats.org/officeDocument/2006/relationships/theme" Target="theme/theme1.xml"/><Relationship Id="rId50" Type="http://schemas.openxmlformats.org/officeDocument/2006/relationships/oleObject" Target="embeddings/oleObject23.bin"/><Relationship Id="rId104" Type="http://schemas.openxmlformats.org/officeDocument/2006/relationships/image" Target="media/image52.wmf"/><Relationship Id="rId125" Type="http://schemas.openxmlformats.org/officeDocument/2006/relationships/image" Target="media/image62.wmf"/><Relationship Id="rId146" Type="http://schemas.openxmlformats.org/officeDocument/2006/relationships/oleObject" Target="embeddings/oleObject69.bin"/><Relationship Id="rId167" Type="http://schemas.openxmlformats.org/officeDocument/2006/relationships/image" Target="media/image83.wmf"/><Relationship Id="rId188" Type="http://schemas.openxmlformats.org/officeDocument/2006/relationships/image" Target="media/image94.wmf"/><Relationship Id="rId311" Type="http://schemas.openxmlformats.org/officeDocument/2006/relationships/image" Target="media/image157.wmf"/><Relationship Id="rId332" Type="http://schemas.openxmlformats.org/officeDocument/2006/relationships/oleObject" Target="embeddings/oleObject160.bin"/><Relationship Id="rId353" Type="http://schemas.openxmlformats.org/officeDocument/2006/relationships/oleObject" Target="embeddings/oleObject170.bin"/><Relationship Id="rId374" Type="http://schemas.openxmlformats.org/officeDocument/2006/relationships/image" Target="media/image189.wmf"/><Relationship Id="rId395" Type="http://schemas.openxmlformats.org/officeDocument/2006/relationships/image" Target="media/image201.wmf"/><Relationship Id="rId409" Type="http://schemas.openxmlformats.org/officeDocument/2006/relationships/image" Target="media/image209.wmf"/><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oleObject" Target="embeddings/oleObject101.bin"/><Relationship Id="rId234" Type="http://schemas.openxmlformats.org/officeDocument/2006/relationships/image" Target="media/image118.wmf"/><Relationship Id="rId420" Type="http://schemas.openxmlformats.org/officeDocument/2006/relationships/oleObject" Target="embeddings/oleObject201.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22.bin"/><Relationship Id="rId276" Type="http://schemas.openxmlformats.org/officeDocument/2006/relationships/image" Target="media/image139.wmf"/><Relationship Id="rId297" Type="http://schemas.openxmlformats.org/officeDocument/2006/relationships/image" Target="media/image150.wmf"/><Relationship Id="rId441" Type="http://schemas.openxmlformats.org/officeDocument/2006/relationships/oleObject" Target="embeddings/oleObject211.bin"/><Relationship Id="rId462" Type="http://schemas.openxmlformats.org/officeDocument/2006/relationships/image" Target="media/image236.wmf"/><Relationship Id="rId483" Type="http://schemas.openxmlformats.org/officeDocument/2006/relationships/oleObject" Target="embeddings/oleObject232.bin"/><Relationship Id="rId40" Type="http://schemas.openxmlformats.org/officeDocument/2006/relationships/image" Target="media/image18.wmf"/><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image" Target="media/image78.wmf"/><Relationship Id="rId178" Type="http://schemas.openxmlformats.org/officeDocument/2006/relationships/oleObject" Target="embeddings/oleObject85.bin"/><Relationship Id="rId301" Type="http://schemas.openxmlformats.org/officeDocument/2006/relationships/image" Target="media/image152.wmf"/><Relationship Id="rId322" Type="http://schemas.openxmlformats.org/officeDocument/2006/relationships/oleObject" Target="embeddings/oleObject155.bin"/><Relationship Id="rId343" Type="http://schemas.openxmlformats.org/officeDocument/2006/relationships/oleObject" Target="embeddings/oleObject165.bin"/><Relationship Id="rId364" Type="http://schemas.openxmlformats.org/officeDocument/2006/relationships/image" Target="media/image184.wmf"/><Relationship Id="rId61" Type="http://schemas.openxmlformats.org/officeDocument/2006/relationships/oleObject" Target="embeddings/oleObject28.bin"/><Relationship Id="rId82" Type="http://schemas.openxmlformats.org/officeDocument/2006/relationships/oleObject" Target="embeddings/oleObject38.bin"/><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6.bin"/><Relationship Id="rId19" Type="http://schemas.openxmlformats.org/officeDocument/2006/relationships/oleObject" Target="embeddings/oleObject7.bin"/><Relationship Id="rId224" Type="http://schemas.openxmlformats.org/officeDocument/2006/relationships/image" Target="media/image113.wmf"/><Relationship Id="rId245" Type="http://schemas.openxmlformats.org/officeDocument/2006/relationships/oleObject" Target="embeddings/oleObject117.bin"/><Relationship Id="rId266" Type="http://schemas.openxmlformats.org/officeDocument/2006/relationships/image" Target="media/image134.wmf"/><Relationship Id="rId287" Type="http://schemas.openxmlformats.org/officeDocument/2006/relationships/oleObject" Target="embeddings/oleObject138.bin"/><Relationship Id="rId410" Type="http://schemas.openxmlformats.org/officeDocument/2006/relationships/oleObject" Target="embeddings/oleObject196.bin"/><Relationship Id="rId431" Type="http://schemas.openxmlformats.org/officeDocument/2006/relationships/image" Target="media/image220.wmf"/><Relationship Id="rId452" Type="http://schemas.openxmlformats.org/officeDocument/2006/relationships/image" Target="media/image231.wmf"/><Relationship Id="rId473" Type="http://schemas.openxmlformats.org/officeDocument/2006/relationships/oleObject" Target="embeddings/oleObject227.bin"/><Relationship Id="rId494" Type="http://schemas.openxmlformats.org/officeDocument/2006/relationships/image" Target="media/image252.wmf"/><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73.wmf"/><Relationship Id="rId168" Type="http://schemas.openxmlformats.org/officeDocument/2006/relationships/oleObject" Target="embeddings/oleObject80.bin"/><Relationship Id="rId312" Type="http://schemas.openxmlformats.org/officeDocument/2006/relationships/oleObject" Target="embeddings/oleObject150.bin"/><Relationship Id="rId333" Type="http://schemas.openxmlformats.org/officeDocument/2006/relationships/image" Target="media/image168.emf"/><Relationship Id="rId354" Type="http://schemas.openxmlformats.org/officeDocument/2006/relationships/image" Target="media/image179.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3.bin"/><Relationship Id="rId189" Type="http://schemas.openxmlformats.org/officeDocument/2006/relationships/oleObject" Target="embeddings/oleObject90.bin"/><Relationship Id="rId375" Type="http://schemas.openxmlformats.org/officeDocument/2006/relationships/oleObject" Target="embeddings/oleObject181.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oleObject" Target="embeddings/oleObject112.bin"/><Relationship Id="rId256" Type="http://schemas.openxmlformats.org/officeDocument/2006/relationships/image" Target="media/image129.wmf"/><Relationship Id="rId277" Type="http://schemas.openxmlformats.org/officeDocument/2006/relationships/oleObject" Target="embeddings/oleObject133.bin"/><Relationship Id="rId298" Type="http://schemas.openxmlformats.org/officeDocument/2006/relationships/oleObject" Target="embeddings/oleObject143.bin"/><Relationship Id="rId400" Type="http://schemas.openxmlformats.org/officeDocument/2006/relationships/oleObject" Target="embeddings/oleObject192.bin"/><Relationship Id="rId421" Type="http://schemas.openxmlformats.org/officeDocument/2006/relationships/image" Target="media/image215.wmf"/><Relationship Id="rId442" Type="http://schemas.openxmlformats.org/officeDocument/2006/relationships/image" Target="media/image226.wmf"/><Relationship Id="rId463" Type="http://schemas.openxmlformats.org/officeDocument/2006/relationships/oleObject" Target="embeddings/oleObject222.bin"/><Relationship Id="rId484" Type="http://schemas.openxmlformats.org/officeDocument/2006/relationships/image" Target="media/image247.wmf"/><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5.bin"/><Relationship Id="rId302" Type="http://schemas.openxmlformats.org/officeDocument/2006/relationships/oleObject" Target="embeddings/oleObject145.bin"/><Relationship Id="rId323" Type="http://schemas.openxmlformats.org/officeDocument/2006/relationships/image" Target="media/image163.emf"/><Relationship Id="rId344" Type="http://schemas.openxmlformats.org/officeDocument/2006/relationships/image" Target="media/image174.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9.wmf"/><Relationship Id="rId83" Type="http://schemas.openxmlformats.org/officeDocument/2006/relationships/image" Target="media/image40.wmf"/><Relationship Id="rId179" Type="http://schemas.openxmlformats.org/officeDocument/2006/relationships/image" Target="media/image89.wmf"/><Relationship Id="rId365" Type="http://schemas.openxmlformats.org/officeDocument/2006/relationships/oleObject" Target="embeddings/oleObject176.bin"/><Relationship Id="rId386" Type="http://schemas.openxmlformats.org/officeDocument/2006/relationships/image" Target="media/image195.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7.bin"/><Relationship Id="rId246" Type="http://schemas.openxmlformats.org/officeDocument/2006/relationships/image" Target="media/image124.wmf"/><Relationship Id="rId267" Type="http://schemas.openxmlformats.org/officeDocument/2006/relationships/oleObject" Target="embeddings/oleObject128.bin"/><Relationship Id="rId288" Type="http://schemas.openxmlformats.org/officeDocument/2006/relationships/image" Target="media/image145.png"/><Relationship Id="rId411" Type="http://schemas.openxmlformats.org/officeDocument/2006/relationships/image" Target="media/image210.wmf"/><Relationship Id="rId432" Type="http://schemas.openxmlformats.org/officeDocument/2006/relationships/oleObject" Target="embeddings/oleObject207.bin"/><Relationship Id="rId453" Type="http://schemas.openxmlformats.org/officeDocument/2006/relationships/oleObject" Target="embeddings/oleObject217.bin"/><Relationship Id="rId474" Type="http://schemas.openxmlformats.org/officeDocument/2006/relationships/image" Target="media/image242.wmf"/><Relationship Id="rId106" Type="http://schemas.openxmlformats.org/officeDocument/2006/relationships/image" Target="media/image53.wmf"/><Relationship Id="rId127" Type="http://schemas.openxmlformats.org/officeDocument/2006/relationships/image" Target="media/image63.wmf"/><Relationship Id="rId313" Type="http://schemas.openxmlformats.org/officeDocument/2006/relationships/image" Target="media/image158.wmf"/><Relationship Id="rId495" Type="http://schemas.openxmlformats.org/officeDocument/2006/relationships/oleObject" Target="embeddings/oleObject238.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image" Target="media/image46.wmf"/><Relationship Id="rId148" Type="http://schemas.openxmlformats.org/officeDocument/2006/relationships/oleObject" Target="embeddings/oleObject70.bin"/><Relationship Id="rId169" Type="http://schemas.openxmlformats.org/officeDocument/2006/relationships/image" Target="media/image84.wmf"/><Relationship Id="rId334" Type="http://schemas.openxmlformats.org/officeDocument/2006/relationships/image" Target="media/image169.emf"/><Relationship Id="rId355" Type="http://schemas.openxmlformats.org/officeDocument/2006/relationships/oleObject" Target="embeddings/oleObject171.bin"/><Relationship Id="rId376" Type="http://schemas.openxmlformats.org/officeDocument/2006/relationships/image" Target="media/image190.wmf"/><Relationship Id="rId397" Type="http://schemas.openxmlformats.org/officeDocument/2006/relationships/image" Target="media/image202.wmf"/><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oleObject" Target="embeddings/oleObject102.bin"/><Relationship Id="rId236" Type="http://schemas.openxmlformats.org/officeDocument/2006/relationships/image" Target="media/image119.wmf"/><Relationship Id="rId257" Type="http://schemas.openxmlformats.org/officeDocument/2006/relationships/oleObject" Target="embeddings/oleObject123.bin"/><Relationship Id="rId278" Type="http://schemas.openxmlformats.org/officeDocument/2006/relationships/image" Target="media/image140.wmf"/><Relationship Id="rId401" Type="http://schemas.openxmlformats.org/officeDocument/2006/relationships/image" Target="media/image204.wmf"/><Relationship Id="rId422" Type="http://schemas.openxmlformats.org/officeDocument/2006/relationships/oleObject" Target="embeddings/oleObject202.bin"/><Relationship Id="rId443" Type="http://schemas.openxmlformats.org/officeDocument/2006/relationships/oleObject" Target="embeddings/oleObject212.bin"/><Relationship Id="rId464" Type="http://schemas.openxmlformats.org/officeDocument/2006/relationships/image" Target="media/image237.wmf"/><Relationship Id="rId303" Type="http://schemas.openxmlformats.org/officeDocument/2006/relationships/image" Target="media/image153.wmf"/><Relationship Id="rId485" Type="http://schemas.openxmlformats.org/officeDocument/2006/relationships/oleObject" Target="embeddings/oleObject233.bin"/><Relationship Id="rId42" Type="http://schemas.openxmlformats.org/officeDocument/2006/relationships/image" Target="media/image19.wmf"/><Relationship Id="rId84" Type="http://schemas.openxmlformats.org/officeDocument/2006/relationships/oleObject" Target="embeddings/oleObject39.bin"/><Relationship Id="rId138" Type="http://schemas.openxmlformats.org/officeDocument/2006/relationships/oleObject" Target="embeddings/oleObject65.bin"/><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8.bin"/><Relationship Id="rId412" Type="http://schemas.openxmlformats.org/officeDocument/2006/relationships/oleObject" Target="embeddings/oleObject197.bin"/><Relationship Id="rId107" Type="http://schemas.openxmlformats.org/officeDocument/2006/relationships/oleObject" Target="embeddings/oleObject49.bin"/><Relationship Id="rId289" Type="http://schemas.openxmlformats.org/officeDocument/2006/relationships/image" Target="media/image146.wmf"/><Relationship Id="rId454" Type="http://schemas.openxmlformats.org/officeDocument/2006/relationships/image" Target="media/image232.wmf"/><Relationship Id="rId496" Type="http://schemas.openxmlformats.org/officeDocument/2006/relationships/image" Target="media/image253.wmf"/><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image" Target="media/image74.wmf"/><Relationship Id="rId314" Type="http://schemas.openxmlformats.org/officeDocument/2006/relationships/oleObject" Target="embeddings/oleObject151.bin"/><Relationship Id="rId356" Type="http://schemas.openxmlformats.org/officeDocument/2006/relationships/image" Target="media/image180.wmf"/><Relationship Id="rId398" Type="http://schemas.openxmlformats.org/officeDocument/2006/relationships/oleObject" Target="embeddings/oleObject191.bin"/><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image" Target="media/image109.wmf"/><Relationship Id="rId423" Type="http://schemas.openxmlformats.org/officeDocument/2006/relationships/image" Target="media/image216.wmf"/><Relationship Id="rId258" Type="http://schemas.openxmlformats.org/officeDocument/2006/relationships/image" Target="media/image130.wmf"/><Relationship Id="rId465" Type="http://schemas.openxmlformats.org/officeDocument/2006/relationships/oleObject" Target="embeddings/oleObject223.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9.wmf"/><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image" Target="media/image85.wmf"/><Relationship Id="rId227" Type="http://schemas.openxmlformats.org/officeDocument/2006/relationships/oleObject" Target="embeddings/oleObject108.bin"/><Relationship Id="rId269" Type="http://schemas.openxmlformats.org/officeDocument/2006/relationships/oleObject" Target="embeddings/oleObject129.bin"/><Relationship Id="rId434" Type="http://schemas.openxmlformats.org/officeDocument/2006/relationships/oleObject" Target="embeddings/oleObject208.bin"/><Relationship Id="rId476" Type="http://schemas.openxmlformats.org/officeDocument/2006/relationships/image" Target="media/image243.wmf"/><Relationship Id="rId33" Type="http://schemas.openxmlformats.org/officeDocument/2006/relationships/oleObject" Target="embeddings/oleObject14.bin"/><Relationship Id="rId129" Type="http://schemas.openxmlformats.org/officeDocument/2006/relationships/image" Target="media/image64.wmf"/><Relationship Id="rId280" Type="http://schemas.openxmlformats.org/officeDocument/2006/relationships/image" Target="media/image141.wmf"/><Relationship Id="rId336" Type="http://schemas.openxmlformats.org/officeDocument/2006/relationships/oleObject" Target="embeddings/oleObject161.bin"/><Relationship Id="rId501" Type="http://schemas.openxmlformats.org/officeDocument/2006/relationships/oleObject" Target="embeddings/oleObject241.bin"/><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91.wmf"/><Relationship Id="rId403" Type="http://schemas.openxmlformats.org/officeDocument/2006/relationships/image" Target="media/image205.wmf"/><Relationship Id="rId6" Type="http://schemas.openxmlformats.org/officeDocument/2006/relationships/image" Target="media/image1.wmf"/><Relationship Id="rId238" Type="http://schemas.openxmlformats.org/officeDocument/2006/relationships/image" Target="media/image120.wmf"/><Relationship Id="rId445" Type="http://schemas.openxmlformats.org/officeDocument/2006/relationships/oleObject" Target="embeddings/oleObject213.bin"/><Relationship Id="rId487" Type="http://schemas.openxmlformats.org/officeDocument/2006/relationships/oleObject" Target="embeddings/oleObject234.bin"/><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oleObject" Target="embeddings/oleObject167.bin"/><Relationship Id="rId44" Type="http://schemas.openxmlformats.org/officeDocument/2006/relationships/image" Target="media/image20.wmf"/><Relationship Id="rId86" Type="http://schemas.openxmlformats.org/officeDocument/2006/relationships/oleObject" Target="embeddings/oleObject40.bin"/><Relationship Id="rId151" Type="http://schemas.openxmlformats.org/officeDocument/2006/relationships/image" Target="media/image75.wmf"/><Relationship Id="rId389" Type="http://schemas.openxmlformats.org/officeDocument/2006/relationships/image" Target="media/image197.e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19.bin"/><Relationship Id="rId414" Type="http://schemas.openxmlformats.org/officeDocument/2006/relationships/oleObject" Target="embeddings/oleObject198.bin"/><Relationship Id="rId456" Type="http://schemas.openxmlformats.org/officeDocument/2006/relationships/image" Target="media/image233.wmf"/><Relationship Id="rId498" Type="http://schemas.openxmlformats.org/officeDocument/2006/relationships/image" Target="media/image254.wmf"/><Relationship Id="rId13" Type="http://schemas.openxmlformats.org/officeDocument/2006/relationships/oleObject" Target="embeddings/oleObject4.bin"/><Relationship Id="rId109" Type="http://schemas.openxmlformats.org/officeDocument/2006/relationships/oleObject" Target="embeddings/oleObject50.bin"/><Relationship Id="rId260" Type="http://schemas.openxmlformats.org/officeDocument/2006/relationships/image" Target="media/image131.wmf"/><Relationship Id="rId316" Type="http://schemas.openxmlformats.org/officeDocument/2006/relationships/oleObject" Target="embeddings/oleObject152.bin"/><Relationship Id="rId55" Type="http://schemas.openxmlformats.org/officeDocument/2006/relationships/image" Target="media/image25.png"/><Relationship Id="rId97" Type="http://schemas.openxmlformats.org/officeDocument/2006/relationships/oleObject" Target="embeddings/oleObject45.bin"/><Relationship Id="rId120" Type="http://schemas.openxmlformats.org/officeDocument/2006/relationships/image" Target="media/image60.wmf"/><Relationship Id="rId358" Type="http://schemas.openxmlformats.org/officeDocument/2006/relationships/image" Target="media/image181.wmf"/><Relationship Id="rId162" Type="http://schemas.openxmlformats.org/officeDocument/2006/relationships/oleObject" Target="embeddings/oleObject77.bin"/><Relationship Id="rId218" Type="http://schemas.openxmlformats.org/officeDocument/2006/relationships/image" Target="media/image110.wmf"/><Relationship Id="rId425" Type="http://schemas.openxmlformats.org/officeDocument/2006/relationships/image" Target="media/image217.wmf"/><Relationship Id="rId467" Type="http://schemas.openxmlformats.org/officeDocument/2006/relationships/oleObject" Target="embeddings/oleObject224.bin"/><Relationship Id="rId271" Type="http://schemas.openxmlformats.org/officeDocument/2006/relationships/oleObject" Target="embeddings/oleObject130.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5.wmf"/><Relationship Id="rId327" Type="http://schemas.openxmlformats.org/officeDocument/2006/relationships/oleObject" Target="embeddings/oleObject157.bin"/><Relationship Id="rId369" Type="http://schemas.openxmlformats.org/officeDocument/2006/relationships/oleObject" Target="embeddings/oleObject17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C7786-F968-4163-A929-57B64D3CE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32</Pages>
  <Words>11230</Words>
  <Characters>64013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dew10</cp:lastModifiedBy>
  <cp:revision>16</cp:revision>
  <dcterms:created xsi:type="dcterms:W3CDTF">2014-05-11T19:02:00Z</dcterms:created>
  <dcterms:modified xsi:type="dcterms:W3CDTF">2014-05-11T21:48:00Z</dcterms:modified>
</cp:coreProperties>
</file>